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F" w:rsidRPr="00687B93" w:rsidRDefault="00687B93" w:rsidP="00447A2F">
      <w:pPr>
        <w:pStyle w:val="a7"/>
        <w:jc w:val="center"/>
        <w:rPr>
          <w:sz w:val="32"/>
        </w:rPr>
      </w:pPr>
      <w:r w:rsidRPr="00687B93">
        <w:rPr>
          <w:b/>
          <w:bCs/>
          <w:sz w:val="32"/>
          <w:szCs w:val="27"/>
        </w:rPr>
        <w:t>Беседа-диспут о</w:t>
      </w:r>
      <w:r w:rsidR="00447A2F" w:rsidRPr="00687B93">
        <w:rPr>
          <w:b/>
          <w:bCs/>
          <w:sz w:val="32"/>
          <w:szCs w:val="27"/>
        </w:rPr>
        <w:t xml:space="preserve"> </w:t>
      </w:r>
      <w:r w:rsidRPr="00687B93">
        <w:rPr>
          <w:b/>
          <w:bCs/>
          <w:sz w:val="32"/>
          <w:szCs w:val="27"/>
        </w:rPr>
        <w:t xml:space="preserve">бескорыстии и </w:t>
      </w:r>
      <w:r w:rsidR="00447A2F" w:rsidRPr="00687B93">
        <w:rPr>
          <w:b/>
          <w:bCs/>
          <w:sz w:val="32"/>
          <w:szCs w:val="27"/>
        </w:rPr>
        <w:t>дружбе.</w:t>
      </w:r>
    </w:p>
    <w:p w:rsidR="00687B93" w:rsidRDefault="00687B93" w:rsidP="00687B93">
      <w:pPr>
        <w:pStyle w:val="a7"/>
      </w:pPr>
      <w:r w:rsidRPr="00687B93">
        <w:rPr>
          <w:b/>
        </w:rPr>
        <w:t>Цель:</w:t>
      </w:r>
      <w:r>
        <w:t xml:space="preserve"> </w:t>
      </w:r>
      <w:r>
        <w:rPr>
          <w:sz w:val="27"/>
          <w:szCs w:val="27"/>
        </w:rPr>
        <w:t>в</w:t>
      </w:r>
      <w:r w:rsidR="00447A2F">
        <w:rPr>
          <w:sz w:val="27"/>
          <w:szCs w:val="27"/>
        </w:rPr>
        <w:t>ырабатывать нравственные ориентиры.</w:t>
      </w:r>
      <w:r>
        <w:t xml:space="preserve"> </w:t>
      </w:r>
      <w:r w:rsidR="00447A2F">
        <w:rPr>
          <w:sz w:val="27"/>
          <w:szCs w:val="27"/>
        </w:rPr>
        <w:t>Формировать самосознание.</w:t>
      </w:r>
      <w:r>
        <w:t xml:space="preserve"> </w:t>
      </w:r>
      <w:r w:rsidR="00447A2F">
        <w:rPr>
          <w:sz w:val="27"/>
          <w:szCs w:val="27"/>
        </w:rPr>
        <w:t>Формировать нравственно-этические ориентиры.</w:t>
      </w:r>
      <w:r>
        <w:t xml:space="preserve"> </w:t>
      </w:r>
      <w:r w:rsidR="00447A2F">
        <w:rPr>
          <w:sz w:val="27"/>
          <w:szCs w:val="27"/>
        </w:rPr>
        <w:t>Развивать способность к нравственной оценке поступков.</w:t>
      </w:r>
    </w:p>
    <w:p w:rsidR="00447A2F" w:rsidRDefault="00687B93" w:rsidP="00687B93">
      <w:pPr>
        <w:pStyle w:val="a7"/>
        <w:jc w:val="center"/>
      </w:pPr>
      <w:r>
        <w:rPr>
          <w:b/>
          <w:bCs/>
          <w:i/>
          <w:iCs/>
          <w:color w:val="000000"/>
          <w:sz w:val="27"/>
          <w:szCs w:val="27"/>
        </w:rPr>
        <w:t>Ход</w:t>
      </w:r>
      <w:r w:rsidR="00447A2F">
        <w:rPr>
          <w:b/>
          <w:bCs/>
          <w:i/>
          <w:iCs/>
          <w:color w:val="000000"/>
          <w:sz w:val="27"/>
          <w:szCs w:val="27"/>
        </w:rPr>
        <w:t>:</w:t>
      </w:r>
    </w:p>
    <w:p w:rsidR="00447A2F" w:rsidRDefault="00447A2F" w:rsidP="00447A2F">
      <w:pPr>
        <w:pStyle w:val="a7"/>
        <w:rPr>
          <w:color w:val="000000"/>
          <w:sz w:val="27"/>
          <w:szCs w:val="27"/>
        </w:rPr>
      </w:pPr>
      <w:r w:rsidRPr="00447A2F">
        <w:rPr>
          <w:color w:val="000000"/>
          <w:sz w:val="27"/>
          <w:szCs w:val="27"/>
          <w:u w:val="single"/>
        </w:rPr>
        <w:t>Воспитатель</w:t>
      </w:r>
      <w:r w:rsidRPr="00447A2F">
        <w:rPr>
          <w:color w:val="000000"/>
          <w:sz w:val="27"/>
          <w:szCs w:val="27"/>
          <w:u w:val="single"/>
        </w:rPr>
        <w:t>.</w:t>
      </w:r>
      <w:r w:rsidRPr="00447A2F">
        <w:rPr>
          <w:color w:val="000000"/>
          <w:sz w:val="27"/>
          <w:szCs w:val="27"/>
        </w:rPr>
        <w:t xml:space="preserve"> Сегодня мы с вами будем обсуждать тему, которая касается каждого. Каждый из вас имеет опыт личных товарищеских отношений, переживаний, связанный с радостями и огорчениями дружбы.</w:t>
      </w:r>
    </w:p>
    <w:p w:rsidR="00447A2F" w:rsidRDefault="00447A2F" w:rsidP="00447A2F">
      <w:pPr>
        <w:pStyle w:val="a7"/>
      </w:pPr>
      <w:r w:rsidRPr="00447A2F">
        <w:rPr>
          <w:color w:val="000000"/>
          <w:sz w:val="27"/>
          <w:szCs w:val="27"/>
        </w:rPr>
        <w:t>Однако есть ребята, которые имеют неправильное представление о том, кого можно назвать хорошим другом.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Подумайте, какие поступки и действия способствуют укреплению дружеских отношений?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Кто из ребят </w:t>
      </w:r>
      <w:r w:rsidR="00687B93">
        <w:rPr>
          <w:color w:val="000000"/>
          <w:sz w:val="27"/>
          <w:szCs w:val="27"/>
        </w:rPr>
        <w:t>группы</w:t>
      </w:r>
      <w:r>
        <w:rPr>
          <w:color w:val="000000"/>
          <w:sz w:val="27"/>
          <w:szCs w:val="27"/>
        </w:rPr>
        <w:t xml:space="preserve"> поступал по-дружески?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 xml:space="preserve"> Взаимная помощь в учёбе, поддержка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сближает всех ребят.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Но не каждый ребёнок может выполнить самостоятельно задания. А некоторые ребята не хотят, ленятся.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 xml:space="preserve"> При неумении следует помочь другу, научить его.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А при нежелании – разъяснить, что нужно воспитывать силу воли – в жизни это пригодится.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ябедничать – нельзя.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Ябедничество мешает дружбе.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Как же поступить </w:t>
      </w:r>
      <w:r>
        <w:rPr>
          <w:color w:val="000000"/>
          <w:sz w:val="27"/>
          <w:szCs w:val="27"/>
        </w:rPr>
        <w:t xml:space="preserve">вам </w:t>
      </w:r>
      <w:r>
        <w:rPr>
          <w:color w:val="000000"/>
          <w:sz w:val="27"/>
          <w:szCs w:val="27"/>
        </w:rPr>
        <w:t xml:space="preserve"> в случае нарушения установленных правил поведения кем-то из </w:t>
      </w:r>
      <w:proofErr w:type="spellStart"/>
      <w:r>
        <w:rPr>
          <w:color w:val="000000"/>
          <w:sz w:val="27"/>
          <w:szCs w:val="27"/>
        </w:rPr>
        <w:t>одно</w:t>
      </w:r>
      <w:r>
        <w:rPr>
          <w:color w:val="000000"/>
          <w:sz w:val="27"/>
          <w:szCs w:val="27"/>
        </w:rPr>
        <w:t>группников</w:t>
      </w:r>
      <w:proofErr w:type="spellEnd"/>
      <w:r>
        <w:rPr>
          <w:color w:val="000000"/>
          <w:sz w:val="27"/>
          <w:szCs w:val="27"/>
        </w:rPr>
        <w:t>?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 xml:space="preserve"> Нужно высказать свое мнение о неправильном поступке тому, кто нарушил. Если нарушитель не обратит внимания, то обратиться к </w:t>
      </w:r>
      <w:r>
        <w:rPr>
          <w:color w:val="000000"/>
          <w:sz w:val="27"/>
          <w:szCs w:val="27"/>
        </w:rPr>
        <w:t xml:space="preserve">воспитателю </w:t>
      </w:r>
      <w:r>
        <w:rPr>
          <w:color w:val="000000"/>
          <w:sz w:val="27"/>
          <w:szCs w:val="27"/>
        </w:rPr>
        <w:t xml:space="preserve"> за помощью.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Есть такие ребята, которые дружат только с теми, от кого можно заполучить что-то.</w:t>
      </w:r>
    </w:p>
    <w:p w:rsidR="00687B93" w:rsidRDefault="00447A2F" w:rsidP="00687B93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687B93">
      <w:pPr>
        <w:pStyle w:val="a7"/>
        <w:jc w:val="center"/>
      </w:pPr>
      <w:r>
        <w:rPr>
          <w:color w:val="000000"/>
          <w:sz w:val="27"/>
          <w:szCs w:val="27"/>
          <w:u w:val="single"/>
        </w:rPr>
        <w:lastRenderedPageBreak/>
        <w:t>Вывод:</w:t>
      </w:r>
      <w:r>
        <w:rPr>
          <w:color w:val="000000"/>
          <w:sz w:val="27"/>
          <w:szCs w:val="27"/>
        </w:rPr>
        <w:t xml:space="preserve"> Эти ребята живут по правилу: «Ты мне – я тебе». Такая дружба непрочна и такие отношения не красят людей.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В чём состоит ценность дружбы, её значение в жизни?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Как могут бескорыстно помогать друг друга друзья?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 xml:space="preserve"> Взаимопомощь, взаимопонимание, уважение друг к другу.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Бескорыстие делает дружбу прочной.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Бескорыстие предполагает готовность помочь, даже пойдя на жертвы.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Готовность поступиться чем-то ради друга нужно воспитывать в себе.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Ведь выполнить даже самую простую просьбу ради друга бывает очень нелегко. Каждый знает это по своему опыту.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  <w:numPr>
          <w:ilvl w:val="0"/>
          <w:numId w:val="4"/>
        </w:numPr>
      </w:pPr>
      <w:r>
        <w:rPr>
          <w:color w:val="000000"/>
          <w:sz w:val="27"/>
          <w:szCs w:val="27"/>
        </w:rPr>
        <w:t>Не стоит спорить по пустякам.</w:t>
      </w:r>
    </w:p>
    <w:p w:rsidR="00447A2F" w:rsidRDefault="00447A2F" w:rsidP="00447A2F">
      <w:pPr>
        <w:pStyle w:val="a7"/>
        <w:numPr>
          <w:ilvl w:val="0"/>
          <w:numId w:val="4"/>
        </w:numPr>
      </w:pPr>
      <w:r>
        <w:rPr>
          <w:color w:val="000000"/>
          <w:sz w:val="27"/>
          <w:szCs w:val="27"/>
        </w:rPr>
        <w:t>Не стопит зазнаваться, если, что-то лучше получается.</w:t>
      </w:r>
    </w:p>
    <w:p w:rsidR="00447A2F" w:rsidRDefault="00447A2F" w:rsidP="00447A2F">
      <w:pPr>
        <w:pStyle w:val="a7"/>
        <w:numPr>
          <w:ilvl w:val="0"/>
          <w:numId w:val="4"/>
        </w:numPr>
      </w:pPr>
      <w:r>
        <w:rPr>
          <w:color w:val="000000"/>
          <w:sz w:val="27"/>
          <w:szCs w:val="27"/>
        </w:rPr>
        <w:t>Не завидовать, а радоваться успехам других.</w:t>
      </w:r>
    </w:p>
    <w:p w:rsidR="00447A2F" w:rsidRDefault="00447A2F" w:rsidP="00447A2F">
      <w:pPr>
        <w:pStyle w:val="a7"/>
        <w:numPr>
          <w:ilvl w:val="0"/>
          <w:numId w:val="4"/>
        </w:numPr>
      </w:pPr>
      <w:r>
        <w:rPr>
          <w:color w:val="000000"/>
          <w:sz w:val="27"/>
          <w:szCs w:val="27"/>
        </w:rPr>
        <w:t>В дружбе необходимо уметь принять помощь и оказать её.</w:t>
      </w:r>
    </w:p>
    <w:p w:rsidR="00447A2F" w:rsidRDefault="00447A2F" w:rsidP="00447A2F">
      <w:pPr>
        <w:pStyle w:val="a7"/>
        <w:numPr>
          <w:ilvl w:val="0"/>
          <w:numId w:val="4"/>
        </w:numPr>
      </w:pPr>
      <w:r>
        <w:rPr>
          <w:color w:val="000000"/>
          <w:sz w:val="27"/>
          <w:szCs w:val="27"/>
        </w:rPr>
        <w:t>Чуткость, внимание к другу проявляются не только в больших делах, но и в мелочах.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Некоторые ребята в общении, в игре начинают «командовать», стремятся подчинить других своей воле. Они требуют беспрекословно им подчиняться, поступать так, как они считают нужным. Правильно ли это?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 xml:space="preserve"> Такие ребята стремятся завоевать авторитет любой ценой. В поступках этих ребят проявляется высокомерие и эгоизм, которые мешают прочные, доверительным, дружеским отношениям.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Нам нужно учиться сопереживать друзьям в их бедах и уметь разделить с ними радость. Неумение радоваться радости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 xml:space="preserve"> приводит к злому чувству зависти. А зависть вредит взаимоотношениям.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 xml:space="preserve">У тех, кто </w:t>
      </w:r>
      <w:proofErr w:type="gramStart"/>
      <w:r>
        <w:rPr>
          <w:color w:val="000000"/>
          <w:sz w:val="27"/>
          <w:szCs w:val="27"/>
        </w:rPr>
        <w:t>завидует</w:t>
      </w:r>
      <w:proofErr w:type="gramEnd"/>
      <w:r>
        <w:rPr>
          <w:color w:val="000000"/>
          <w:sz w:val="27"/>
          <w:szCs w:val="27"/>
        </w:rPr>
        <w:t xml:space="preserve"> может появиться желание, чтобы у него случилась неприятность.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Например, во время хорошего ответа кого-либо из учеников не все дети радуются успеху товарища, высокой оценке, которую он по праву заслужил. В глазах некоторых ребят заметны недобрые огоньки. Зависть порою может толкнуть и на неправильный, бесчестный поступок.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(Обсуждение детей.)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lastRenderedPageBreak/>
        <w:t>Вывод:</w:t>
      </w:r>
      <w:r>
        <w:rPr>
          <w:color w:val="000000"/>
          <w:sz w:val="27"/>
          <w:szCs w:val="27"/>
        </w:rPr>
        <w:t xml:space="preserve"> Дружба может быть постоянной и радостной для детей только тогда, когда они внимательно относятся друг к другу, разделяют радости и огорчения.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Давайте утвердили «Законы дружбы».</w:t>
      </w:r>
    </w:p>
    <w:p w:rsidR="00447A2F" w:rsidRDefault="00447A2F" w:rsidP="00447A2F">
      <w:pPr>
        <w:pStyle w:val="a7"/>
        <w:jc w:val="center"/>
      </w:pPr>
      <w:r>
        <w:rPr>
          <w:color w:val="000000"/>
          <w:sz w:val="27"/>
          <w:szCs w:val="27"/>
        </w:rPr>
        <w:t>(</w:t>
      </w:r>
      <w:r w:rsidR="00687B93">
        <w:rPr>
          <w:color w:val="000000"/>
          <w:sz w:val="27"/>
          <w:szCs w:val="27"/>
        </w:rPr>
        <w:t>Ответы детей</w:t>
      </w:r>
      <w:r>
        <w:rPr>
          <w:color w:val="000000"/>
          <w:sz w:val="27"/>
          <w:szCs w:val="27"/>
        </w:rPr>
        <w:t>.)</w:t>
      </w:r>
    </w:p>
    <w:p w:rsidR="00447A2F" w:rsidRDefault="00687B93" w:rsidP="00447A2F">
      <w:pPr>
        <w:pStyle w:val="a7"/>
      </w:pPr>
      <w:r>
        <w:rPr>
          <w:color w:val="000000"/>
          <w:sz w:val="27"/>
          <w:szCs w:val="27"/>
        </w:rPr>
        <w:t>1.</w:t>
      </w:r>
      <w:r w:rsidR="00447A2F">
        <w:rPr>
          <w:color w:val="000000"/>
          <w:sz w:val="27"/>
          <w:szCs w:val="27"/>
        </w:rPr>
        <w:t>Не оставляй друга в беде. Быть верным дружбе – значит делить с другом не только радости, но и горе. У друга могут быть ошибки, трудности, испытания. Если ты видишь, что у друга беда, иди к нему на помощь. Отвернуться от друга в тяжелую для него минуту – значит нравственно готовить себя к предательству.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 xml:space="preserve"> </w:t>
      </w:r>
      <w:r w:rsidR="00687B93"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Тебе не безразлично, какой твой друг. Дружба – это нравственное обогащение человека. Обретая надежного друга, ты умножаешь свои силы, становишься морально чище, богаче, красивее.</w:t>
      </w:r>
    </w:p>
    <w:p w:rsidR="00447A2F" w:rsidRDefault="00687B93" w:rsidP="00447A2F">
      <w:pPr>
        <w:pStyle w:val="a7"/>
      </w:pPr>
      <w:r>
        <w:rPr>
          <w:color w:val="000000"/>
          <w:sz w:val="27"/>
          <w:szCs w:val="27"/>
        </w:rPr>
        <w:t>3</w:t>
      </w:r>
      <w:r w:rsidR="00447A2F">
        <w:rPr>
          <w:color w:val="000000"/>
          <w:sz w:val="27"/>
          <w:szCs w:val="27"/>
        </w:rPr>
        <w:t xml:space="preserve">. Дружба – </w:t>
      </w:r>
      <w:proofErr w:type="gramStart"/>
      <w:r w:rsidR="00447A2F">
        <w:rPr>
          <w:color w:val="000000"/>
          <w:sz w:val="27"/>
          <w:szCs w:val="27"/>
        </w:rPr>
        <w:t>это</w:t>
      </w:r>
      <w:proofErr w:type="gramEnd"/>
      <w:r w:rsidR="00447A2F">
        <w:rPr>
          <w:color w:val="000000"/>
          <w:sz w:val="27"/>
          <w:szCs w:val="27"/>
        </w:rPr>
        <w:t xml:space="preserve"> прежде всего вера в человека, требовательность к нему. Чем глубже твоя вера в друга, тем выше должна быть требовательность, тем больше ты обязан, должен.</w:t>
      </w:r>
    </w:p>
    <w:p w:rsidR="00447A2F" w:rsidRDefault="00687B93" w:rsidP="00447A2F">
      <w:pPr>
        <w:pStyle w:val="a7"/>
      </w:pPr>
      <w:r>
        <w:rPr>
          <w:color w:val="000000"/>
          <w:sz w:val="27"/>
          <w:szCs w:val="27"/>
        </w:rPr>
        <w:t>4</w:t>
      </w:r>
      <w:r w:rsidR="00447A2F">
        <w:rPr>
          <w:color w:val="000000"/>
          <w:sz w:val="27"/>
          <w:szCs w:val="27"/>
        </w:rPr>
        <w:t xml:space="preserve">. Дружба и эгоизм – </w:t>
      </w:r>
      <w:proofErr w:type="gramStart"/>
      <w:r w:rsidR="00447A2F">
        <w:rPr>
          <w:color w:val="000000"/>
          <w:sz w:val="27"/>
          <w:szCs w:val="27"/>
        </w:rPr>
        <w:t>непримиримы</w:t>
      </w:r>
      <w:proofErr w:type="gramEnd"/>
      <w:r w:rsidR="00447A2F">
        <w:rPr>
          <w:color w:val="000000"/>
          <w:sz w:val="27"/>
          <w:szCs w:val="27"/>
        </w:rPr>
        <w:t>, несовместимы. Дружба учит человека отдавать духовные силы и богатство, заботу.</w:t>
      </w:r>
    </w:p>
    <w:p w:rsidR="00447A2F" w:rsidRDefault="00687B93" w:rsidP="00447A2F">
      <w:pPr>
        <w:pStyle w:val="a7"/>
      </w:pPr>
      <w:r>
        <w:rPr>
          <w:color w:val="000000"/>
          <w:sz w:val="27"/>
          <w:szCs w:val="27"/>
        </w:rPr>
        <w:t>5</w:t>
      </w:r>
      <w:r w:rsidR="00447A2F">
        <w:rPr>
          <w:color w:val="000000"/>
          <w:sz w:val="27"/>
          <w:szCs w:val="27"/>
        </w:rPr>
        <w:t xml:space="preserve">. Дружба испытывается в беде и в опасности. 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Умей жить так, чтобы тебя с другом объединяло единство духа, идеалов. Подлинная дружба предохраняет от эгоизма, учит презирать корыстолюбие.</w:t>
      </w:r>
    </w:p>
    <w:p w:rsidR="00447A2F" w:rsidRDefault="00447A2F" w:rsidP="00447A2F">
      <w:pPr>
        <w:pStyle w:val="a7"/>
      </w:pPr>
      <w:r>
        <w:rPr>
          <w:color w:val="000000"/>
          <w:sz w:val="27"/>
          <w:szCs w:val="27"/>
        </w:rPr>
        <w:t>Быть требовательным в дружбе – значит иметь мужество разорвать её, если друг предает то, во имя чего построена дружба. Беспринципность опустошает дружбу.</w:t>
      </w:r>
    </w:p>
    <w:p w:rsidR="00447A2F" w:rsidRPr="00687B93" w:rsidRDefault="00687B93" w:rsidP="00687B93">
      <w:pPr>
        <w:rPr>
          <w:rFonts w:ascii="Times New Roman" w:hAnsi="Times New Roman" w:cs="Times New Roman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Воспитатель.</w:t>
      </w:r>
      <w:r>
        <w:rPr>
          <w:color w:val="000000"/>
          <w:sz w:val="27"/>
          <w:szCs w:val="27"/>
        </w:rPr>
        <w:t xml:space="preserve"> </w:t>
      </w:r>
      <w:r w:rsidRPr="00687B93">
        <w:rPr>
          <w:rFonts w:ascii="Times New Roman" w:hAnsi="Times New Roman" w:cs="Times New Roman"/>
          <w:sz w:val="27"/>
          <w:szCs w:val="27"/>
        </w:rPr>
        <w:t>Сегодня  и мы с вами задумались над проблем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687B93">
        <w:rPr>
          <w:rFonts w:ascii="Times New Roman" w:hAnsi="Times New Roman" w:cs="Times New Roman"/>
          <w:sz w:val="27"/>
          <w:szCs w:val="27"/>
        </w:rPr>
        <w:t xml:space="preserve">  дружбы</w:t>
      </w:r>
      <w:r>
        <w:rPr>
          <w:rFonts w:ascii="Times New Roman" w:hAnsi="Times New Roman" w:cs="Times New Roman"/>
          <w:sz w:val="27"/>
          <w:szCs w:val="27"/>
        </w:rPr>
        <w:t xml:space="preserve"> и бескорыстии</w:t>
      </w:r>
      <w:r w:rsidRPr="00687B93">
        <w:rPr>
          <w:rFonts w:ascii="Times New Roman" w:hAnsi="Times New Roman" w:cs="Times New Roman"/>
          <w:sz w:val="27"/>
          <w:szCs w:val="27"/>
        </w:rPr>
        <w:t xml:space="preserve">. Посмотрите в себя и ответьте на вопрос – я настоящий друг? Если ответ будет отрицательным – подумайте, что же нужно сделать, чтобы измениться. И тогда поверьте – Ваша жизнь обязательно станет лучше! </w:t>
      </w:r>
      <w:r>
        <w:rPr>
          <w:rFonts w:ascii="Times New Roman" w:hAnsi="Times New Roman" w:cs="Times New Roman"/>
          <w:sz w:val="27"/>
          <w:szCs w:val="27"/>
        </w:rPr>
        <w:t>Спасибо за внимание и хорошую работу.</w:t>
      </w:r>
    </w:p>
    <w:p w:rsidR="00447A2F" w:rsidRDefault="00447A2F" w:rsidP="00447A2F">
      <w:pPr>
        <w:pStyle w:val="a7"/>
      </w:pPr>
    </w:p>
    <w:p w:rsidR="00447A2F" w:rsidRDefault="00447A2F" w:rsidP="00447A2F">
      <w:pPr>
        <w:pStyle w:val="a7"/>
      </w:pPr>
    </w:p>
    <w:p w:rsidR="00447A2F" w:rsidRDefault="00447A2F" w:rsidP="00447A2F">
      <w:pPr>
        <w:pStyle w:val="a7"/>
      </w:pPr>
    </w:p>
    <w:p w:rsidR="00447A2F" w:rsidRDefault="00447A2F" w:rsidP="00447A2F">
      <w:pPr>
        <w:pStyle w:val="a7"/>
      </w:pPr>
    </w:p>
    <w:p w:rsidR="00447A2F" w:rsidRDefault="00447A2F" w:rsidP="00447A2F">
      <w:pPr>
        <w:pStyle w:val="a7"/>
      </w:pPr>
    </w:p>
    <w:p w:rsidR="00447A2F" w:rsidRDefault="00447A2F" w:rsidP="00447A2F">
      <w:pPr>
        <w:pStyle w:val="a7"/>
      </w:pPr>
    </w:p>
    <w:p w:rsidR="00447A2F" w:rsidRDefault="00447A2F" w:rsidP="00447A2F">
      <w:pPr>
        <w:pStyle w:val="a7"/>
      </w:pPr>
    </w:p>
    <w:p w:rsidR="000979EC" w:rsidRPr="00447A2F" w:rsidRDefault="000979EC" w:rsidP="00447A2F"/>
    <w:sectPr w:rsidR="000979EC" w:rsidRPr="00447A2F" w:rsidSect="00097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25"/>
    <w:multiLevelType w:val="multilevel"/>
    <w:tmpl w:val="8FA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95FA8"/>
    <w:multiLevelType w:val="multilevel"/>
    <w:tmpl w:val="13B4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15596"/>
    <w:multiLevelType w:val="hybridMultilevel"/>
    <w:tmpl w:val="45C60D26"/>
    <w:lvl w:ilvl="0" w:tplc="F2BA8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39E"/>
    <w:multiLevelType w:val="multilevel"/>
    <w:tmpl w:val="9572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328E2"/>
    <w:multiLevelType w:val="multilevel"/>
    <w:tmpl w:val="4FE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B"/>
    <w:rsid w:val="000979EC"/>
    <w:rsid w:val="002B353B"/>
    <w:rsid w:val="003E5518"/>
    <w:rsid w:val="00441574"/>
    <w:rsid w:val="00447A2F"/>
    <w:rsid w:val="00687B93"/>
    <w:rsid w:val="009D07E2"/>
    <w:rsid w:val="009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9EC"/>
    <w:rPr>
      <w:color w:val="0000FF" w:themeColor="hyperlink"/>
      <w:u w:val="single"/>
    </w:rPr>
  </w:style>
  <w:style w:type="paragraph" w:styleId="a4">
    <w:name w:val="No Spacing"/>
    <w:uiPriority w:val="1"/>
    <w:qFormat/>
    <w:rsid w:val="009D07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9EC"/>
    <w:rPr>
      <w:color w:val="0000FF" w:themeColor="hyperlink"/>
      <w:u w:val="single"/>
    </w:rPr>
  </w:style>
  <w:style w:type="paragraph" w:styleId="a4">
    <w:name w:val="No Spacing"/>
    <w:uiPriority w:val="1"/>
    <w:qFormat/>
    <w:rsid w:val="009D07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0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2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2018-02-01T07:31:00Z</cp:lastPrinted>
  <dcterms:created xsi:type="dcterms:W3CDTF">2018-01-14T20:26:00Z</dcterms:created>
  <dcterms:modified xsi:type="dcterms:W3CDTF">2018-02-01T07:32:00Z</dcterms:modified>
</cp:coreProperties>
</file>