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0C4" w:rsidRDefault="00DC20C4" w:rsidP="00DC2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0C4" w:rsidRPr="00DC20C4" w:rsidRDefault="00DC20C4" w:rsidP="00DC2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0C4">
        <w:rPr>
          <w:rFonts w:ascii="Times New Roman" w:hAnsi="Times New Roman" w:cs="Times New Roman"/>
          <w:b/>
          <w:sz w:val="28"/>
          <w:szCs w:val="28"/>
        </w:rPr>
        <w:t xml:space="preserve">Справочные материалы </w:t>
      </w:r>
    </w:p>
    <w:p w:rsidR="00DC20C4" w:rsidRPr="00DC20C4" w:rsidRDefault="00DC20C4" w:rsidP="00DC2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подготовки к ОГЭ</w:t>
      </w:r>
      <w:r w:rsidRPr="00DC20C4">
        <w:rPr>
          <w:rFonts w:ascii="Times New Roman" w:hAnsi="Times New Roman" w:cs="Times New Roman"/>
          <w:b/>
          <w:sz w:val="28"/>
          <w:szCs w:val="28"/>
        </w:rPr>
        <w:t xml:space="preserve"> по географии </w:t>
      </w:r>
    </w:p>
    <w:p w:rsidR="005A13B8" w:rsidRPr="00DC20C4" w:rsidRDefault="00DC20C4" w:rsidP="00DC20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0C4">
        <w:rPr>
          <w:rFonts w:ascii="Times New Roman" w:hAnsi="Times New Roman" w:cs="Times New Roman"/>
          <w:b/>
          <w:sz w:val="28"/>
          <w:szCs w:val="28"/>
        </w:rPr>
        <w:t>2023-2024 учебный год</w:t>
      </w:r>
    </w:p>
    <w:p w:rsidR="00DC20C4" w:rsidRPr="00DC20C4" w:rsidRDefault="00DC20C4" w:rsidP="00DC20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0C4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3E1D02">
        <w:rPr>
          <w:rFonts w:ascii="Times New Roman" w:hAnsi="Times New Roman" w:cs="Times New Roman"/>
          <w:sz w:val="28"/>
          <w:szCs w:val="28"/>
        </w:rPr>
        <w:t>Пяткова Е.А</w:t>
      </w:r>
    </w:p>
    <w:p w:rsidR="00E95FF2" w:rsidRPr="001F423E" w:rsidRDefault="00E95FF2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>Задание 1</w:t>
      </w:r>
      <w:r w:rsidR="001F423E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Географические особенности природы и народов Земли</w:t>
      </w:r>
    </w:p>
    <w:p w:rsidR="00B21B18" w:rsidRPr="001F423E" w:rsidRDefault="00B21B18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  <w:u w:val="single"/>
        </w:rPr>
        <w:t>(Атлас 7 класс</w:t>
      </w:r>
      <w:r w:rsidRPr="001F423E">
        <w:rPr>
          <w:rFonts w:ascii="Times New Roman" w:hAnsi="Times New Roman" w:cs="Times New Roman"/>
          <w:sz w:val="20"/>
          <w:szCs w:val="20"/>
        </w:rPr>
        <w:t>)</w:t>
      </w:r>
    </w:p>
    <w:tbl>
      <w:tblPr>
        <w:tblStyle w:val="a3"/>
        <w:tblW w:w="10740" w:type="dxa"/>
        <w:tblLook w:val="04A0"/>
      </w:tblPr>
      <w:tblGrid>
        <w:gridCol w:w="3652"/>
        <w:gridCol w:w="3544"/>
        <w:gridCol w:w="3544"/>
      </w:tblGrid>
      <w:tr w:rsidR="00F64DFB" w:rsidRPr="001F423E" w:rsidTr="00F64DFB">
        <w:trPr>
          <w:trHeight w:val="1239"/>
        </w:trPr>
        <w:tc>
          <w:tcPr>
            <w:tcW w:w="3652" w:type="dxa"/>
            <w:tcBorders>
              <w:bottom w:val="single" w:sz="4" w:space="0" w:color="auto"/>
            </w:tcBorders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Первые 10 стран по численности населения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: 1.Китай,  2. Индия,  3. США ,  4. Индонезия, 5.Пакистан,  6. Бразилия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7. Нигерия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8. Бангладеш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9. Россия, 10.  Япония.</w:t>
            </w:r>
          </w:p>
        </w:tc>
        <w:tc>
          <w:tcPr>
            <w:tcW w:w="3544" w:type="dxa"/>
            <w:vMerge w:val="restart"/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Первые 10 стран по площади территории: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1. Россия, 2. Канада, 3. США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4. Китай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5. Бразилия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6. Австралия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7. Индия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8. Аргентина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9. Казахстан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10. Судан.</w:t>
            </w:r>
          </w:p>
        </w:tc>
        <w:tc>
          <w:tcPr>
            <w:tcW w:w="3544" w:type="dxa"/>
            <w:vMerge w:val="restart"/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Горные породы по происхождению.</w:t>
            </w:r>
          </w:p>
          <w:p w:rsidR="00F64DFB" w:rsidRPr="001F423E" w:rsidRDefault="00F64DFB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Горные породы по происхождению делят на три группы: осадочные, магматические и метаморфические.</w:t>
            </w:r>
          </w:p>
          <w:p w:rsidR="00F64DFB" w:rsidRPr="001F423E" w:rsidRDefault="00F64DFB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proofErr w:type="gramStart"/>
            <w:r w:rsidRPr="001F423E">
              <w:rPr>
                <w:sz w:val="20"/>
                <w:szCs w:val="20"/>
              </w:rPr>
              <w:t>В осадочных породах выделяют: обломочные (щебень, песок и др.), органические (мел, нефть, уголь и др.), химические (гипс, соли).</w:t>
            </w:r>
            <w:proofErr w:type="gramEnd"/>
          </w:p>
          <w:p w:rsidR="00F64DFB" w:rsidRPr="001F423E" w:rsidRDefault="00F64DFB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proofErr w:type="gramStart"/>
            <w:r w:rsidRPr="001F423E">
              <w:rPr>
                <w:sz w:val="20"/>
                <w:szCs w:val="20"/>
              </w:rPr>
              <w:t>Магматические породы делят на глубинные (гранит) и излившиеся (базальт, пемза).</w:t>
            </w:r>
            <w:proofErr w:type="gramEnd"/>
          </w:p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Метаморфические — это горные породы, подвергшиеся воздействию высоких температур и давления (из известняка — мрамор).</w:t>
            </w:r>
          </w:p>
        </w:tc>
      </w:tr>
      <w:tr w:rsidR="00F64DFB" w:rsidRPr="001F423E" w:rsidTr="00F64DFB">
        <w:trPr>
          <w:trHeight w:val="2210"/>
        </w:trPr>
        <w:tc>
          <w:tcPr>
            <w:tcW w:w="3652" w:type="dxa"/>
            <w:tcBorders>
              <w:top w:val="single" w:sz="4" w:space="0" w:color="auto"/>
            </w:tcBorders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 воздухе более всего азота — 78%. Далее кислород —</w:t>
            </w:r>
          </w:p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21%</w:t>
            </w:r>
          </w:p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 долю пресных вод приходится около 3%.</w:t>
            </w:r>
          </w:p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Нормальное атмосферное давление на уровне моря</w:t>
            </w:r>
          </w:p>
          <w:p w:rsidR="00F64DFB" w:rsidRPr="001F423E" w:rsidRDefault="00F64DFB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составляет 760 мм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рт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ст.</w:t>
            </w:r>
          </w:p>
        </w:tc>
        <w:tc>
          <w:tcPr>
            <w:tcW w:w="3544" w:type="dxa"/>
            <w:vMerge/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</w:p>
        </w:tc>
      </w:tr>
      <w:tr w:rsidR="004E3341" w:rsidRPr="001F423E" w:rsidTr="004E3341">
        <w:trPr>
          <w:trHeight w:val="8222"/>
        </w:trPr>
        <w:tc>
          <w:tcPr>
            <w:tcW w:w="3652" w:type="dxa"/>
            <w:tcBorders>
              <w:bottom w:val="single" w:sz="4" w:space="0" w:color="auto"/>
            </w:tcBorders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Рекордсмены мира: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Самое глубокое место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Марианский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желоб (Тихий океан);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самая высокая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Триполи (Сев.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Африка); </w:t>
            </w:r>
            <w:proofErr w:type="gram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самая низкая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Антарктида, в РФ Оймякон,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самое влажное место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Черапунджи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(Индия);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самое сухое место – Сухие Долины (Антарктида), пустыня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Атакама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(Чили,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Юж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мерика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самый большой остров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–Г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ренландия принадлежит Дании;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самая длинная река – Нил (Африка);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самая высокая точка – Джомолунгма (Евразия);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самая большая низменность – Амазонская (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Юж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мерика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самый высокий водопад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Анхель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Юж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Америка); </w:t>
            </w:r>
            <w:proofErr w:type="gram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самый высокий вулкан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Льюльяйльяко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Юж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Америка); </w:t>
            </w:r>
            <w:proofErr w:type="gram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самое большое озеро – Каспийское (Евразия);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самое глубокое озеро – Байкал (Евразия)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самая многоводная река – Амазонка (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Юж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Америка).</w:t>
            </w:r>
            <w:proofErr w:type="gramEnd"/>
          </w:p>
        </w:tc>
        <w:tc>
          <w:tcPr>
            <w:tcW w:w="3544" w:type="dxa"/>
            <w:vMerge w:val="restart"/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Рекордсмены России: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Государственная граница России в полтора раза больше длины экватора. Самая протяженная граница между Казахстаном и Россией.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  <w:t>Самая длинная железная дорога - Транссибирская магистраль (9289 км).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 России находится и самый большой регион в мире — Республика Саха (Якутия).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  <w:t>Самая длинная река в России — Лена (4400 км).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Самая полноводная река России - Енисей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Самая низкая точка – Прикаспийская низменность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- 28 м. над уровнем моря)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  <w:t>Самый высокий действующий вулкан – Ключевская Сопка (Камчатка)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Самое глубокое озеро мира – Байкал (Азия)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Самое большое озеро – Каспийское море-озеро (Европа)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Самое горячее озеро России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Фуморальное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(температура +50, Камчатка)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Самый большой остров – Сахалин (Дальний Восток)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Самый большой полуостров – Таймыр (север России, крайняя северная материковая точка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Челюскин)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Самая большая равнина России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Западно-Сибирская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равнина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Самая длинная горная система России – Урал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Самые высокие горы – Кавказ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Самая высокая вершина Европы и России — Эльбрус (5642 м.)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 территории России также находится крупнейший заповедник в мире — Большой Арктический заповедник.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Западной Сибири, в междуречье Оби и Иртыша находятся Васюганские болота. Их площадь — 53 тысячи квадратных километров, и они одни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крупнейших на планете.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  <w:t>Самое большое и глубокое море у берегов России – Берингово (Тихий океан)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Самое мелководное море на Земле и самое маленькое по площади России – Азовское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Самый длинный пролив России – Татарский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Самый широкий пролив России - Берингов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Самый крупномасштабный и полностью рукотворный резервуар мира - Братское водохранилище на реке Ангара (Сибирь)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Самое холодное место в России – Оймякон (Саха, Якутия)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lastRenderedPageBreak/>
              <w:t>Некоторые  страны мира и их столицы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: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см. политическую карту мира или государства мира  «Атлас 7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кл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»)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Австралия – Канберра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Австрия - Вена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Азербайджан – Баку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Аргентина – Буэнос-Айрес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Армения – Ереван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Беларусь – Минск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Болгария – София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Бразилия – Бразилиа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Великобритания – Лондон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Венгрия – Будапешт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Венесуэла – Каракас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Вьетнам – Ханой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Германия – Берлин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Греция – Афины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Грузия – Тбилиси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Дания – Копенгаген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Египет - Каир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Замбия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–Л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усака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Израиль – Иерусалим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Индия –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Нью-Дели</w:t>
            </w:r>
            <w:proofErr w:type="spell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Индонезия – Джакарта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Ирак – Багдад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Иран-Тегеран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Исландия – 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Рейкьявик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Испания – Мадрид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Италия – Рим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Казахстан –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Нур-Султан</w:t>
            </w:r>
            <w:proofErr w:type="spellEnd"/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Канада – Оттава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Кипр – Никосия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Киргизия – Бишкек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Китай – Пекин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Куба – Гавана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Латвия – Рига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Ливан-Бейрут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Ливия – Триполи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Литва – Вильнюс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Мадагаскар - Антананариву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Мексика – Мехико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Молдавия – Кишинев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Монголия – Улан-Батор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Нидерланды – Амстердам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 – Осло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Пакистан – Исламабад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Парагвай-  Асунсьон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Польша – Варшава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Португалия – Лиссабон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Румыния – Бухарест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Саудовская Аравия – Эр-Рияд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Сербия – Белград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 – Вашингтон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Таиланд - Бангкок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Турция – Анкара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Узбекистан – Ташкент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Украина – Киев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Уругвай – Монтевидео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Финляндия – Хельсинки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 – Париж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Хорватия – Загреб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Чад – Нджамена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Чехия – Прага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Чили – Сантьяго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Швейцария – Берн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Швеция – Стокгольм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Эквадор – Кито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Эстония –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Таллин</w:t>
            </w:r>
            <w:proofErr w:type="spellEnd"/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Эфиопия 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–А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ддис-Абеба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ЮАР – Претория</w:t>
            </w:r>
          </w:p>
          <w:p w:rsidR="004E3341" w:rsidRPr="001F423E" w:rsidRDefault="004E3341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 - Токио</w:t>
            </w:r>
          </w:p>
        </w:tc>
      </w:tr>
      <w:tr w:rsidR="004E3341" w:rsidRPr="001F423E" w:rsidTr="004E3341">
        <w:trPr>
          <w:trHeight w:val="904"/>
        </w:trPr>
        <w:tc>
          <w:tcPr>
            <w:tcW w:w="3652" w:type="dxa"/>
            <w:tcBorders>
              <w:top w:val="single" w:sz="4" w:space="0" w:color="auto"/>
            </w:tcBorders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Народы России.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Самые  многочисленные народы России: русские, татары, украинцы, башкиры, чуваши.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Коренные народы Севера России: алеуты, долганы, коряки, манси,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нанайцы, ненцы, саамы, чукчи,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чуванцы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эвенки, эвены, эскимосы, селькупы, ханты,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юкагирцы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gram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Коренные народы средней полосы России: мордва, удмурты, коми, мари,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балты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чуваши, башкиры, татары, славяне (русские).</w:t>
            </w:r>
            <w:proofErr w:type="gram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Коренные народы юга России: азербайджанцы, армяне, грузины, карачаевцы, осетины, курды, калмыки, монголы, балкарцы, ингуши, чеченцы, абхазы, адыгейцы, дагестанцы</w:t>
            </w:r>
            <w:proofErr w:type="gramEnd"/>
          </w:p>
        </w:tc>
        <w:tc>
          <w:tcPr>
            <w:tcW w:w="3544" w:type="dxa"/>
            <w:vMerge/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</w:p>
        </w:tc>
      </w:tr>
      <w:tr w:rsidR="00E95FF2" w:rsidRPr="001F423E" w:rsidTr="004E3341">
        <w:tc>
          <w:tcPr>
            <w:tcW w:w="3652" w:type="dxa"/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.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Имена на карте: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Р. Амундсен – море, гора, ледник, полярная станция в Антарктиде; залив, котловина в Северном Ледовитом океане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Д.Байрон – мыс в Австралии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Б. Баренц – море, острова в Северном Ледовитом океане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Ф. Беллинсгаузен – море в Тихом океане, мыс на Сахалине, острова и залив в море Лаптевых, научная станция в Антарктике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В. Беринг – остров, пролив и море на севере Тихого океана.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Д.Ванкувер – города в Канаде и США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., 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остров у западного побережья Канады.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В. Визе – остров в Карибском море.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Б и А.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Вилькицкий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– пролив между Таймыром и Северной Землей, залив в Баренцевом море, мыс и ледник на о. Новая Земля, острова в Енисейском заливе.</w:t>
            </w:r>
            <w:proofErr w:type="gramEnd"/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П. Врангель – остров в Северном Ледовитом океане и остров около США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 Гудзон – залив в Северном Ледовитом океане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С. Дежнев – мыс, крайняя восточная точка РФ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Ф. Дрейк – пролив между Огненной Землей и Антарктидой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Х. Колумб – государство в Южной Америке, горы и плато в Северной Америке, ледник на Аляске, река в Канаде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С.П. Крашенинников – остров около Камчатки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И.Ф. Крузенштерн – пролив в северной части Курильских островов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Д.Кук – самая высокая гора Новой Зеландии, залив в Тихом океане, пролив  около Новой Зеландии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 Лазарев – море в Атлантическом океане, шельфовый ледник и научная станция в Антарктиде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Д. и Х. Лаптевы – море в Северном Ледовитом океане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Д. Ливингстон – город и водопад в Африке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Ю. Лисянский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–м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ыс, пролив, полуостров у побережья Аляски, полуостров в Охотском море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Ф.Литке – мыс, полуостров, гора, залив на Новой Земле, мыс на Чукотке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Ф. Магеллан – пролив в Тихом океане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Н.Н. Миклухо-Маклай – берег в Новой Гвинее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Ф. Нансен – подводная котловина и подводный хребет в Северном Ледовитом океане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 Ратманов – остров в Беринговом проливе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Д. Росс – море у берегов Антарктиды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Р. Скотт – горы в Антарктиде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О. Стэнли – хребет на острове Новая Гвинея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А. Тасман – остров у берегов Австралии, море в Тихом океане, горная вершина, озеро, залив  в Новой Зеландии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Е.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Хабаров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– военный пост Хабаровска, ПГТ и ж/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станция на Транссибирской магистрали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С. Челюскин –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Челюскина на полуострове Таймыр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И. Черский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–х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ребет, вулкан, пик, гора в Восточной Сибири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 Шелихов – залив в Охотском море, пролив около Аляски.</w:t>
            </w:r>
          </w:p>
          <w:p w:rsidR="00E95FF2" w:rsidRPr="001F423E" w:rsidRDefault="00E95FF2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4E3341" w:rsidRPr="001F423E" w:rsidRDefault="004E3341" w:rsidP="001F423E">
            <w:pPr>
              <w:pStyle w:val="leftmargin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1F423E">
              <w:rPr>
                <w:b/>
                <w:sz w:val="20"/>
                <w:szCs w:val="20"/>
              </w:rPr>
              <w:lastRenderedPageBreak/>
              <w:t>Выдающиеся географические исследования, открытия и путешествия</w:t>
            </w:r>
          </w:p>
          <w:p w:rsidR="004E3341" w:rsidRPr="001F423E" w:rsidRDefault="004E3341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Аристотель – предположил шарообразность Земли</w:t>
            </w:r>
          </w:p>
          <w:p w:rsidR="004E3341" w:rsidRPr="001F423E" w:rsidRDefault="004E3341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Эратосфен – первым измерил радиус Земли, ввел термин «география»</w:t>
            </w:r>
          </w:p>
          <w:p w:rsidR="004E3341" w:rsidRPr="001F423E" w:rsidRDefault="004E3341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Геродот – оставил труды, подробно описывающие им страны и народы</w:t>
            </w:r>
          </w:p>
          <w:p w:rsidR="004E3341" w:rsidRPr="001F423E" w:rsidRDefault="004E3341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Птолемей – заложил основы математической географии и картографии</w:t>
            </w:r>
          </w:p>
          <w:p w:rsidR="004E3341" w:rsidRPr="001F423E" w:rsidRDefault="004E3341" w:rsidP="001F423E">
            <w:pPr>
              <w:pStyle w:val="leftmargin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 xml:space="preserve">Мартин </w:t>
            </w:r>
            <w:proofErr w:type="spellStart"/>
            <w:r w:rsidRPr="001F423E">
              <w:rPr>
                <w:sz w:val="20"/>
                <w:szCs w:val="20"/>
              </w:rPr>
              <w:t>Бехайм</w:t>
            </w:r>
            <w:proofErr w:type="spellEnd"/>
            <w:r w:rsidRPr="001F423E">
              <w:rPr>
                <w:sz w:val="20"/>
                <w:szCs w:val="20"/>
              </w:rPr>
              <w:t xml:space="preserve"> – изготовил первый глобус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 xml:space="preserve">Исследователи </w:t>
            </w:r>
            <w:proofErr w:type="spellStart"/>
            <w:r w:rsidRPr="001F42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Африки</w:t>
            </w:r>
            <w:proofErr w:type="gramStart"/>
            <w:r w:rsidRPr="001F423E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. Ливингстон,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Васко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да Гама, Е. П Ковалевский, А. В. Елисеев, Н.И. Вавилов (собирал культурные растения) В.В. Юнкер. 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Исследователи Евразии: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Ермак Тимофеевич, Иван Москвитин, Василий Поярков и Ерофей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Хабаров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Владимир Атласов,  Степан Крашенинников, Семен Дежнев,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Витус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Беринг, Александр Гумбольдт, А.И.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Вилькицкий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Г.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Невельской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Петр Семенов-Тян-Шанский, Н. Пржевальский, М.В. Певцов.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Исследователи Южной Америки: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Христофор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Колумб,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Америго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Веспуччи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Александр Гумбольдт, Н.И Вавилов, Р.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Бастидас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Исследователи Северной </w:t>
            </w: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Америки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жон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Кабот, Г. Гудзон, А.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Маккензи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Р. Амундсен,  В. Беринг, А.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Чириков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Г.И. Шелихов (первое поселение), Джон Дэвис, Генри Гудзон, Роберт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Байлот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Вильям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Баффин.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Исследователи Австралии и Океании: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Луис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Торрес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Виллем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Янсзон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Абель Тасман, Джеймс Кук, Н.Н. Миклухо-Маклай, Тур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Хеердал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Исследователи </w:t>
            </w: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Антарктиды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Беллинсгаузен, М.П. Лазарев, Рауль Амундсен (Норвегия), Роберт Скотт (Англия), Д. Кук.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Исследователь Мирового океана: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Тур Хейердал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Исследователи Северного Ледовитого </w:t>
            </w: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Океана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Седов, Ф. Нансен, И.Д. Папанин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Кругосветные плавания: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Командиром первой кругосветной экспедиции (1519−1522 гг.) был назначен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Фернан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Магеллан.</w:t>
            </w:r>
          </w:p>
          <w:p w:rsidR="004E3341" w:rsidRPr="001F423E" w:rsidRDefault="004E3341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Другие участники кругосветных плаваний: И. Крузенштерн, Ю.Ф. Лисянский, О.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Коцебу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В. Головнин, Ф. Беллинсгаузен,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Л.Гагемейстер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Ф.Литке, Ф. Врангель, С. Макаров.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b/>
                <w:sz w:val="20"/>
                <w:szCs w:val="20"/>
              </w:rPr>
              <w:t xml:space="preserve">Северная экспедиция от Карского моря до Колымы: 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Х.П. и Д. Я. Лаптевы, В. и М. Прончищевы, С. Малыгин, Д. Овцын, С. И. Челюскин.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Чичагов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В. Я. поиск Северного морского пути.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Крашенинников С. П. изучение Камчатки.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Миддендорф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А. Ф. изучение многолетней мерзлоты.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Невельский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Г. И. – прошел Татарский пролив доказав, что Сахалин остров.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Врангель Ф. П. – исследование северо-востока России.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Докучаев В.В. – почвовед.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Воейков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А. И. – климатолог.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Вилькицкий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Б. А. – на судах «Таймыр» и «Вайгач» - северный морской путь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>Шмидт О.</w:t>
            </w:r>
            <w:proofErr w:type="gramStart"/>
            <w:r w:rsidRPr="001F423E">
              <w:rPr>
                <w:rFonts w:ascii="Times New Roman" w:hAnsi="Times New Roman"/>
                <w:sz w:val="20"/>
                <w:szCs w:val="20"/>
              </w:rPr>
              <w:t>Ю</w:t>
            </w:r>
            <w:proofErr w:type="gram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– на ледоколе «Сибиряков» северный морской путь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Папанин И.Д. – на льдине, станция «Северный полюс»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Берг Л.С. – ученый-энциклопедист, районирование, глава Географического общества. Лепехин И. И. – ботаник, ботанический сад, изучал север и юго-восток Европы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Кропоткин П. А. – Забайкалье, Прибайкалье, Приамурье учение </w:t>
            </w:r>
            <w:proofErr w:type="gramStart"/>
            <w:r w:rsidRPr="001F423E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оледенении.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/>
                <w:sz w:val="20"/>
                <w:szCs w:val="20"/>
              </w:rPr>
              <w:t>Черский</w:t>
            </w:r>
            <w:proofErr w:type="gram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И. Д. – Саяны,  Забайкалье, Прибайкалье, Колыму.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sz w:val="20"/>
                <w:szCs w:val="20"/>
              </w:rPr>
              <w:t xml:space="preserve">Обручев В. А. – «Геология Сибири». </w:t>
            </w:r>
          </w:p>
          <w:p w:rsidR="00E95FF2" w:rsidRPr="001F423E" w:rsidRDefault="00E95FF2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4E3341" w:rsidRPr="001F423E" w:rsidRDefault="004E3341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lastRenderedPageBreak/>
              <w:t>Животный и растительный мир материков: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b/>
                <w:sz w:val="20"/>
                <w:szCs w:val="20"/>
              </w:rPr>
              <w:t>Африка: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 шимпанзе, муха цеце, гепард, леопард, слон, гиена, горилла, какао./</w:t>
            </w:r>
            <w:proofErr w:type="gramStart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Саванна: жираф, бегемот, зебра, носорог, окати, лев, баобаб/ Пустыня: алоэ, молочай, Эбеновое дерево (черная, темно-зеленая древесина) </w:t>
            </w:r>
            <w:proofErr w:type="gramEnd"/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b/>
                <w:sz w:val="20"/>
                <w:szCs w:val="20"/>
              </w:rPr>
              <w:t>Австралия: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коала, кенгуру, утконос, страус эму, вомбат, крокодил, киви./Эвкалипт, бутылочное дерево,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казуарины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(деревья без листьев)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/>
                <w:b/>
                <w:sz w:val="20"/>
                <w:szCs w:val="20"/>
              </w:rPr>
              <w:t>Южная Америка: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муравьед, броненосец, тапир, пума, колибри, анаконда, пиранья, орангутанг, попугай ара, ленивец, тукан, кондор, страус нанду, лама, очковый медведь,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пампасская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кошка,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пампасский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олень, свиньи-пекари,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капибара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водосвинка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), ягуар, шиншилла,/Какао, орхидеи, каучуконос гевеи,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сейба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(дерево),  Сельва (экваториальный лес), пампа (степь), </w:t>
            </w:r>
            <w:proofErr w:type="spellStart"/>
            <w:r w:rsidRPr="001F423E">
              <w:rPr>
                <w:rFonts w:ascii="Times New Roman" w:hAnsi="Times New Roman"/>
                <w:sz w:val="20"/>
                <w:szCs w:val="20"/>
              </w:rPr>
              <w:t>Патагония</w:t>
            </w:r>
            <w:proofErr w:type="spell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(засушливая зона в умеренном поясе) </w:t>
            </w:r>
            <w:proofErr w:type="gramEnd"/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/>
                <w:b/>
                <w:sz w:val="20"/>
                <w:szCs w:val="20"/>
              </w:rPr>
              <w:t>Северная Америка: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овцебык, койот (волк), скунс, опоссум, грызли (медведь), черный медведь, бизон, луговая собака.</w:t>
            </w:r>
            <w:proofErr w:type="gramEnd"/>
            <w:r w:rsidRPr="001F423E">
              <w:rPr>
                <w:rFonts w:ascii="Times New Roman" w:hAnsi="Times New Roman"/>
                <w:sz w:val="20"/>
                <w:szCs w:val="20"/>
              </w:rPr>
              <w:t xml:space="preserve"> /Секвойя (крупнейшее дерево),  Прерии (степь) </w:t>
            </w:r>
          </w:p>
          <w:p w:rsidR="004E3341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/>
                <w:b/>
                <w:sz w:val="20"/>
                <w:szCs w:val="20"/>
              </w:rPr>
              <w:t>Евразия: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 тигр, павлин, ирбис, дикобраз, леопард, фазан, носорог, панда (Китай) /пустыня полупустыня - тушканчик, джейран, ушастый еж (пустыня), саксаул /Степь: дрофа, суслик, хомяк / Тайга: росомаха, бурундук, рысь, кабарга, глухарь, </w:t>
            </w:r>
            <w:r w:rsidRPr="001F423E">
              <w:rPr>
                <w:rFonts w:ascii="Times New Roman" w:hAnsi="Times New Roman"/>
                <w:sz w:val="20"/>
                <w:szCs w:val="20"/>
              </w:rPr>
              <w:lastRenderedPageBreak/>
              <w:t>соболь /Арктическая пустыня: песец, морж, тюлень, белый медведь, гагара, лемминг.</w:t>
            </w:r>
            <w:proofErr w:type="gramEnd"/>
          </w:p>
          <w:p w:rsidR="00E95FF2" w:rsidRPr="001F423E" w:rsidRDefault="004E3341" w:rsidP="001F423E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423E">
              <w:rPr>
                <w:rFonts w:ascii="Times New Roman" w:hAnsi="Times New Roman"/>
                <w:b/>
                <w:sz w:val="20"/>
                <w:szCs w:val="20"/>
              </w:rPr>
              <w:t>Антарктида:</w:t>
            </w:r>
            <w:r w:rsidRPr="001F423E">
              <w:rPr>
                <w:rFonts w:ascii="Times New Roman" w:hAnsi="Times New Roman"/>
                <w:sz w:val="20"/>
                <w:szCs w:val="20"/>
              </w:rPr>
              <w:t xml:space="preserve"> пингвин, морской слон, морской лев, тюлень, альбатрос.</w:t>
            </w:r>
          </w:p>
        </w:tc>
      </w:tr>
    </w:tbl>
    <w:p w:rsidR="00E95FF2" w:rsidRPr="001F423E" w:rsidRDefault="00E95FF2" w:rsidP="001F423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E027C6" w:rsidRPr="001F423E" w:rsidRDefault="00B21B18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Географическое положение России</w:t>
      </w:r>
    </w:p>
    <w:p w:rsidR="00B21B18" w:rsidRPr="001F423E" w:rsidRDefault="00E027C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1F423E">
        <w:rPr>
          <w:rFonts w:ascii="Times New Roman" w:hAnsi="Times New Roman" w:cs="Times New Roman"/>
          <w:sz w:val="20"/>
          <w:szCs w:val="20"/>
          <w:shd w:val="clear" w:color="auto" w:fill="FFFFFF"/>
        </w:rPr>
        <w:t>(</w:t>
      </w:r>
      <w:r w:rsidRPr="001F423E">
        <w:rPr>
          <w:rFonts w:ascii="Times New Roman" w:hAnsi="Times New Roman" w:cs="Times New Roman"/>
          <w:sz w:val="20"/>
          <w:szCs w:val="20"/>
        </w:rPr>
        <w:t>Страны, граничащие с Россией.</w:t>
      </w:r>
      <w:proofErr w:type="gramEnd"/>
      <w:r w:rsidRPr="001F423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423E">
        <w:rPr>
          <w:rFonts w:ascii="Times New Roman" w:hAnsi="Times New Roman" w:cs="Times New Roman"/>
          <w:sz w:val="20"/>
          <w:szCs w:val="20"/>
        </w:rPr>
        <w:t>Крайние точки.)</w:t>
      </w:r>
      <w:proofErr w:type="gramEnd"/>
    </w:p>
    <w:p w:rsidR="00B21B18" w:rsidRPr="001F423E" w:rsidRDefault="00B21B18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1F423E">
        <w:rPr>
          <w:rFonts w:ascii="Times New Roman" w:hAnsi="Times New Roman" w:cs="Times New Roman"/>
          <w:sz w:val="20"/>
          <w:szCs w:val="20"/>
          <w:shd w:val="clear" w:color="auto" w:fill="FFFFFF"/>
        </w:rPr>
        <w:t>(</w:t>
      </w:r>
      <w:r w:rsidRPr="001F423E">
        <w:rPr>
          <w:rFonts w:ascii="Times New Roman" w:hAnsi="Times New Roman" w:cs="Times New Roman"/>
          <w:sz w:val="20"/>
          <w:szCs w:val="20"/>
          <w:u w:val="single"/>
        </w:rPr>
        <w:t>Атлас 8 класс</w:t>
      </w:r>
      <w:r w:rsidRPr="001F423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F423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423E">
        <w:rPr>
          <w:rFonts w:ascii="Times New Roman" w:hAnsi="Times New Roman" w:cs="Times New Roman"/>
          <w:sz w:val="20"/>
          <w:szCs w:val="20"/>
        </w:rPr>
        <w:t>Карта «Географическое положение России».)</w:t>
      </w:r>
      <w:proofErr w:type="gramEnd"/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F64DFB" w:rsidRPr="001F423E" w:rsidTr="00F64DFB">
        <w:tc>
          <w:tcPr>
            <w:tcW w:w="5324" w:type="dxa"/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Style w:val="outernumber"/>
                <w:rFonts w:ascii="Times New Roman" w:hAnsi="Times New Roman" w:cs="Times New Roman"/>
                <w:b/>
                <w:bCs/>
                <w:sz w:val="20"/>
                <w:szCs w:val="20"/>
              </w:rPr>
              <w:t>1. 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Россия имеет сухопутную границу с 16 странами. На западе: Норвегия, Финляндия, Эстония, Латвия, Беларусь, Украина. Здесь же находится Калининградская область, граничащая с Польшей и Литвой. На юге от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Черного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к Каспийскому морю: Грузия, Южная Осетия, Абхазия,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Азербайджан;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Каспийского до Охотского моря: Казахстан, Монголия, Китай, Северная Корея.  </w:t>
            </w:r>
          </w:p>
        </w:tc>
        <w:tc>
          <w:tcPr>
            <w:tcW w:w="5324" w:type="dxa"/>
          </w:tcPr>
          <w:p w:rsidR="00F64DFB" w:rsidRPr="001F423E" w:rsidRDefault="00F64DF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Крайние точки России: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Северная  — </w:t>
            </w:r>
            <w:hyperlink r:id="rId5" w:tooltip="Челюскин (мыс)" w:history="1">
              <w:r w:rsidRPr="001F423E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м. Челюскин</w:t>
              </w:r>
            </w:hyperlink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(материковая) (Красноярский Край),  м. Флигели (островная), Южная точка — г. </w:t>
            </w:r>
            <w:hyperlink r:id="rId6" w:tooltip="Базардюзю" w:history="1">
              <w:proofErr w:type="spellStart"/>
              <w:r w:rsidRPr="001F423E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Базардюзю</w:t>
              </w:r>
              <w:proofErr w:type="spellEnd"/>
            </w:hyperlink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 (Республика Дагестан), Западная точка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даньская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коса (Калининградская обл.) , Восточная точка — </w:t>
            </w:r>
            <w:hyperlink r:id="rId7" w:tooltip="Мыс Дежнёва" w:history="1">
              <w:r w:rsidRPr="001F423E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м. Дежнёва</w:t>
              </w:r>
            </w:hyperlink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(материковая) (Чукотский АО), о.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Ратманова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(островная).</w:t>
            </w:r>
          </w:p>
          <w:p w:rsidR="00F64DFB" w:rsidRPr="001F423E" w:rsidRDefault="00F64DFB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Крайняя восточная точка РФ находится в западном полушарии!!!</w:t>
            </w:r>
          </w:p>
        </w:tc>
      </w:tr>
    </w:tbl>
    <w:p w:rsidR="00B21B18" w:rsidRPr="001F423E" w:rsidRDefault="00B21B18" w:rsidP="001F423E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B21B18" w:rsidRPr="001F423E" w:rsidRDefault="00B21B18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Задание 3. Особенности природы России</w:t>
      </w:r>
    </w:p>
    <w:p w:rsidR="00F64DFB" w:rsidRPr="001F423E" w:rsidRDefault="00F64DFB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1F423E">
        <w:rPr>
          <w:rFonts w:ascii="Times New Roman" w:hAnsi="Times New Roman" w:cs="Times New Roman"/>
          <w:sz w:val="20"/>
          <w:szCs w:val="20"/>
        </w:rPr>
        <w:t>(</w:t>
      </w:r>
      <w:r w:rsidRPr="001F423E">
        <w:rPr>
          <w:rFonts w:ascii="Times New Roman" w:hAnsi="Times New Roman" w:cs="Times New Roman"/>
          <w:sz w:val="20"/>
          <w:szCs w:val="20"/>
          <w:u w:val="single"/>
        </w:rPr>
        <w:t>Атлас 8 класс</w:t>
      </w:r>
      <w:r w:rsidRPr="001F423E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1F423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1F423E">
        <w:rPr>
          <w:rFonts w:ascii="Times New Roman" w:hAnsi="Times New Roman" w:cs="Times New Roman"/>
          <w:sz w:val="20"/>
          <w:szCs w:val="20"/>
        </w:rPr>
        <w:t>Климатическая карта)</w:t>
      </w:r>
      <w:proofErr w:type="gramEnd"/>
    </w:p>
    <w:tbl>
      <w:tblPr>
        <w:tblStyle w:val="a3"/>
        <w:tblW w:w="0" w:type="auto"/>
        <w:tblLook w:val="04A0"/>
      </w:tblPr>
      <w:tblGrid>
        <w:gridCol w:w="3442"/>
        <w:gridCol w:w="3641"/>
        <w:gridCol w:w="3565"/>
      </w:tblGrid>
      <w:tr w:rsidR="00A426A6" w:rsidRPr="001F423E" w:rsidTr="00A426A6">
        <w:tc>
          <w:tcPr>
            <w:tcW w:w="3442" w:type="dxa"/>
          </w:tcPr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Климат.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Летом температура воздуха увеличивается с севера на юг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Зимой уменьшается с запада на восток (чем ближе к западу – тем теплее).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Минимальные температуры воздуха в нашей стране в зимний период наблюдаются в Восточной Сибири, максимальные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Восточно-европейской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равнине из-за согревающего влияния Атлантического океана.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Чем дальше на восток (от Атлантического океана), тем холоднее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Летом закономерность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широтная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чем дальше на север, тем холоднее, на юг — теплее. Самое жаркое лето –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Астрахань. Самая холодная зима-г. Якутск.</w:t>
            </w:r>
          </w:p>
        </w:tc>
        <w:tc>
          <w:tcPr>
            <w:tcW w:w="3641" w:type="dxa"/>
          </w:tcPr>
          <w:p w:rsidR="00A426A6" w:rsidRPr="001F423E" w:rsidRDefault="00A426A6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осадков увеличивается к западу, в горах, на побережье Тихого океана.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Минимальное количество осадков в нашей стране наблюдается в Астраханской области и Республике Калмыкия, максимальное — регистрируется в районе города Сочи. Общая закономерность в распределении осадков в нашей стране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сводится к тому, что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чем дальше населённый пункт находится от побережья Атлантического или Тихого океана, тем меньше там осадков.</w:t>
            </w:r>
          </w:p>
        </w:tc>
        <w:tc>
          <w:tcPr>
            <w:tcW w:w="3565" w:type="dxa"/>
          </w:tcPr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Почвы.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Плодородие почв в нашей стране увеличивается с севера на юг (исключением будут являться Астраханская область и Республика Калмыкия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зоны арктических пустынь на севере до степей на юге.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Плодородие почв напрямую зависит от содержания в ней гумуса, так минимальное содержание гумуса в тундрово-глеевых почвах крайнего севера, а максимальное — в чернозёмах степной зоны.</w:t>
            </w:r>
          </w:p>
        </w:tc>
      </w:tr>
      <w:tr w:rsidR="00A426A6" w:rsidRPr="001F423E" w:rsidTr="00A426A6">
        <w:tc>
          <w:tcPr>
            <w:tcW w:w="3442" w:type="dxa"/>
          </w:tcPr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Континентальность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 климата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величение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амплитуд температур и уменьшение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осадков по мере продвижения от океана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вглубь континента в пределах одного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климатического пояса.</w:t>
            </w:r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России </w:t>
            </w: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континентальность</w:t>
            </w:r>
            <w:proofErr w:type="spellEnd"/>
          </w:p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увеличивается с запада на восток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06" w:type="dxa"/>
            <w:gridSpan w:val="2"/>
          </w:tcPr>
          <w:p w:rsidR="00A426A6" w:rsidRPr="001F423E" w:rsidRDefault="00A426A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14726" cy="2977116"/>
                  <wp:effectExtent l="19050" t="0" r="4874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723" cy="298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23E" w:rsidRDefault="001F423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426A6" w:rsidRPr="001F423E" w:rsidRDefault="00487ACD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>Задание №4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Природные ресурсы, их использование и охрана</w:t>
      </w:r>
    </w:p>
    <w:p w:rsidR="00487ACD" w:rsidRPr="001F423E" w:rsidRDefault="00487ACD" w:rsidP="001F42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23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Атлас 8 класс «Особо охраняемые природные территории. Памятники Всемирного наследия» </w:t>
      </w:r>
    </w:p>
    <w:p w:rsidR="00487ACD" w:rsidRPr="001F423E" w:rsidRDefault="00487ACD" w:rsidP="001F42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23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Атлас 8 </w:t>
      </w:r>
      <w:proofErr w:type="spellStart"/>
      <w:r w:rsidRPr="001F423E">
        <w:rPr>
          <w:rFonts w:ascii="Times New Roman" w:eastAsia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1F423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«Растительность» для определения природной зоны </w:t>
      </w:r>
    </w:p>
    <w:p w:rsidR="00487ACD" w:rsidRPr="001F423E" w:rsidRDefault="00487ACD" w:rsidP="001F42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F423E">
        <w:rPr>
          <w:rFonts w:ascii="Times New Roman" w:eastAsia="Times New Roman" w:hAnsi="Times New Roman" w:cs="Times New Roman"/>
          <w:sz w:val="20"/>
          <w:szCs w:val="20"/>
          <w:lang w:eastAsia="ru-RU"/>
        </w:rPr>
        <w:t>Атлас 9 класс «Народы» и «Животноводство» для определения народов и промысел</w:t>
      </w:r>
    </w:p>
    <w:tbl>
      <w:tblPr>
        <w:tblStyle w:val="a3"/>
        <w:tblW w:w="0" w:type="auto"/>
        <w:tblLook w:val="04A0"/>
      </w:tblPr>
      <w:tblGrid>
        <w:gridCol w:w="3549"/>
        <w:gridCol w:w="3549"/>
        <w:gridCol w:w="3550"/>
      </w:tblGrid>
      <w:tr w:rsidR="005F6641" w:rsidRPr="001F423E" w:rsidTr="002B16FC">
        <w:trPr>
          <w:trHeight w:val="569"/>
        </w:trPr>
        <w:tc>
          <w:tcPr>
            <w:tcW w:w="3549" w:type="dxa"/>
            <w:vMerge w:val="restart"/>
          </w:tcPr>
          <w:p w:rsidR="005F6641" w:rsidRPr="001F423E" w:rsidRDefault="005F6641" w:rsidP="001F423E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Просто нужно открыть карту «Особо охраняемых природных территорий» и найти все эти заповедники. Поэтому, когда будете выбирать атлас для экзамена, посмотрите, чтобы эта карта у вас была и в нормальном размере. Чтобы определить северный участок степной зоны нам снова нужно наложить карты, второй из них будет карта «Природных зон России»</w:t>
            </w:r>
          </w:p>
        </w:tc>
        <w:tc>
          <w:tcPr>
            <w:tcW w:w="3549" w:type="dxa"/>
            <w:tcBorders>
              <w:bottom w:val="single" w:sz="4" w:space="0" w:color="auto"/>
            </w:tcBorders>
          </w:tcPr>
          <w:p w:rsidR="005F6641" w:rsidRPr="001F423E" w:rsidRDefault="005F6641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Откроем карту Административно-территориального деления РФ и найдём административные единицы, где живут эти народы, нам нужен народ, обитающий в тундре на побережье океана. Можно наложить эту карту на карту природных зон.</w:t>
            </w:r>
          </w:p>
        </w:tc>
        <w:tc>
          <w:tcPr>
            <w:tcW w:w="3550" w:type="dxa"/>
            <w:vMerge w:val="restart"/>
          </w:tcPr>
          <w:p w:rsidR="005F6641" w:rsidRPr="001F423E" w:rsidRDefault="005F6641" w:rsidP="001F42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Народы: </w:t>
            </w:r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Оленеводство и рыболовство, резьба по кости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 традиционные занятия жителей Севера - эвены, эвенки, чукчи, ненцы,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энцы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коряки, эскимосы, алеуты  (чум)</w:t>
            </w:r>
            <w:proofErr w:type="gramEnd"/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Пашенное земледелие, вышивка, резьба по дереву, изготовление металлических украшений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мордва, чуваши, марийцы.</w:t>
            </w:r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Пастбищное овцеводство, коневодство и верблюдоводство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 калмыки  (юрта)</w:t>
            </w:r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Разведение овец и коз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традиционное занятие жителей горных и полупустынных пастбищ – карачаевцы, народы Дагестана</w:t>
            </w:r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Морской зверобойный промысел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— традиционное занятие обитателей океанского побережья: ненцев — в районе Новой Земли, саамов — на Кольском п-ове, эвенов, эвенков,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негидальцев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нивхов,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ульчей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ороков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орочей, чукчей, коряков, эскимосов.</w:t>
            </w:r>
            <w:proofErr w:type="gramEnd"/>
          </w:p>
        </w:tc>
      </w:tr>
      <w:tr w:rsidR="005F6641" w:rsidRPr="001F423E" w:rsidTr="005F6641">
        <w:trPr>
          <w:trHeight w:val="416"/>
        </w:trPr>
        <w:tc>
          <w:tcPr>
            <w:tcW w:w="3549" w:type="dxa"/>
            <w:vMerge/>
            <w:tcBorders>
              <w:bottom w:val="single" w:sz="4" w:space="0" w:color="auto"/>
            </w:tcBorders>
          </w:tcPr>
          <w:p w:rsidR="005F6641" w:rsidRPr="001F423E" w:rsidRDefault="005F6641" w:rsidP="001F423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9" w:type="dxa"/>
            <w:vMerge w:val="restart"/>
            <w:tcBorders>
              <w:top w:val="single" w:sz="4" w:space="0" w:color="auto"/>
            </w:tcBorders>
          </w:tcPr>
          <w:p w:rsidR="005F6641" w:rsidRPr="001F423E" w:rsidRDefault="005F6641" w:rsidP="001F423E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Чаще всего названия народов созвучны с названиями субъектов.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Вспоминайте и сопоставляйте по карте (мордва – Республика Мордовия, татары – Республика Татарстан, ненцы – Ненецкий АО, калмыки – Республика Калмыкия и т.д.)</w:t>
            </w:r>
            <w:proofErr w:type="gramEnd"/>
          </w:p>
        </w:tc>
        <w:tc>
          <w:tcPr>
            <w:tcW w:w="3550" w:type="dxa"/>
            <w:vMerge/>
          </w:tcPr>
          <w:p w:rsidR="005F6641" w:rsidRPr="001F423E" w:rsidRDefault="005F6641" w:rsidP="001F42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F6641" w:rsidRPr="001F423E" w:rsidTr="005F6641">
        <w:trPr>
          <w:trHeight w:val="2523"/>
        </w:trPr>
        <w:tc>
          <w:tcPr>
            <w:tcW w:w="3549" w:type="dxa"/>
            <w:tcBorders>
              <w:top w:val="single" w:sz="4" w:space="0" w:color="auto"/>
            </w:tcBorders>
          </w:tcPr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Термальные источники и гейзеры приурочены к зонам сейсмической активности и Вулканизма (Камчатка)</w:t>
            </w:r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Самая крупная река Европейской части России – Волга. </w:t>
            </w:r>
          </w:p>
          <w:p w:rsidR="005F6641" w:rsidRPr="001F423E" w:rsidRDefault="005F664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Дельта - район устья реки, где река впадает в озеро, море или океан, разветвляясь на множество рукавов и протоков (Волга, Лена).</w:t>
            </w:r>
          </w:p>
          <w:p w:rsidR="005F6641" w:rsidRPr="001F423E" w:rsidRDefault="005F6641" w:rsidP="001F423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9" w:type="dxa"/>
            <w:vMerge/>
          </w:tcPr>
          <w:p w:rsidR="005F6641" w:rsidRPr="001F423E" w:rsidRDefault="005F6641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50" w:type="dxa"/>
            <w:vMerge/>
          </w:tcPr>
          <w:p w:rsidR="005F6641" w:rsidRPr="001F423E" w:rsidRDefault="005F6641" w:rsidP="001F42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F6641" w:rsidRPr="001F423E" w:rsidRDefault="005F6641" w:rsidP="001F42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027C6" w:rsidRPr="001F423E" w:rsidRDefault="005F6641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5.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Географические явления и процессы в геосферах</w:t>
      </w:r>
      <w:r w:rsidR="00E027C6"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487ACD" w:rsidRPr="001F423E" w:rsidRDefault="00E027C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sz w:val="20"/>
          <w:szCs w:val="20"/>
          <w:shd w:val="clear" w:color="auto" w:fill="FFFFFF"/>
        </w:rPr>
        <w:t>(</w:t>
      </w:r>
      <w:r w:rsidRPr="001F423E">
        <w:rPr>
          <w:rFonts w:ascii="Times New Roman" w:hAnsi="Times New Roman" w:cs="Times New Roman"/>
          <w:sz w:val="20"/>
          <w:szCs w:val="20"/>
        </w:rPr>
        <w:t>Какой из городов находится в зоне действия циклона или антициклона)</w:t>
      </w:r>
    </w:p>
    <w:tbl>
      <w:tblPr>
        <w:tblStyle w:val="a3"/>
        <w:tblW w:w="0" w:type="auto"/>
        <w:tblLook w:val="04A0"/>
      </w:tblPr>
      <w:tblGrid>
        <w:gridCol w:w="5778"/>
        <w:gridCol w:w="4870"/>
      </w:tblGrid>
      <w:tr w:rsidR="005F6641" w:rsidRPr="001F423E" w:rsidTr="00646C48">
        <w:tc>
          <w:tcPr>
            <w:tcW w:w="5778" w:type="dxa"/>
          </w:tcPr>
          <w:p w:rsidR="005F6641" w:rsidRPr="001F423E" w:rsidRDefault="005F6641" w:rsidP="001F423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– антициклон (высокое давление) Н – циклон (низкое давление) ЦИКЛОН, АНТИЦИКЛОВ </w:t>
            </w:r>
          </w:p>
          <w:p w:rsidR="005F6641" w:rsidRPr="001F423E" w:rsidRDefault="005F6641" w:rsidP="001F423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пытаемся создать ассоциацию с алфавитом </w:t>
            </w:r>
          </w:p>
          <w:p w:rsidR="005F6641" w:rsidRPr="001F423E" w:rsidRDefault="005F6641" w:rsidP="001F423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В→А </w:t>
            </w:r>
          </w:p>
          <w:p w:rsidR="005F6641" w:rsidRPr="001F423E" w:rsidRDefault="005F6641" w:rsidP="001F423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Н→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</w:t>
            </w:r>
            <w:proofErr w:type="gramEnd"/>
          </w:p>
        </w:tc>
        <w:tc>
          <w:tcPr>
            <w:tcW w:w="4870" w:type="dxa"/>
          </w:tcPr>
          <w:p w:rsidR="005F6641" w:rsidRPr="001F423E" w:rsidRDefault="00646C48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Антициклон (ясная погода)</w:t>
            </w:r>
          </w:p>
          <w:p w:rsidR="00646C48" w:rsidRPr="001F423E" w:rsidRDefault="00646C48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Циклон (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пасмурная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с осадками)</w:t>
            </w:r>
          </w:p>
          <w:p w:rsidR="00646C48" w:rsidRPr="001F423E" w:rsidRDefault="00646C48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находим на схеме 4 города и соотносим давление</w:t>
            </w:r>
          </w:p>
        </w:tc>
      </w:tr>
    </w:tbl>
    <w:p w:rsidR="005F6641" w:rsidRPr="001F423E" w:rsidRDefault="005F6641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487ACD" w:rsidRPr="001F423E" w:rsidRDefault="00646C48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>Задание</w:t>
      </w:r>
      <w:r w:rsidR="001F423E" w:rsidRPr="001F423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F423E">
        <w:rPr>
          <w:rFonts w:ascii="Times New Roman" w:hAnsi="Times New Roman" w:cs="Times New Roman"/>
          <w:b/>
          <w:sz w:val="20"/>
          <w:szCs w:val="20"/>
        </w:rPr>
        <w:t>6</w:t>
      </w:r>
      <w:r w:rsidR="00E027C6" w:rsidRPr="001F423E">
        <w:rPr>
          <w:rFonts w:ascii="Times New Roman" w:hAnsi="Times New Roman" w:cs="Times New Roman"/>
          <w:b/>
          <w:sz w:val="20"/>
          <w:szCs w:val="20"/>
        </w:rPr>
        <w:t>.</w:t>
      </w:r>
      <w:r w:rsidR="00E027C6"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Разные территории Земли: анализ карты</w:t>
      </w:r>
    </w:p>
    <w:p w:rsidR="00E027C6" w:rsidRPr="001F423E" w:rsidRDefault="00E027C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Вопрос по синоптической карте. (Атмосферные фронты)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E027C6" w:rsidRPr="001F423E" w:rsidTr="00E027C6">
        <w:tc>
          <w:tcPr>
            <w:tcW w:w="5324" w:type="dxa"/>
          </w:tcPr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 каком городе возможно похолодание? (Там, куда идет холодный фронт)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 каком городе возможно потепление? (Там, куда идет теплый фронт)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Где будут выпадать осадки – там, где циклон или атмосферный фронт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показывают направление движения фронта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теплый фронт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- потепление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холодный фронт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- похолодание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при любом фронте изменение погоды и осадки.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При теплом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затяжные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моросящие,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при холодном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кратковременные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ливневые</w:t>
            </w:r>
          </w:p>
        </w:tc>
        <w:tc>
          <w:tcPr>
            <w:tcW w:w="5324" w:type="dxa"/>
          </w:tcPr>
          <w:p w:rsidR="00E027C6" w:rsidRPr="001F423E" w:rsidRDefault="00E027C6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8776" cy="866692"/>
                  <wp:effectExtent l="0" t="0" r="0" b="0"/>
                  <wp:docPr id="2" name="shape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173" t="43603" r="7559" b="40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33" cy="86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Потепление-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теплый</w:t>
            </w:r>
            <w:proofErr w:type="spellEnd"/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фронт- палочка с полукругами направленная на город из списка, 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Похолодани</w:t>
            </w:r>
            <w:proofErr w:type="gramStart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холодный фронт - палочка с треугольниками.</w:t>
            </w:r>
          </w:p>
        </w:tc>
      </w:tr>
    </w:tbl>
    <w:p w:rsidR="00E027C6" w:rsidRPr="001F423E" w:rsidRDefault="00E027C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sz w:val="20"/>
          <w:szCs w:val="20"/>
        </w:rPr>
        <w:t xml:space="preserve">Задание 7. </w:t>
      </w:r>
      <w:r w:rsidRPr="001F423E">
        <w:rPr>
          <w:rFonts w:ascii="Times New Roman" w:hAnsi="Times New Roman" w:cs="Times New Roman"/>
          <w:sz w:val="20"/>
          <w:szCs w:val="20"/>
          <w:shd w:val="clear" w:color="auto" w:fill="FFFFFF"/>
        </w:rPr>
        <w:t>Географические координаты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E027C6" w:rsidRPr="001F423E" w:rsidTr="00E027C6">
        <w:tc>
          <w:tcPr>
            <w:tcW w:w="5324" w:type="dxa"/>
          </w:tcPr>
          <w:p w:rsidR="00E027C6" w:rsidRPr="001F423E" w:rsidRDefault="00E027C6" w:rsidP="001F423E">
            <w:pPr>
              <w:pStyle w:val="leftmargin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/>
                <w:sz w:val="20"/>
                <w:szCs w:val="20"/>
              </w:rPr>
              <w:t>Географические координаты</w:t>
            </w:r>
            <w:r w:rsidRPr="001F423E">
              <w:rPr>
                <w:sz w:val="20"/>
                <w:szCs w:val="20"/>
              </w:rPr>
              <w:t xml:space="preserve"> включают географическую широту и географическую долготу. </w:t>
            </w:r>
          </w:p>
          <w:p w:rsidR="00E027C6" w:rsidRPr="001F423E" w:rsidRDefault="00E027C6" w:rsidP="001F423E">
            <w:pPr>
              <w:pStyle w:val="leftmargin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/>
                <w:sz w:val="20"/>
                <w:szCs w:val="20"/>
              </w:rPr>
              <w:t>Географическая широта</w:t>
            </w:r>
            <w:r w:rsidRPr="001F423E">
              <w:rPr>
                <w:sz w:val="20"/>
                <w:szCs w:val="20"/>
              </w:rPr>
              <w:t xml:space="preserve"> — это величина дуги меридиана </w:t>
            </w:r>
            <w:r w:rsidRPr="001F423E">
              <w:rPr>
                <w:b/>
                <w:sz w:val="20"/>
                <w:szCs w:val="20"/>
              </w:rPr>
              <w:t>от экватора</w:t>
            </w:r>
            <w:r w:rsidRPr="001F423E">
              <w:rPr>
                <w:sz w:val="20"/>
                <w:szCs w:val="20"/>
              </w:rPr>
              <w:t xml:space="preserve"> до заданной точки в градусах. Широта бывает северная южная в границах от 0 градусов (экватор) до 90 градусов (широта полюсов)</w:t>
            </w:r>
            <w:proofErr w:type="gramStart"/>
            <w:r w:rsidRPr="001F423E">
              <w:rPr>
                <w:sz w:val="20"/>
                <w:szCs w:val="20"/>
              </w:rPr>
              <w:t>.</w:t>
            </w:r>
            <w:proofErr w:type="gramEnd"/>
            <w:r w:rsidRPr="001F423E">
              <w:rPr>
                <w:sz w:val="20"/>
                <w:szCs w:val="20"/>
              </w:rPr>
              <w:t xml:space="preserve"> (</w:t>
            </w:r>
            <w:proofErr w:type="gramStart"/>
            <w:r w:rsidRPr="001F423E">
              <w:rPr>
                <w:sz w:val="20"/>
                <w:szCs w:val="20"/>
              </w:rPr>
              <w:t>г</w:t>
            </w:r>
            <w:proofErr w:type="gramEnd"/>
            <w:r w:rsidRPr="001F423E">
              <w:rPr>
                <w:sz w:val="20"/>
                <w:szCs w:val="20"/>
              </w:rPr>
              <w:t>радусы на параллелях сбоку карты)</w:t>
            </w:r>
          </w:p>
          <w:p w:rsidR="00E027C6" w:rsidRPr="001F423E" w:rsidRDefault="00E027C6" w:rsidP="001F423E">
            <w:pPr>
              <w:pStyle w:val="leftmargin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/>
                <w:sz w:val="20"/>
                <w:szCs w:val="20"/>
              </w:rPr>
              <w:t>Географическая долгота</w:t>
            </w:r>
            <w:r w:rsidRPr="001F423E">
              <w:rPr>
                <w:sz w:val="20"/>
                <w:szCs w:val="20"/>
              </w:rPr>
              <w:t xml:space="preserve"> — величина дуги параллели </w:t>
            </w:r>
            <w:r w:rsidRPr="001F423E">
              <w:rPr>
                <w:b/>
                <w:sz w:val="20"/>
                <w:szCs w:val="20"/>
              </w:rPr>
              <w:t>от нулевого меридиана</w:t>
            </w:r>
            <w:r w:rsidRPr="001F423E">
              <w:rPr>
                <w:sz w:val="20"/>
                <w:szCs w:val="20"/>
              </w:rPr>
              <w:t xml:space="preserve"> до заданной точки в градусах. Долгота бывает западная и восточная в границах от 0 до 180 градусов</w:t>
            </w:r>
            <w:proofErr w:type="gramStart"/>
            <w:r w:rsidRPr="001F423E">
              <w:rPr>
                <w:sz w:val="20"/>
                <w:szCs w:val="20"/>
              </w:rPr>
              <w:t>.</w:t>
            </w:r>
            <w:proofErr w:type="gramEnd"/>
            <w:r w:rsidRPr="001F423E">
              <w:rPr>
                <w:sz w:val="20"/>
                <w:szCs w:val="20"/>
              </w:rPr>
              <w:t xml:space="preserve"> (</w:t>
            </w:r>
            <w:proofErr w:type="gramStart"/>
            <w:r w:rsidRPr="001F423E">
              <w:rPr>
                <w:sz w:val="20"/>
                <w:szCs w:val="20"/>
              </w:rPr>
              <w:t>г</w:t>
            </w:r>
            <w:proofErr w:type="gramEnd"/>
            <w:r w:rsidRPr="001F423E">
              <w:rPr>
                <w:sz w:val="20"/>
                <w:szCs w:val="20"/>
              </w:rPr>
              <w:t>радусы на экваторе или в верхней или в нижней части карта на меридианах)</w:t>
            </w:r>
          </w:p>
        </w:tc>
        <w:tc>
          <w:tcPr>
            <w:tcW w:w="5324" w:type="dxa"/>
          </w:tcPr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Определить координаты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город – Атлас 7 класс – политическая карта мира (стр. 16-17).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город, являющийся столицей республики в составе РФ - Атлас 8 класс – Федеративное устройство РФ (стр. 6-7).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гора, вулкан – Атлас 7 класс – физическая карта мира (Атлас 8 класс –  Россия)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Координаты: например, 40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.; 80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в.д.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Широта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: северная и южная,  отсчитывается от экватора                                                           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Долгота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:  западная и восточная, отсчитывается от Гринвича (нулевого)</w:t>
            </w:r>
          </w:p>
          <w:p w:rsidR="00E027C6" w:rsidRPr="001F423E" w:rsidRDefault="00E027C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-541020</wp:posOffset>
                  </wp:positionV>
                  <wp:extent cx="2043430" cy="2094230"/>
                  <wp:effectExtent l="19050" t="0" r="0" b="0"/>
                  <wp:wrapThrough wrapText="bothSides">
                    <wp:wrapPolygon edited="0">
                      <wp:start x="-201" y="0"/>
                      <wp:lineTo x="-201" y="21417"/>
                      <wp:lineTo x="21546" y="21417"/>
                      <wp:lineTo x="21546" y="0"/>
                      <wp:lineTo x="-201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046" r="43441" b="6160"/>
                          <a:stretch/>
                        </pic:blipFill>
                        <pic:spPr bwMode="auto">
                          <a:xfrm>
                            <a:off x="0" y="0"/>
                            <a:ext cx="204343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027C6" w:rsidRPr="001F423E" w:rsidRDefault="00E027C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027C6" w:rsidRPr="001F423E" w:rsidRDefault="00E027C6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>Задание 8.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Географические явления и процессы в геосферах</w:t>
      </w:r>
      <w:r w:rsidRPr="001F423E">
        <w:rPr>
          <w:rFonts w:ascii="Times New Roman" w:hAnsi="Times New Roman" w:cs="Times New Roman"/>
          <w:b/>
          <w:sz w:val="20"/>
          <w:szCs w:val="20"/>
        </w:rPr>
        <w:t>.</w:t>
      </w:r>
    </w:p>
    <w:p w:rsidR="006A104F" w:rsidRPr="001F423E" w:rsidRDefault="006A104F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Расположить показанные на рисунке слои горных пород в порядке увеличения их возраста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6A104F" w:rsidRPr="001F423E" w:rsidTr="006A104F">
        <w:tc>
          <w:tcPr>
            <w:tcW w:w="5324" w:type="dxa"/>
          </w:tcPr>
          <w:p w:rsidR="006A104F" w:rsidRPr="001F423E" w:rsidRDefault="006A104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Обычно в профиле представлены 4 породы, а в вариантах задания предлагается распределить только 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lastRenderedPageBreak/>
              <w:t>3. 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 быть? Сначала смотрим на цифры, которой обозначена горная порода, и находим ее в легенде. Например, гранит под цифрой 1. Находим его на схеме и ставим напротив гранита единицу. Затем находим песок (под цифрой 2) и кварцит (3). Какие бы породы ни были бы представлены в разрезе (гранит, известняк, суглинок, супесь, морена, песчаник и т.д.) принцип общий: в реальности в подавляющем большинстве случаев более древние породы находятся внизу профиля, более молодые — вверху. Значит, сначала мы проставляем цифры, а потом прописываем последовательность: от самых молодых к древним.</w:t>
            </w:r>
          </w:p>
        </w:tc>
        <w:tc>
          <w:tcPr>
            <w:tcW w:w="5324" w:type="dxa"/>
          </w:tcPr>
          <w:p w:rsidR="006A104F" w:rsidRPr="001F423E" w:rsidRDefault="006A104F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Чем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выше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слои горных пород  – тем моложе.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Самый верхний слой самый молодой.</w:t>
            </w:r>
          </w:p>
          <w:p w:rsidR="006A104F" w:rsidRPr="001F423E" w:rsidRDefault="006A104F" w:rsidP="001F423E">
            <w:pPr>
              <w:jc w:val="center"/>
              <w:rPr>
                <w:rFonts w:ascii="Times New Roman" w:eastAsia="맑은 고딕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eastAsia="맑은 고딕" w:hAnsi="Times New Roman" w:cs="Times New Roman"/>
                <w:b/>
                <w:sz w:val="20"/>
                <w:szCs w:val="20"/>
              </w:rPr>
              <w:lastRenderedPageBreak/>
              <w:t>Алгоритм действий:</w:t>
            </w:r>
          </w:p>
          <w:p w:rsidR="006A104F" w:rsidRPr="001F423E" w:rsidRDefault="006A104F" w:rsidP="001F423E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맑은 고딕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eastAsia="맑은 고딕" w:hAnsi="Times New Roman" w:cs="Times New Roman"/>
                <w:sz w:val="20"/>
                <w:szCs w:val="20"/>
              </w:rPr>
              <w:t>находим  верхний горизонт (если надо в порядке возрастания), или нижний (если надо в порядке убывания возраста)</w:t>
            </w:r>
          </w:p>
          <w:p w:rsidR="006A104F" w:rsidRPr="001F423E" w:rsidRDefault="006A104F" w:rsidP="001F423E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맑은 고딕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eastAsia="맑은 고딕" w:hAnsi="Times New Roman" w:cs="Times New Roman"/>
                <w:sz w:val="20"/>
                <w:szCs w:val="20"/>
              </w:rPr>
              <w:t>определяем название породы</w:t>
            </w:r>
          </w:p>
          <w:p w:rsidR="006A104F" w:rsidRPr="001F423E" w:rsidRDefault="006A104F" w:rsidP="001F423E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맑은 고딕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eastAsia="맑은 고딕" w:hAnsi="Times New Roman" w:cs="Times New Roman"/>
                <w:sz w:val="20"/>
                <w:szCs w:val="20"/>
              </w:rPr>
              <w:t>находим название породы в вариантах ответа</w:t>
            </w:r>
          </w:p>
          <w:p w:rsidR="006A104F" w:rsidRPr="001F423E" w:rsidRDefault="006A104F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6A104F" w:rsidRPr="001F423E" w:rsidRDefault="006A104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Внимание!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Экзаменаторы хотят запутать вас, иногда приводя надписи легенды в другом порядке.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Нужно смотреть </w:t>
            </w:r>
            <w:r w:rsidRPr="001F423E">
              <w:rPr>
                <w:rStyle w:val="a4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на порядок надписей, а </w:t>
            </w:r>
            <w:r w:rsidRPr="001F423E">
              <w:rPr>
                <w:rStyle w:val="a4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 порядок слоев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на изображенном срезе.</w:t>
            </w:r>
          </w:p>
        </w:tc>
      </w:tr>
    </w:tbl>
    <w:p w:rsidR="006A104F" w:rsidRPr="001F423E" w:rsidRDefault="006A104F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D38F1" w:rsidRPr="001F423E" w:rsidRDefault="002D38F1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>Задание 9. Расстояние на карте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2D38F1" w:rsidRPr="001F423E" w:rsidTr="002D38F1">
        <w:tc>
          <w:tcPr>
            <w:tcW w:w="5324" w:type="dxa"/>
          </w:tcPr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Измеряем линейкой расстояние между объектами, измеряем от середины до середины объекта (</w:t>
            </w:r>
            <w:proofErr w:type="spellStart"/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напр</w:t>
            </w:r>
            <w:proofErr w:type="spellEnd"/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4 см)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Умножаем на величину масштаба (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например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 1 см 100м)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4 см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100 = 400 м  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Ответ округляем до десятков (в конце «0»)</w:t>
            </w:r>
          </w:p>
        </w:tc>
        <w:tc>
          <w:tcPr>
            <w:tcW w:w="5324" w:type="dxa"/>
          </w:tcPr>
          <w:p w:rsidR="002D38F1" w:rsidRPr="001F423E" w:rsidRDefault="002D38F1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Правило округления числа до десятых.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Чтобы округлить десятичную дробь до десятых, надо оставить после запятой только одну цифру, а все остальные следующие за ней цифры отбросить.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первая из отброшенных цифр 0, 1, 2, 3 или 4, то предыдущую цифру не изменяем.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первая из отброшенных цифр 5, 6, 7, 8 или 9, то предыдущую цифру увеличиваем на единицу.</w:t>
            </w:r>
          </w:p>
        </w:tc>
      </w:tr>
    </w:tbl>
    <w:p w:rsidR="001F423E" w:rsidRDefault="001F423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D38F1" w:rsidRPr="001F423E" w:rsidRDefault="002D38F1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10.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Направление на карте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2D38F1" w:rsidRPr="001F423E" w:rsidTr="002D38F1">
        <w:tc>
          <w:tcPr>
            <w:tcW w:w="5324" w:type="dxa"/>
          </w:tcPr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1.Обращаем внимание на стрелку в левом углу топографической карты, показывающую направления на С и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gramEnd"/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2. Чертим стороны горизонта с указанием направления от того объекта, от которого нам надо указать направление.</w:t>
            </w:r>
          </w:p>
          <w:p w:rsidR="002D38F1" w:rsidRPr="001F423E" w:rsidRDefault="002D38F1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4" w:type="dxa"/>
          </w:tcPr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noProof/>
                <w:sz w:val="20"/>
                <w:szCs w:val="20"/>
              </w:rPr>
              <w:t>Над первой точкой с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тавим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+, соединяем.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что нужно найти в перекрестие. 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-347980</wp:posOffset>
                  </wp:positionV>
                  <wp:extent cx="1171575" cy="1083945"/>
                  <wp:effectExtent l="19050" t="0" r="9525" b="0"/>
                  <wp:wrapThrough wrapText="bothSides">
                    <wp:wrapPolygon edited="0">
                      <wp:start x="-351" y="0"/>
                      <wp:lineTo x="-351" y="21258"/>
                      <wp:lineTo x="21776" y="21258"/>
                      <wp:lineTo x="21776" y="0"/>
                      <wp:lineTo x="-351" y="0"/>
                    </wp:wrapPolygon>
                  </wp:wrapThrough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03" t="24104" r="55917" b="7745"/>
                          <a:stretch/>
                        </pic:blipFill>
                        <pic:spPr bwMode="auto">
                          <a:xfrm>
                            <a:off x="0" y="0"/>
                            <a:ext cx="117157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Есть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 промежуточные направление.</w:t>
            </w:r>
          </w:p>
        </w:tc>
      </w:tr>
    </w:tbl>
    <w:p w:rsidR="001F423E" w:rsidRDefault="001F423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D38F1" w:rsidRPr="001F423E" w:rsidRDefault="002D38F1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11.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Чтение и анализ карт</w:t>
      </w:r>
    </w:p>
    <w:p w:rsidR="002D38F1" w:rsidRPr="001F423E" w:rsidRDefault="002D38F1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Определить какой профиль подходит  (по высоте точек, по понижению рельефа и т.д.)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2D38F1" w:rsidRPr="001F423E" w:rsidTr="002D38F1">
        <w:tc>
          <w:tcPr>
            <w:tcW w:w="5324" w:type="dxa"/>
          </w:tcPr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Надо помнить, что верх числа, подписанной горизонтали показывает направление повышения рельефа</w:t>
            </w:r>
          </w:p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Сначала определяем высоту точки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далее высоту точки В. Если протекает река, то на профиле изображается углубление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. Чем ближе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располагаются горизонтали друг к другу -  тем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круче склон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Отметки высот на горизонталях своим верхом обращены в сторону повышения рельефа.</w:t>
            </w:r>
          </w:p>
        </w:tc>
        <w:tc>
          <w:tcPr>
            <w:tcW w:w="5324" w:type="dxa"/>
          </w:tcPr>
          <w:p w:rsidR="002D38F1" w:rsidRPr="001F423E" w:rsidRDefault="002D38F1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В легенде плана обратите внимание,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через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сколько проведены горизонтали (5м,2,5м).  Определите высоты точек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 В по ближайшей подписанной горизонтали. Соединяем по линейке точки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 В. И смотрим спуск и подъем. 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Чем ближе расположены горизонтали, тем круче склон.</w:t>
            </w:r>
          </w:p>
        </w:tc>
      </w:tr>
    </w:tbl>
    <w:p w:rsidR="002D38F1" w:rsidRPr="001F423E" w:rsidRDefault="002D38F1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86BEA" w:rsidRPr="001F423E" w:rsidRDefault="002D38F1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12.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Чтение карт различного содержания</w:t>
      </w:r>
      <w:r w:rsidR="00C86BEA" w:rsidRPr="001F423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2D38F1" w:rsidRPr="001F423E" w:rsidRDefault="00C86BEA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Определить какой из участков подходит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C86BEA" w:rsidRPr="001F423E" w:rsidTr="00C86BEA">
        <w:tc>
          <w:tcPr>
            <w:tcW w:w="5324" w:type="dxa"/>
          </w:tcPr>
          <w:p w:rsidR="00C86BEA" w:rsidRPr="001F423E" w:rsidRDefault="00C86BEA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Чем ближе расположены горизонтали, тем круче склон.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Фруктовый сад: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южный склон, близость дороги, отсутствие кустарников и крупной растительности (смотрите, что просят в условии)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Футбольное (волейбольное, хоккейное и т.д.) поле: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ровная поверхность, отсутствие кустарников и крупной растительности.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Катание на санках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: склон, отсутствие кустарников и крупной растительности.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Ретрансляционная вышка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: участок расположен выше других, рядом с населенным пунктом или нет растительности</w:t>
            </w:r>
          </w:p>
        </w:tc>
        <w:tc>
          <w:tcPr>
            <w:tcW w:w="5324" w:type="dxa"/>
          </w:tcPr>
          <w:p w:rsidR="00C86BEA" w:rsidRPr="001F423E" w:rsidRDefault="00C86BEA" w:rsidP="001F423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Теория: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Горизонтали - линии, соединяющие точки с одинаковой высотой. Сближение горизонталей показывает крутизну склона. Если через участок проходят горизонтали, то это склон (неровный участок), если их нет, то - это ровная местность.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про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катание на лыжах, санках, ищем неровный участок. 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Проблемы: Для катания на санках нужен склон, на ровном участке кататься нельзя.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Если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про футбол, баскетбол, волейбол,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ищем ровный участок. Определяем характер растительности (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 условные знаки). Если участок без растительности, то в ответе записывайте, что нет деревьев/леса/кустарников. 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Запись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“Отсутствует растительность, мешающая катанию” оценивается “0 б”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Рекомендуется  оценивать и 2 других участка (т.к. можно забыть указать № участка, что-то не дописать...). 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Немного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СЛОЖНЕЕ про фруктовый сад.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Здесь нужно найти дорогу  или шоссе расположенную ближе всего к участку и склон южной экспозиции.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Не обращайте внимание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на объекты за пределами участка, их описывать не нужно.</w:t>
            </w:r>
          </w:p>
        </w:tc>
      </w:tr>
    </w:tbl>
    <w:p w:rsidR="00C86BEA" w:rsidRPr="001F423E" w:rsidRDefault="00C86BEA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86BEA" w:rsidRPr="001F423E" w:rsidRDefault="00C86BEA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13.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Географические объекты и явления</w:t>
      </w:r>
    </w:p>
    <w:tbl>
      <w:tblPr>
        <w:tblStyle w:val="a3"/>
        <w:tblW w:w="0" w:type="auto"/>
        <w:tblLook w:val="04A0"/>
      </w:tblPr>
      <w:tblGrid>
        <w:gridCol w:w="3549"/>
        <w:gridCol w:w="3549"/>
        <w:gridCol w:w="3550"/>
      </w:tblGrid>
      <w:tr w:rsidR="00C86BEA" w:rsidRPr="001F423E" w:rsidTr="00C86BEA">
        <w:tc>
          <w:tcPr>
            <w:tcW w:w="3549" w:type="dxa"/>
          </w:tcPr>
          <w:p w:rsidR="00C86BEA" w:rsidRPr="001F423E" w:rsidRDefault="00C86BEA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1тип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.С</w:t>
            </w:r>
            <w:proofErr w:type="gram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оленость</w:t>
            </w:r>
          </w:p>
          <w:p w:rsidR="00C86BEA" w:rsidRPr="001F423E" w:rsidRDefault="00C86BEA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1F423E">
              <w:rPr>
                <w:b/>
                <w:sz w:val="20"/>
                <w:szCs w:val="20"/>
              </w:rPr>
              <w:t>Средняя солёность поверхностных вод Средиземного моря составляет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38‰</w:t>
            </w:r>
            <w:r w:rsidRPr="001F423E">
              <w:rPr>
                <w:b/>
                <w:sz w:val="20"/>
                <w:szCs w:val="20"/>
              </w:rPr>
              <w:t>. Определите, сколько граммов солей растворено в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двух</w:t>
            </w:r>
            <w:r w:rsidRPr="001F423E">
              <w:rPr>
                <w:b/>
                <w:sz w:val="20"/>
                <w:szCs w:val="20"/>
              </w:rPr>
              <w:t> литрах его воды. Ответ запишите в виде числа.</w:t>
            </w:r>
          </w:p>
          <w:p w:rsidR="00C86BEA" w:rsidRPr="001F423E" w:rsidRDefault="00C86BEA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Соленость воды определяется в промилле - ‰ (тысячная доля числа).</w:t>
            </w:r>
            <w:r w:rsidRPr="001F423E">
              <w:rPr>
                <w:sz w:val="20"/>
                <w:szCs w:val="20"/>
              </w:rPr>
              <w:br/>
              <w:t>38‰ - это значит, что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в 1 литре </w:t>
            </w:r>
            <w:r w:rsidRPr="001F423E">
              <w:rPr>
                <w:sz w:val="20"/>
                <w:szCs w:val="20"/>
              </w:rPr>
              <w:t>воды содержится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38 грамм </w:t>
            </w:r>
            <w:r w:rsidRPr="001F423E">
              <w:rPr>
                <w:sz w:val="20"/>
                <w:szCs w:val="20"/>
              </w:rPr>
              <w:t>соли.</w:t>
            </w:r>
            <w:r w:rsidRPr="001F423E">
              <w:rPr>
                <w:sz w:val="20"/>
                <w:szCs w:val="20"/>
              </w:rPr>
              <w:br/>
              <w:t xml:space="preserve">1 литр=38 г                      2 литра=76 г        </w:t>
            </w:r>
            <w:r w:rsidRPr="001F423E">
              <w:rPr>
                <w:rStyle w:val="a4"/>
                <w:i/>
                <w:iCs/>
                <w:sz w:val="20"/>
                <w:szCs w:val="20"/>
                <w:bdr w:val="none" w:sz="0" w:space="0" w:color="auto" w:frame="1"/>
              </w:rPr>
              <w:t>Ответ: В двух литрах:38·2=76 г</w:t>
            </w:r>
          </w:p>
          <w:p w:rsidR="00C86BEA" w:rsidRPr="001F423E" w:rsidRDefault="00C86BEA" w:rsidP="001F423E">
            <w:pPr>
              <w:pStyle w:val="aa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Цифру в задании умножаем на количество литров. </w:t>
            </w:r>
            <w:r w:rsidRPr="001F423E">
              <w:rPr>
                <w:sz w:val="20"/>
                <w:szCs w:val="20"/>
              </w:rPr>
              <w:t>В ответе пишем только цифру!</w:t>
            </w:r>
          </w:p>
        </w:tc>
        <w:tc>
          <w:tcPr>
            <w:tcW w:w="3549" w:type="dxa"/>
          </w:tcPr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2тип. Пропорции</w:t>
            </w:r>
          </w:p>
          <w:p w:rsidR="00C86BEA" w:rsidRPr="001F423E" w:rsidRDefault="00C86BEA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u w:val="single"/>
              </w:rPr>
            </w:pPr>
            <w:r w:rsidRPr="001F423E">
              <w:rPr>
                <w:b/>
                <w:sz w:val="20"/>
                <w:szCs w:val="20"/>
                <w:u w:val="single"/>
              </w:rPr>
              <w:t>1 пример.</w:t>
            </w:r>
          </w:p>
          <w:p w:rsidR="00C86BEA" w:rsidRPr="001F423E" w:rsidRDefault="00C86BEA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В 9 «А» классе 20 обучающихся. Из них 11 девушек. Определи долю девушек в девятом классе.</w:t>
            </w:r>
            <w:r w:rsidRPr="001F423E">
              <w:rPr>
                <w:sz w:val="20"/>
                <w:szCs w:val="20"/>
              </w:rPr>
              <w:br/>
              <w:t>Составляем пропорцию:</w:t>
            </w:r>
            <w:r w:rsidRPr="001F423E">
              <w:rPr>
                <w:sz w:val="20"/>
                <w:szCs w:val="20"/>
              </w:rPr>
              <w:br/>
              <w:t>20 - 100%</w:t>
            </w:r>
            <w:r w:rsidRPr="001F423E">
              <w:rPr>
                <w:sz w:val="20"/>
                <w:szCs w:val="20"/>
              </w:rPr>
              <w:br/>
              <w:t>11 - Х</w:t>
            </w:r>
            <w:r w:rsidRPr="001F423E">
              <w:rPr>
                <w:sz w:val="20"/>
                <w:szCs w:val="20"/>
              </w:rPr>
              <w:br/>
              <w:t>(11·100):20=55%.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Ответ: 55%</w:t>
            </w:r>
          </w:p>
          <w:p w:rsidR="00C86BEA" w:rsidRPr="001F423E" w:rsidRDefault="00C86BEA" w:rsidP="001F423E">
            <w:pPr>
              <w:pStyle w:val="aa"/>
              <w:spacing w:before="0" w:beforeAutospacing="0" w:after="0" w:afterAutospacing="0"/>
              <w:rPr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F423E">
              <w:rPr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Нужно разделить меньшее число на большее и полученный результат умножить на 100 процентов.</w:t>
            </w:r>
          </w:p>
          <w:p w:rsidR="00C86BEA" w:rsidRPr="001F423E" w:rsidRDefault="00C86BEA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Еще пример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C86BEA" w:rsidRPr="001F423E" w:rsidRDefault="00C86BEA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Определите долю городского населения 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общей численности населения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Северо-Кавказского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федерального округа, если известно, что численность его населения на 1 января 2013 г. составляла 9 542 640 человек, из которых горожан — 4 694 703 чел. Полученный результат округлите до целого числа.</w:t>
            </w:r>
          </w:p>
          <w:p w:rsidR="00C86BEA" w:rsidRPr="001F423E" w:rsidRDefault="00C86BEA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Решение. Процент — сотая доля от числа. Следовательно: (4 694 703 • 100)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9 542 640 = 49.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Ответ: 49.</w:t>
            </w:r>
          </w:p>
        </w:tc>
        <w:tc>
          <w:tcPr>
            <w:tcW w:w="3550" w:type="dxa"/>
          </w:tcPr>
          <w:p w:rsidR="00BE13B0" w:rsidRPr="001F423E" w:rsidRDefault="00BE13B0" w:rsidP="001F423E">
            <w:pPr>
              <w:pStyle w:val="aa"/>
              <w:spacing w:before="0" w:beforeAutospacing="0" w:after="0" w:afterAutospacing="0"/>
              <w:rPr>
                <w:b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</w:pPr>
            <w:r w:rsidRPr="001F423E">
              <w:rPr>
                <w:b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 xml:space="preserve">3 тип задач.  </w:t>
            </w:r>
            <w:r w:rsidRPr="001F423E">
              <w:rPr>
                <w:b/>
                <w:iCs/>
                <w:sz w:val="20"/>
                <w:szCs w:val="20"/>
                <w:u w:val="single"/>
                <w:bdr w:val="none" w:sz="0" w:space="0" w:color="auto" w:frame="1"/>
                <w:shd w:val="clear" w:color="auto" w:fill="FFFFFF"/>
              </w:rPr>
              <w:t>ТЕМПЕРАТУРА</w:t>
            </w:r>
          </w:p>
          <w:p w:rsidR="00BE13B0" w:rsidRPr="001F423E" w:rsidRDefault="00BE13B0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1.Определите температуру воздуха на вершине горы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3 км</w:t>
            </w:r>
            <w:r w:rsidRPr="001F423E">
              <w:rPr>
                <w:sz w:val="20"/>
                <w:szCs w:val="20"/>
              </w:rPr>
              <w:t>, если у подножия горы она составила</w:t>
            </w:r>
            <w:r w:rsidRPr="001F423E">
              <w:rPr>
                <w:sz w:val="20"/>
                <w:szCs w:val="20"/>
              </w:rPr>
              <w:br/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+ 12°С</w:t>
            </w:r>
            <w:r w:rsidRPr="001F423E">
              <w:rPr>
                <w:sz w:val="20"/>
                <w:szCs w:val="20"/>
              </w:rPr>
              <w:t>.</w:t>
            </w:r>
            <w:r w:rsidRPr="001F423E">
              <w:rPr>
                <w:sz w:val="20"/>
                <w:szCs w:val="20"/>
              </w:rPr>
              <w:br/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Решение:</w:t>
            </w:r>
            <w:r w:rsidRPr="001F423E">
              <w:rPr>
                <w:sz w:val="20"/>
                <w:szCs w:val="20"/>
                <w:bdr w:val="none" w:sz="0" w:space="0" w:color="auto" w:frame="1"/>
              </w:rPr>
              <w:br/>
            </w:r>
            <w:r w:rsidRPr="001F423E">
              <w:rPr>
                <w:sz w:val="20"/>
                <w:szCs w:val="20"/>
              </w:rPr>
              <w:t>Если через 1 км температура понижается на 6°, следовательно:</w:t>
            </w:r>
            <w:r w:rsidRPr="001F423E">
              <w:rPr>
                <w:sz w:val="20"/>
                <w:szCs w:val="20"/>
              </w:rPr>
              <w:br/>
              <w:t>1) 3км • 6° =18</w:t>
            </w:r>
            <w:proofErr w:type="gramStart"/>
            <w:r w:rsidRPr="001F423E">
              <w:rPr>
                <w:sz w:val="20"/>
                <w:szCs w:val="20"/>
              </w:rPr>
              <w:t>°С</w:t>
            </w:r>
            <w:proofErr w:type="gramEnd"/>
            <w:r w:rsidRPr="001F423E">
              <w:rPr>
                <w:sz w:val="20"/>
                <w:szCs w:val="20"/>
              </w:rPr>
              <w:br/>
              <w:t>2) 12°-18° = - 6°С</w:t>
            </w:r>
            <w:r w:rsidRPr="001F423E">
              <w:rPr>
                <w:sz w:val="20"/>
                <w:szCs w:val="20"/>
              </w:rPr>
              <w:br/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Ответ:</w:t>
            </w:r>
            <w:r w:rsidRPr="001F423E">
              <w:rPr>
                <w:sz w:val="20"/>
                <w:szCs w:val="20"/>
              </w:rPr>
              <w:t> - 6°С на вершине горы.</w:t>
            </w:r>
          </w:p>
          <w:p w:rsidR="00BE13B0" w:rsidRPr="001F423E" w:rsidRDefault="00BE13B0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>2.На вершине горы температура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-5</w:t>
            </w:r>
            <w:proofErr w:type="gramStart"/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°С</w:t>
            </w:r>
            <w:proofErr w:type="gramEnd"/>
            <w:r w:rsidRPr="001F423E">
              <w:rPr>
                <w:sz w:val="20"/>
                <w:szCs w:val="20"/>
              </w:rPr>
              <w:t>, высота горы </w:t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4500 м</w:t>
            </w:r>
            <w:r w:rsidRPr="001F423E">
              <w:rPr>
                <w:sz w:val="20"/>
                <w:szCs w:val="20"/>
              </w:rPr>
              <w:t>. Определите температуру у подножия горы.</w:t>
            </w:r>
            <w:r w:rsidRPr="001F423E">
              <w:rPr>
                <w:sz w:val="20"/>
                <w:szCs w:val="20"/>
              </w:rPr>
              <w:br/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Решение: </w:t>
            </w:r>
            <w:r w:rsidRPr="001F423E">
              <w:rPr>
                <w:sz w:val="20"/>
                <w:szCs w:val="20"/>
              </w:rPr>
              <w:t>На каждый километр вверх температура воздуха понижается на 6°, то есть, если высота горы 4500 м или 4,5 км получается, что:</w:t>
            </w:r>
            <w:r w:rsidRPr="001F423E">
              <w:rPr>
                <w:sz w:val="20"/>
                <w:szCs w:val="20"/>
              </w:rPr>
              <w:br/>
              <w:t>1) 4,5 км • 6° = 27°. Это значит, что на 27° понизилась температура, а если на вершине - 5°, то у подножия горы будет:</w:t>
            </w:r>
            <w:r w:rsidRPr="001F423E">
              <w:rPr>
                <w:sz w:val="20"/>
                <w:szCs w:val="20"/>
              </w:rPr>
              <w:br/>
              <w:t>2) - 5° + 27° = 22</w:t>
            </w:r>
            <w:proofErr w:type="gramStart"/>
            <w:r w:rsidRPr="001F423E">
              <w:rPr>
                <w:sz w:val="20"/>
                <w:szCs w:val="20"/>
              </w:rPr>
              <w:t>°С</w:t>
            </w:r>
            <w:proofErr w:type="gramEnd"/>
            <w:r w:rsidRPr="001F423E">
              <w:rPr>
                <w:sz w:val="20"/>
                <w:szCs w:val="20"/>
              </w:rPr>
              <w:t xml:space="preserve"> у подножия горы.</w:t>
            </w:r>
            <w:r w:rsidRPr="001F423E">
              <w:rPr>
                <w:sz w:val="20"/>
                <w:szCs w:val="20"/>
              </w:rPr>
              <w:br/>
            </w:r>
            <w:r w:rsidRPr="001F423E">
              <w:rPr>
                <w:rStyle w:val="a4"/>
                <w:sz w:val="20"/>
                <w:szCs w:val="20"/>
                <w:bdr w:val="none" w:sz="0" w:space="0" w:color="auto" w:frame="1"/>
              </w:rPr>
              <w:t>Ответ:</w:t>
            </w:r>
            <w:r w:rsidRPr="001F423E">
              <w:rPr>
                <w:sz w:val="20"/>
                <w:szCs w:val="20"/>
              </w:rPr>
              <w:t> 22</w:t>
            </w:r>
            <w:proofErr w:type="gramStart"/>
            <w:r w:rsidRPr="001F423E">
              <w:rPr>
                <w:sz w:val="20"/>
                <w:szCs w:val="20"/>
              </w:rPr>
              <w:t>°С</w:t>
            </w:r>
            <w:proofErr w:type="gramEnd"/>
            <w:r w:rsidRPr="001F423E">
              <w:rPr>
                <w:sz w:val="20"/>
                <w:szCs w:val="20"/>
              </w:rPr>
              <w:t xml:space="preserve"> у подножия горы.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6BEA" w:rsidRPr="001F423E" w:rsidTr="00C86BEA">
        <w:tc>
          <w:tcPr>
            <w:tcW w:w="3549" w:type="dxa"/>
          </w:tcPr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4 тип. </w:t>
            </w:r>
            <w:r w:rsidRPr="001F423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ДАВЛЕНИЕ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Определите, какое атмосферное давление будет наблюдаться на вершине горы высотой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700 метров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есл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у её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подножия его значение составляет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760 мм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рт.ст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известно, что давление изменяется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на 10 мм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рт.ст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каждые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100 м.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Ответ запишите в виде числа.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На каждые 100 м давление понижается на 10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т.ст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Значит, 700 м (вершина):10 мм.рт.ст.=70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мм.рт.ст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Следовательно:</w:t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br/>
              <w:t>760(подножие)-70 (на сколько изменится)=690 мм на вершине. </w:t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Или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760 − (700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10) = 690. Ответ: 690.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Сначала считаем, на сколько мм давление снизится. (В данной задаче - на 100 м понижается </w:t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 10 мм</w:t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).</w:t>
            </w:r>
          </w:p>
          <w:p w:rsidR="00C86BEA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Затем вычитаем полученное число из указанного в задаче значения. (В данной задаче 760 мм)</w:t>
            </w:r>
          </w:p>
        </w:tc>
        <w:tc>
          <w:tcPr>
            <w:tcW w:w="3549" w:type="dxa"/>
          </w:tcPr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5й тип задач. </w:t>
            </w:r>
            <w:r w:rsidRPr="001F423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ВОДЯНОЙ ПАР. Влажность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Температура воздуха равна +15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°С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содержание водяного пара в нём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9,0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г/м³. Какова относительная влажность воздуха, если максимально возможное содержание водяного пара при такой температуре составляет 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12,8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г/м³? Полученный результат округлите до целого числа.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Данное задание мы решаем при помощи элементарных математических действий. Максимально возможное содержание водяного пара при такой температуре 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составляет 12,8 г/м³ принимаем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100%, следовательно, у нас в задании 9,0 г/м³ принимаем за икс.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Составим пропорцию.</w:t>
            </w: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br/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 — 100 %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9,0 — Х%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900 : 12,8 = 70.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Ответ: 70.</w:t>
            </w:r>
          </w:p>
          <w:p w:rsidR="00C86BEA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Тоже пропорция! Нужно разделить меньшее число на большее и полученный результат умножить на 100 процентов.</w:t>
            </w:r>
          </w:p>
        </w:tc>
        <w:tc>
          <w:tcPr>
            <w:tcW w:w="3550" w:type="dxa"/>
          </w:tcPr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 xml:space="preserve">6й тип задач. </w:t>
            </w:r>
            <w:r w:rsidRPr="001F423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АМПЛИТУДА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1.tº января -20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ºС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tº июля +20ºС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А (амплитуда) =  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tº июля - tº января =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+20°-(-20°) =40°С)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br/>
            </w: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7 тип задач. Средняя температура.</w:t>
            </w:r>
          </w:p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Определите среднюю суточную температуру по таким данным: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7 ч -3ºС,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13 ч +5ºС,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19 ч -2ºС.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Решение: (-3°+5°-2°) : 3 = 0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°С</w:t>
            </w:r>
            <w:proofErr w:type="gramEnd"/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6BEA" w:rsidRPr="001F423E" w:rsidTr="00C86BEA">
        <w:tc>
          <w:tcPr>
            <w:tcW w:w="3549" w:type="dxa"/>
          </w:tcPr>
          <w:p w:rsidR="00BE13B0" w:rsidRPr="001F423E" w:rsidRDefault="00BE13B0" w:rsidP="001F423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7 тип задач. Магнитуда землетрясений.</w:t>
            </w:r>
          </w:p>
          <w:p w:rsidR="00BE13B0" w:rsidRPr="001F423E" w:rsidRDefault="00BE13B0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sz w:val="20"/>
                <w:szCs w:val="20"/>
              </w:rPr>
              <w:t xml:space="preserve">26 августа 2012 г. в Тихом океане у берегов Центральной Америки произошло землетрясение магнитудой 7,4. Эпицентр землетрясения находился в 125 км к югу от побережья Сальвадора, а его очаг был расположен на глубине 50,6 км. Интенсивность землетрясений оценивается в баллах по 12-балльной </w:t>
            </w:r>
            <w:r w:rsidRPr="001F423E">
              <w:rPr>
                <w:sz w:val="20"/>
                <w:szCs w:val="20"/>
              </w:rPr>
              <w:lastRenderedPageBreak/>
              <w:t>шкале. Магнитуда характеризует энергию, выделившуюся при землетрясении, и определяется по шкале Рихтера. Интенсивность землетрясения в баллах тем больше,</w:t>
            </w:r>
            <w:r w:rsidRPr="001F423E">
              <w:rPr>
                <w:sz w:val="20"/>
                <w:szCs w:val="20"/>
              </w:rPr>
              <w:br/>
            </w:r>
            <w:r w:rsidRPr="001F423E">
              <w:rPr>
                <w:rStyle w:val="a4"/>
                <w:i/>
                <w:iCs/>
                <w:sz w:val="20"/>
                <w:szCs w:val="20"/>
                <w:bdr w:val="none" w:sz="0" w:space="0" w:color="auto" w:frame="1"/>
              </w:rPr>
              <w:t>1) чем больше его магнитуда и чем глубже его очаг</w:t>
            </w:r>
            <w:r w:rsidRPr="001F423E">
              <w:rPr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r w:rsidRPr="001F423E">
              <w:rPr>
                <w:rStyle w:val="a4"/>
                <w:i/>
                <w:iCs/>
                <w:sz w:val="20"/>
                <w:szCs w:val="20"/>
                <w:bdr w:val="none" w:sz="0" w:space="0" w:color="auto" w:frame="1"/>
              </w:rPr>
              <w:t>2) чем больше его магнитуда и чем ближе к поверхности его очаг</w:t>
            </w:r>
            <w:r w:rsidRPr="001F423E">
              <w:rPr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r w:rsidRPr="001F423E">
              <w:rPr>
                <w:rStyle w:val="a4"/>
                <w:i/>
                <w:iCs/>
                <w:sz w:val="20"/>
                <w:szCs w:val="20"/>
                <w:bdr w:val="none" w:sz="0" w:space="0" w:color="auto" w:frame="1"/>
              </w:rPr>
              <w:t>3) чем меньше его магнитуда и чем глубже его очаг</w:t>
            </w:r>
            <w:r w:rsidRPr="001F423E">
              <w:rPr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r w:rsidRPr="001F423E">
              <w:rPr>
                <w:rStyle w:val="a4"/>
                <w:i/>
                <w:iCs/>
                <w:sz w:val="20"/>
                <w:szCs w:val="20"/>
                <w:bdr w:val="none" w:sz="0" w:space="0" w:color="auto" w:frame="1"/>
              </w:rPr>
              <w:t>4) чем меньше его магнитуда и чем ближе к поверхности его очаг</w:t>
            </w:r>
            <w:proofErr w:type="gramStart"/>
            <w:r w:rsidRPr="001F423E">
              <w:rPr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r w:rsidRPr="001F423E">
              <w:rPr>
                <w:sz w:val="20"/>
                <w:szCs w:val="20"/>
              </w:rPr>
              <w:t>В</w:t>
            </w:r>
            <w:proofErr w:type="gramEnd"/>
            <w:r w:rsidRPr="001F423E">
              <w:rPr>
                <w:sz w:val="20"/>
                <w:szCs w:val="20"/>
              </w:rPr>
              <w:t xml:space="preserve"> ответе укажите номер верного варианта.</w:t>
            </w:r>
          </w:p>
          <w:p w:rsidR="00C86BEA" w:rsidRPr="001F423E" w:rsidRDefault="00BE13B0" w:rsidP="001F423E">
            <w:pPr>
              <w:pStyle w:val="aa"/>
              <w:spacing w:before="0" w:beforeAutospacing="0" w:after="0" w:afterAutospacing="0"/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1F423E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Интенсивность землетрясения в баллах тем больше, чем больше его магнитуда и чем ближе к поверхности его очаг. Ответ: 2.</w:t>
            </w:r>
          </w:p>
        </w:tc>
        <w:tc>
          <w:tcPr>
            <w:tcW w:w="3549" w:type="dxa"/>
          </w:tcPr>
          <w:p w:rsidR="00BE13B0" w:rsidRPr="001F423E" w:rsidRDefault="00BE13B0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8 тип задач. Густота железных (автомобильных дорог).</w:t>
            </w:r>
          </w:p>
          <w:p w:rsidR="00BE13B0" w:rsidRPr="001F423E" w:rsidRDefault="00BE13B0" w:rsidP="001F423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Определите густоту сети железных дорог в Республике Коми в 2017 г. </w:t>
            </w: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 xml:space="preserve">Полученный результат округлите </w:t>
            </w: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  <w:lang w:eastAsia="ru-RU"/>
              </w:rPr>
              <w:t>до целого числа</w:t>
            </w: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</w:tblGrid>
            <w:tr w:rsidR="00BE13B0" w:rsidRPr="001F423E" w:rsidTr="002B16FC"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BE13B0" w:rsidRPr="001F423E" w:rsidRDefault="00BE13B0" w:rsidP="001F42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E13B0" w:rsidRPr="001F423E" w:rsidRDefault="00BE13B0" w:rsidP="001F423E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BE13B0" w:rsidRPr="001F423E" w:rsidRDefault="00BE13B0" w:rsidP="001F423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  <w:lang w:eastAsia="ru-RU"/>
              </w:rPr>
            </w:pP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Для того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чтобы определить густоту сети железных дорог, </w:t>
            </w: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  <w:lang w:eastAsia="ru-RU"/>
              </w:rPr>
              <w:t>необходимо длину дороги поделить на площадь территории.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0" w:type="dxa"/>
          </w:tcPr>
          <w:p w:rsidR="00BE13B0" w:rsidRPr="001F423E" w:rsidRDefault="00BE13B0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9 тип. Падение и уклон реки.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Определите падение (П) и уклон реки (У), длина которой 3000 км, высота истока — 260 м, а устья = –20 м.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Дано: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L = 3000 км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h1 = 260 м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h2 = –20 м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Падение (П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) — ?</w:t>
            </w:r>
            <w:proofErr w:type="gramEnd"/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= h1 – h2 = 260 – (–20 м) = 280 м.</w:t>
            </w: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Уклон (У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) — ?</w:t>
            </w:r>
            <w:proofErr w:type="gramEnd"/>
          </w:p>
          <w:p w:rsidR="00BE13B0" w:rsidRPr="001F423E" w:rsidRDefault="00BE13B0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У =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: L (длина реки) = 28 000 см (280 м)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 :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3000 км = 9,3 см/км.</w:t>
            </w:r>
          </w:p>
          <w:p w:rsidR="00C86BEA" w:rsidRPr="001F423E" w:rsidRDefault="00C86BEA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F423E" w:rsidRDefault="001F423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86BEA" w:rsidRPr="001F423E" w:rsidRDefault="00BE13B0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14.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Природные и техногенные явления</w:t>
      </w:r>
    </w:p>
    <w:p w:rsidR="00BE13B0" w:rsidRPr="001F423E" w:rsidRDefault="00BE13B0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(землетрясения, вулканы, снежные лавины, цунами и т.д.)</w:t>
      </w:r>
    </w:p>
    <w:p w:rsidR="002B16FC" w:rsidRPr="001F423E" w:rsidRDefault="002B16FC" w:rsidP="001F42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 xml:space="preserve">Атлас 8 класс «Опасные природные явления» </w:t>
      </w:r>
      <w:proofErr w:type="gramStart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-</w:t>
      </w:r>
      <w:r w:rsidRPr="001F423E">
        <w:rPr>
          <w:rFonts w:ascii="Times New Roman" w:hAnsi="Times New Roman" w:cs="Times New Roman"/>
          <w:sz w:val="20"/>
          <w:szCs w:val="20"/>
        </w:rPr>
        <w:t>з</w:t>
      </w:r>
      <w:proofErr w:type="gramEnd"/>
      <w:r w:rsidRPr="001F423E">
        <w:rPr>
          <w:rFonts w:ascii="Times New Roman" w:hAnsi="Times New Roman" w:cs="Times New Roman"/>
          <w:sz w:val="20"/>
          <w:szCs w:val="20"/>
        </w:rPr>
        <w:t>асухи, суховеи, сейсмоопасные районы.</w:t>
      </w:r>
    </w:p>
    <w:p w:rsidR="002B16FC" w:rsidRPr="001F423E" w:rsidRDefault="002B16FC" w:rsidP="001F42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Атлас 8 класс «Водные ресурсы»</w:t>
      </w:r>
      <w:r w:rsidRPr="001F423E">
        <w:rPr>
          <w:rFonts w:ascii="Times New Roman" w:hAnsi="Times New Roman" w:cs="Times New Roman"/>
          <w:sz w:val="20"/>
          <w:szCs w:val="20"/>
        </w:rPr>
        <w:t xml:space="preserve"> - многолетняя мерзлота.</w:t>
      </w:r>
    </w:p>
    <w:p w:rsidR="002B16FC" w:rsidRPr="001F423E" w:rsidRDefault="002B16FC" w:rsidP="001F42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Атлас 8 класс «Почвы»</w:t>
      </w:r>
      <w:r w:rsidRPr="001F423E">
        <w:rPr>
          <w:rFonts w:ascii="Times New Roman" w:hAnsi="Times New Roman" w:cs="Times New Roman"/>
          <w:sz w:val="20"/>
          <w:szCs w:val="20"/>
        </w:rPr>
        <w:t xml:space="preserve"> - агроклиматические ресурсы – увлажнение территории</w:t>
      </w:r>
    </w:p>
    <w:p w:rsidR="002B16FC" w:rsidRPr="001F423E" w:rsidRDefault="002B16FC" w:rsidP="001F42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 xml:space="preserve">Атлас 7 класс «Строение земной коры» </w:t>
      </w:r>
      <w:r w:rsidRPr="001F423E">
        <w:rPr>
          <w:rFonts w:ascii="Times New Roman" w:hAnsi="Times New Roman" w:cs="Times New Roman"/>
          <w:sz w:val="20"/>
          <w:szCs w:val="20"/>
        </w:rPr>
        <w:t xml:space="preserve"> показаны действующие </w:t>
      </w:r>
      <w:proofErr w:type="spellStart"/>
      <w:proofErr w:type="gramStart"/>
      <w:r w:rsidRPr="001F423E">
        <w:rPr>
          <w:rFonts w:ascii="Times New Roman" w:hAnsi="Times New Roman" w:cs="Times New Roman"/>
          <w:sz w:val="20"/>
          <w:szCs w:val="20"/>
        </w:rPr>
        <w:t>вулканы-для</w:t>
      </w:r>
      <w:proofErr w:type="spellEnd"/>
      <w:proofErr w:type="gramEnd"/>
      <w:r w:rsidRPr="001F423E">
        <w:rPr>
          <w:rFonts w:ascii="Times New Roman" w:hAnsi="Times New Roman" w:cs="Times New Roman"/>
          <w:sz w:val="20"/>
          <w:szCs w:val="20"/>
        </w:rPr>
        <w:t xml:space="preserve"> определения сейсмоопасных районов стран мира.</w:t>
      </w:r>
    </w:p>
    <w:tbl>
      <w:tblPr>
        <w:tblStyle w:val="a3"/>
        <w:tblW w:w="0" w:type="auto"/>
        <w:tblLook w:val="04A0"/>
      </w:tblPr>
      <w:tblGrid>
        <w:gridCol w:w="10314"/>
      </w:tblGrid>
      <w:tr w:rsidR="002B16FC" w:rsidRPr="001F423E" w:rsidTr="002B16FC">
        <w:tc>
          <w:tcPr>
            <w:tcW w:w="10314" w:type="dxa"/>
          </w:tcPr>
          <w:p w:rsidR="002B16FC" w:rsidRPr="001F423E" w:rsidRDefault="002B16FC" w:rsidP="001F42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ВЫБИРАЕМ 2 ВАРИАНТА ОТВЕТА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Снежные лавины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подвержены почти все горные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областиРоссии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: Кавказ, Урал, Алтай, горы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Северовостока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Сибири,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Прибайкалье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,З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абайкалье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Дальний Восток.(Ищем субъекты, которые расположены в горах.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Физическая карта 8 класса + карта субъектов 9 класса)</w:t>
            </w:r>
            <w:proofErr w:type="gramEnd"/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Сель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грязевой или грязекаменный поток, отличающийся разрушительной силой, внезапностью возникновения.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Сели возникают в горных районах (преимущественно: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Кабардино-Балкарская республика, Дагестан, Северная Осетия,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Карачаево-Черкессия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 т.д.)</w:t>
            </w:r>
            <w:proofErr w:type="gramEnd"/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Многолетняя мерзлота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характерна для севера Сибири и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ДальнегоВостока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(Ямало-Ненецкий АО, Красноярский край и др.)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Землетрясения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происходят в сейсмических поясах на границах литосферных плит - Индонезия, Мексика, Чили, Турция, Исландия, Новая Зеландия, Иран и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(7 класс карта литосферных плит).  В России – 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это горные районы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Камчатка, Курильские острова, остров Сахалин и т.д.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Вулканы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находятсяв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сейсмических поясах Земли на границах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литосферныхплит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Италия,Филиппины,Исландия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Мексика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proofErr w:type="spellEnd"/>
            <w:proofErr w:type="gramEnd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России –вулканизм:(</w:t>
            </w:r>
            <w:proofErr w:type="spellStart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Камчатка,Курильские</w:t>
            </w:r>
            <w:proofErr w:type="spellEnd"/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острова—Дальний Восток). 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Под угрозой 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цунами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находятся тихоокеанские побережье Евразии и острова Тихого океана вблизи восточных границ материка (Япония), в России - Камчатка, Курильские острова, Приморский край, Сахалинская область.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Тропические циклоны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более всего опасны для стран, расположенных в тропических широтах: между северным и южным тропиками, восток Евразии (Япония, Бангладеш, Таиланд).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Таяние ледников – повышение уровня Мирового океана -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Из-за таяния ледников более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всегопострадают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города на побережье океана (например,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алининград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Архангельск).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Наводнения -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Весенние половодья характерны для рек Европейской части России. В России в летнее время разливается Амур, во время муссонных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дождей.\</w:t>
            </w:r>
            <w:proofErr w:type="spellEnd"/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Пыльные бури, суховеи -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 таким природным зонам мы можем отнести: степи, полупустыни и пустыни. Волгоградская, Астраханская, Оренбургская области, Ставропольский край, Республика Калмыкия.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Каскады ГЭС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реки: Кама, Волга, Енисей, Лена, Ангара.</w:t>
            </w:r>
          </w:p>
        </w:tc>
      </w:tr>
    </w:tbl>
    <w:p w:rsidR="002B16FC" w:rsidRPr="001F423E" w:rsidRDefault="002B16FC" w:rsidP="001F423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B16FC" w:rsidRPr="001F423E" w:rsidRDefault="002B16FC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15.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Влияние деятельности человека в природе</w:t>
      </w:r>
    </w:p>
    <w:tbl>
      <w:tblPr>
        <w:tblStyle w:val="a3"/>
        <w:tblW w:w="10456" w:type="dxa"/>
        <w:tblLayout w:type="fixed"/>
        <w:tblLook w:val="04A0"/>
      </w:tblPr>
      <w:tblGrid>
        <w:gridCol w:w="1526"/>
        <w:gridCol w:w="4394"/>
        <w:gridCol w:w="4536"/>
      </w:tblGrid>
      <w:tr w:rsidR="002B16FC" w:rsidRPr="001F423E" w:rsidTr="002B16FC">
        <w:trPr>
          <w:trHeight w:val="177"/>
        </w:trPr>
        <w:tc>
          <w:tcPr>
            <w:tcW w:w="1526" w:type="dxa"/>
            <w:vMerge w:val="restart"/>
            <w:shd w:val="clear" w:color="auto" w:fill="FFFFFF" w:themeFill="background1"/>
          </w:tcPr>
          <w:p w:rsidR="002B16FC" w:rsidRPr="001F423E" w:rsidRDefault="002B16FC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Компоненты, на которые производится воздействие</w:t>
            </w:r>
          </w:p>
        </w:tc>
        <w:tc>
          <w:tcPr>
            <w:tcW w:w="8930" w:type="dxa"/>
            <w:gridSpan w:val="2"/>
            <w:shd w:val="clear" w:color="auto" w:fill="FFFFFF" w:themeFill="background1"/>
          </w:tcPr>
          <w:p w:rsidR="002B16FC" w:rsidRPr="001F423E" w:rsidRDefault="002B16FC" w:rsidP="001F42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Примеры</w:t>
            </w:r>
          </w:p>
        </w:tc>
      </w:tr>
      <w:tr w:rsidR="002B16FC" w:rsidRPr="001F423E" w:rsidTr="002B16FC">
        <w:trPr>
          <w:trHeight w:val="177"/>
        </w:trPr>
        <w:tc>
          <w:tcPr>
            <w:tcW w:w="1526" w:type="dxa"/>
            <w:vMerge/>
            <w:shd w:val="clear" w:color="auto" w:fill="FFFFFF" w:themeFill="background1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2B16FC" w:rsidRPr="001F423E" w:rsidRDefault="002B16FC" w:rsidP="001F423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Рационального природопользования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2B16FC" w:rsidRPr="001F423E" w:rsidRDefault="002B16FC" w:rsidP="001F423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Нерационального природопользования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Почва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Мелиорация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Засоление, истощение, заболачивание почв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Внедрение эффективных агротехнических мероприятий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Интенсивный выпас скота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Поперечная распашка склона холма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Сведение естественной растительности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Создание лесополос в степной зоне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Усиление эрозии (продольная распашка склона холма, регулярная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распашка крутых склонов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Проведение снегозадержания в зимнее время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Избыточное орошение в засушливых районах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Посев зерновых без предварительной вспашки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6FC" w:rsidRPr="001F423E" w:rsidTr="002B16FC">
        <w:trPr>
          <w:trHeight w:val="177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Поверхностные воды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Строительство очистных сооружений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Загрязнение вод</w:t>
            </w:r>
          </w:p>
        </w:tc>
      </w:tr>
      <w:tr w:rsidR="002B16FC" w:rsidRPr="001F423E" w:rsidTr="002B16FC">
        <w:trPr>
          <w:trHeight w:val="177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Использование системы оборотного водоснабжения на предприятиях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Обмеление рек и озер</w:t>
            </w:r>
          </w:p>
        </w:tc>
      </w:tr>
      <w:tr w:rsidR="002B16FC" w:rsidRPr="001F423E" w:rsidTr="002B16FC">
        <w:trPr>
          <w:trHeight w:val="177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Сплав леса по рекам отдельными бревнами (молевой сплав)</w:t>
            </w:r>
          </w:p>
        </w:tc>
      </w:tr>
      <w:tr w:rsidR="002B16FC" w:rsidRPr="001F423E" w:rsidTr="002B16FC">
        <w:trPr>
          <w:trHeight w:val="177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Ограничение использования удобрений в бассейнах рек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Осушение болот в верховья рек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Рельеф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Рекультивация земель при добыче полезных ископаемых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Добыча полезных ископаемых открытым способом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Комплексное использование добываемого сырья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Извлечение одного компонента при переработке полиметаллических руд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Образование карьеров, отвалов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Строительство ГЭС на равнинных реках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Вырубка лесов в долинах рек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Атмосфера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Использование природного газа в качестве сырья для ТЭС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Использование каменного или бурого угля в качестве сырья для ТЭС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Переработка попутного природного газа при нефтедобыче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Сжигание попутного природного газа в факелах при нефтедобыче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Выбросы в атмосферу металлургических предприятий ведут к образованию «кислотных дождей»</w:t>
            </w: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Растительный мир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Посадка лесополос, озеленение населенных пунктов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Вырубка лесов в долинах рек, сведение лесов</w:t>
            </w:r>
          </w:p>
        </w:tc>
      </w:tr>
      <w:tr w:rsidR="002B16FC" w:rsidRPr="001F423E" w:rsidTr="002B16FC">
        <w:trPr>
          <w:trHeight w:val="202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Внедрение специальной агротехники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Сведение естественной растительности</w:t>
            </w:r>
          </w:p>
        </w:tc>
      </w:tr>
      <w:tr w:rsidR="002B16FC" w:rsidRPr="001F423E" w:rsidTr="002B16FC">
        <w:trPr>
          <w:trHeight w:val="362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Интенсивный выпас скота (ухудшение пастбищ)</w:t>
            </w:r>
          </w:p>
        </w:tc>
      </w:tr>
      <w:tr w:rsidR="002B16FC" w:rsidRPr="001F423E" w:rsidTr="002B16FC">
        <w:trPr>
          <w:trHeight w:val="531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Животный мир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Создание особо охраняемых природных территорий (ООПТ) – заповедников, заказников и т.п.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Истребление отдельных видов животных, ухудшение условий их обитания</w:t>
            </w:r>
          </w:p>
        </w:tc>
      </w:tr>
      <w:tr w:rsidR="002B16FC" w:rsidRPr="001F423E" w:rsidTr="002B16FC">
        <w:trPr>
          <w:trHeight w:val="717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Искусственное переселение, акклиматизация, разведение и восстановление видов животных и их охрана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B16FC" w:rsidRPr="001F423E" w:rsidTr="002B16FC">
        <w:trPr>
          <w:trHeight w:val="354"/>
        </w:trPr>
        <w:tc>
          <w:tcPr>
            <w:tcW w:w="1526" w:type="dxa"/>
            <w:vMerge w:val="restart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Влияние промышленного производства на окружающую среду</w:t>
            </w: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Производство бумаги из макулатуры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Размещение водоемких производств на берегах рек</w:t>
            </w:r>
          </w:p>
        </w:tc>
      </w:tr>
      <w:tr w:rsidR="002B16FC" w:rsidRPr="001F423E" w:rsidTr="002B16FC">
        <w:trPr>
          <w:trHeight w:val="540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Использование металлолома в черной металлургии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Производство электроэнергии на ТЭС – самое «грязное» производство электроэнергии</w:t>
            </w:r>
          </w:p>
        </w:tc>
      </w:tr>
      <w:tr w:rsidR="002B16FC" w:rsidRPr="001F423E" w:rsidTr="002B16FC">
        <w:trPr>
          <w:trHeight w:val="574"/>
        </w:trPr>
        <w:tc>
          <w:tcPr>
            <w:tcW w:w="1526" w:type="dxa"/>
            <w:vMerge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Создание системы оборотного водоснабжения на промышленных предприятиях</w:t>
            </w:r>
          </w:p>
        </w:tc>
        <w:tc>
          <w:tcPr>
            <w:tcW w:w="4536" w:type="dxa"/>
          </w:tcPr>
          <w:p w:rsidR="002B16FC" w:rsidRPr="001F423E" w:rsidRDefault="002B16FC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B16FC" w:rsidRPr="001F423E" w:rsidRDefault="002B16FC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B16FC" w:rsidRPr="001F423E" w:rsidRDefault="002B16FC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16.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Выявление эмпирических зависимостей</w:t>
      </w:r>
    </w:p>
    <w:p w:rsidR="002B16FC" w:rsidRPr="001F423E" w:rsidRDefault="002B16FC" w:rsidP="001F423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Задания по таблицам.  Анализируем таблицы.</w:t>
      </w:r>
    </w:p>
    <w:tbl>
      <w:tblPr>
        <w:tblStyle w:val="a3"/>
        <w:tblW w:w="0" w:type="auto"/>
        <w:tblLook w:val="04A0"/>
      </w:tblPr>
      <w:tblGrid>
        <w:gridCol w:w="10648"/>
      </w:tblGrid>
      <w:tr w:rsidR="002B16FC" w:rsidRPr="001F423E" w:rsidTr="002B16FC">
        <w:tc>
          <w:tcPr>
            <w:tcW w:w="10648" w:type="dxa"/>
          </w:tcPr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Сначала рисуем схему по градусной сетке расположения всех четырех точек. Далее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определяемся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 каком направлении сменяют друг друга населенные пункты (точки).</w:t>
            </w:r>
          </w:p>
          <w:p w:rsidR="002B16FC" w:rsidRPr="001F423E" w:rsidRDefault="00597FCC" w:rsidP="001F423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38.7pt;margin-top:.75pt;width:0;height:62.25pt;flip:y;z-index:251663360" o:connectortype="straight">
                  <v:stroke endarrow="block"/>
                </v:shape>
              </w:pict>
            </w:r>
          </w:p>
          <w:p w:rsidR="002B16FC" w:rsidRPr="001F423E" w:rsidRDefault="002B16FC" w:rsidP="001F423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широта</w: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B16FC" w:rsidRPr="001F423E" w:rsidRDefault="00597FCC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027" type="#_x0000_t32" style="position:absolute;margin-left:38.7pt;margin-top:8.95pt;width:81.55pt;height:0;z-index:251664384" o:connectortype="straight">
                  <v:stroke endarrow="block"/>
                </v:shape>
              </w:pict>
            </w:r>
          </w:p>
          <w:p w:rsidR="002B16FC" w:rsidRPr="001F423E" w:rsidRDefault="002B16F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долгота</w:t>
            </w:r>
          </w:p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Отработать каждый вопрос</w:t>
            </w:r>
          </w:p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Просмотреть в таблице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арифмитическую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последовательность</w:t>
            </w:r>
          </w:p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Чаще всего неверным является ответ – Чем выше (ниже) расположен пункт наблюдения…….</w:t>
            </w:r>
          </w:p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Чаще всего верным является ответ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1F423E">
              <w:rPr>
                <w:rFonts w:ascii="Times New Roman" w:hAnsi="Times New Roman" w:cs="Times New Roman"/>
                <w:i/>
                <w:sz w:val="20"/>
                <w:szCs w:val="20"/>
              </w:rPr>
              <w:t>С годовой температурой воздуха……..</w:t>
            </w:r>
          </w:p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Чтобы определить годовую амплитуду температуры воздуха, надо найти разницу между температурой самого тёплого и самого холодного месяца, например </w:t>
            </w:r>
          </w:p>
          <w:p w:rsidR="002B16FC" w:rsidRPr="001F423E" w:rsidRDefault="002B16FC" w:rsidP="001F423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Июль +31 январь +24       Июль +32    Январь -17</w:t>
            </w:r>
          </w:p>
          <w:p w:rsidR="002B16FC" w:rsidRPr="001F423E" w:rsidRDefault="002B16FC" w:rsidP="001F423E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+31- (+24) =7                      +32-(-17) = 49</w:t>
            </w:r>
          </w:p>
          <w:p w:rsidR="002B16FC" w:rsidRPr="001F423E" w:rsidRDefault="002B16FC" w:rsidP="001F423E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осадков - отношение к норме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</w:p>
        </w:tc>
      </w:tr>
    </w:tbl>
    <w:p w:rsidR="002B16FC" w:rsidRPr="001F423E" w:rsidRDefault="002B16FC" w:rsidP="001F423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B16FC" w:rsidRPr="001F423E" w:rsidRDefault="002B16FC" w:rsidP="001F42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17.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Географические следствия движений Земли</w:t>
      </w:r>
    </w:p>
    <w:p w:rsidR="002B16FC" w:rsidRPr="001F423E" w:rsidRDefault="002B16FC" w:rsidP="001F42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624320" cy="3726180"/>
            <wp:effectExtent l="19050" t="19050" r="24130" b="2667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726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0648"/>
      </w:tblGrid>
      <w:tr w:rsidR="0099581B" w:rsidRPr="001F423E" w:rsidTr="0099581B">
        <w:tc>
          <w:tcPr>
            <w:tcW w:w="10648" w:type="dxa"/>
          </w:tcPr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столице</w:t>
            </w:r>
            <w:proofErr w:type="gram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какой из перечисленных республик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Солнце раньше всего по московскому времени поднимается над горизонтом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Чем восточнее, тем раньше встает над горизонтом.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- Где угол падения солнечных лучей будет наибольшим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  <w:proofErr w:type="gram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(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proofErr w:type="gram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.е. солнце в зените)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23 сентября – день осеннего равноденствия (солнце в зените над экватором)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22 июня – день летнего солнцестояния (солнце в зените над северным тропиком)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21 марта – день весеннего равноденствия (солнце в зените над экватором)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22 декабря – день зимнего солнцестояния (солнце в зените над южным тропиком)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Широта тропиков – 23 градуса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 и 23 градуса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spellEnd"/>
            <w:proofErr w:type="gramEnd"/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-Где наиболее 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длинный день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или длинная ночь?                                                                                                                 </w:t>
            </w:r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 июня – Сев. Полюс – полярный день (самый длинный),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>юж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>олюс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полярная ночь.                                                                 22 декабря – </w:t>
            </w:r>
            <w:proofErr w:type="spell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>юж</w:t>
            </w:r>
            <w:proofErr w:type="spell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Полюс </w:t>
            </w:r>
            <w:proofErr w:type="gramStart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1F42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олярный день, северный полюс – полярная ночь.                                                                                  </w:t>
            </w:r>
          </w:p>
        </w:tc>
      </w:tr>
    </w:tbl>
    <w:p w:rsidR="0099581B" w:rsidRPr="001F423E" w:rsidRDefault="0099581B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B16FC" w:rsidRPr="001F423E" w:rsidRDefault="0099581B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18.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Анализ информации о разных территориях Земли</w:t>
      </w:r>
    </w:p>
    <w:p w:rsidR="0099581B" w:rsidRPr="001F423E" w:rsidRDefault="0099581B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1F423E">
        <w:rPr>
          <w:rFonts w:ascii="Times New Roman" w:hAnsi="Times New Roman" w:cs="Times New Roman"/>
          <w:sz w:val="20"/>
          <w:szCs w:val="20"/>
        </w:rPr>
        <w:t>Климаторгаммы</w:t>
      </w:r>
      <w:proofErr w:type="spellEnd"/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99581B" w:rsidRPr="001F423E" w:rsidTr="0099581B">
        <w:tc>
          <w:tcPr>
            <w:tcW w:w="5324" w:type="dxa"/>
          </w:tcPr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Арктика, субарктика –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низкие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весь год, осадков мало.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Умеренный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 -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изменяется от – до +, осадки изменяются в зависимости от климатического района.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Субтропики –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высокая, жарко, осадки – зимние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Тропики –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высокая, жарко, осадков нет или очень мало (если прибрежная территория)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Субэкваториальный –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высокая, жарко, осадки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–л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етом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Экваториальный –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высокая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жарко, осадков много весь год (ливни)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Если северное полушарие: 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- осадки в основном летом – муссоны – 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Восток Евразии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- осадков летом очень мало – 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Побережье Средиземного моря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(температура зимой +10-15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С)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 Восточная Сибирь – низкие температуры зимой</w:t>
            </w:r>
          </w:p>
        </w:tc>
        <w:tc>
          <w:tcPr>
            <w:tcW w:w="5324" w:type="dxa"/>
          </w:tcPr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 графику температуры определяемся с полушарием: если температура выше в июле, то это северное полушарие и наоборот, если июль холоднее января, то это южное полушарие.</w:t>
            </w:r>
          </w:p>
          <w:p w:rsidR="0099581B" w:rsidRPr="001F423E" w:rsidRDefault="00597FCC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29" style="position:absolute;margin-left:161.5pt;margin-top:2.3pt;width:55.7pt;height:24.3pt;z-index:251667456" coordsize="1114,486" path="m,c5,174,11,348,161,417v150,69,580,69,739,c1059,348,1086,174,1114,e" filled="f">
                  <v:path arrowok="t"/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28" style="position:absolute;margin-left:38.7pt;margin-top:2.3pt;width:52.6pt;height:20.85pt;z-index:251666432" coordsize="976,417" path="m,417c26,284,52,152,175,92,298,32,605,,738,54v133,54,200,307,238,363e" filled="f">
                  <v:path arrowok="t"/>
                </v:shape>
              </w:pict>
            </w:r>
            <w:r w:rsidR="0099581B"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581B" w:rsidRPr="001F423E" w:rsidRDefault="0099581B" w:rsidP="001F423E">
            <w:pPr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Северное полушарие              Южное полушарие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Как правило, остаются 2 пункта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Используем атлас за 7 класс, выбираем карту климат (январь, июль, среднегодовое количество осадков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)т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ого материка, который указан в задании для оставшихся 2-х точек.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Рассуждаем на тему, “а может ли в субтропическом поясе зимой “-10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 “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” и т.д.</w:t>
            </w:r>
          </w:p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В ответе указываем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цифру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под которой  находится правильная буква.</w:t>
            </w:r>
          </w:p>
        </w:tc>
      </w:tr>
    </w:tbl>
    <w:p w:rsidR="0099581B" w:rsidRPr="001F423E" w:rsidRDefault="0099581B" w:rsidP="001F423E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9581B" w:rsidRPr="001F423E" w:rsidRDefault="0099581B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19.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Определение поясного времени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99581B" w:rsidRPr="001F423E" w:rsidTr="0099581B">
        <w:tc>
          <w:tcPr>
            <w:tcW w:w="5324" w:type="dxa"/>
          </w:tcPr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Атлас 8 класс «Федеративное устройство РФ». Найти нужные регионы или города. Новый год начинается на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востоке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24" w:type="dxa"/>
          </w:tcPr>
          <w:p w:rsidR="0099581B" w:rsidRPr="001F423E" w:rsidRDefault="0099581B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Проблема: 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 путать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Краснодар (юг) и Красноярск (Восточная Сибирь); Архангельск (европейский север) и Астрахань (Поволжье); Вологда (Европ север) и Волгоград (Поволжье)</w:t>
            </w:r>
            <w:proofErr w:type="gramEnd"/>
          </w:p>
        </w:tc>
      </w:tr>
    </w:tbl>
    <w:p w:rsidR="0099581B" w:rsidRPr="001F423E" w:rsidRDefault="0099581B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9581B" w:rsidRPr="001F423E" w:rsidRDefault="0099581B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20.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Особенности природно-хозяйственных зон и районов России</w:t>
      </w:r>
    </w:p>
    <w:p w:rsidR="00715206" w:rsidRPr="001F423E" w:rsidRDefault="00715206" w:rsidP="001F423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 xml:space="preserve">Регионы </w:t>
      </w:r>
      <w:proofErr w:type="gramStart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–а</w:t>
      </w:r>
      <w:proofErr w:type="gramEnd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тлас 9 класс карта административная.</w:t>
      </w:r>
    </w:p>
    <w:p w:rsidR="00715206" w:rsidRPr="001F423E" w:rsidRDefault="00715206" w:rsidP="001F423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proofErr w:type="spellStart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Слоган</w:t>
      </w:r>
      <w:proofErr w:type="spellEnd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 xml:space="preserve"> – субъект РФ атлас 8 класс </w:t>
      </w:r>
    </w:p>
    <w:p w:rsidR="00715206" w:rsidRPr="001F423E" w:rsidRDefault="00715206" w:rsidP="001F423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u w:val="single"/>
        </w:rPr>
      </w:pPr>
      <w:proofErr w:type="spellStart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Слога</w:t>
      </w:r>
      <w:proofErr w:type="gramStart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н</w:t>
      </w:r>
      <w:proofErr w:type="spellEnd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>-</w:t>
      </w:r>
      <w:proofErr w:type="gramEnd"/>
      <w:r w:rsidRPr="001F423E">
        <w:rPr>
          <w:rFonts w:ascii="Times New Roman" w:hAnsi="Times New Roman" w:cs="Times New Roman"/>
          <w:i/>
          <w:sz w:val="20"/>
          <w:szCs w:val="20"/>
          <w:u w:val="single"/>
        </w:rPr>
        <w:t xml:space="preserve"> страна, то Атлас 7 класса, 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715206" w:rsidRPr="001F423E" w:rsidTr="00561AC9">
        <w:tc>
          <w:tcPr>
            <w:tcW w:w="10648" w:type="dxa"/>
            <w:gridSpan w:val="2"/>
          </w:tcPr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Находим в предложении 1 и 2 ключевые слова, каждому предложению соответствует 1 правильный ответ. Ответ в бланк записываем только цифрами, не меняя их порядок (например, 14)</w:t>
            </w:r>
          </w:p>
        </w:tc>
      </w:tr>
      <w:tr w:rsidR="00715206" w:rsidRPr="001F423E" w:rsidTr="00715206">
        <w:tc>
          <w:tcPr>
            <w:tcW w:w="5324" w:type="dxa"/>
          </w:tcPr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8 </w:t>
            </w:r>
            <w:proofErr w:type="spellStart"/>
            <w:r w:rsidRPr="001F42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кл</w:t>
            </w:r>
            <w:proofErr w:type="spellEnd"/>
            <w:r w:rsidRPr="001F42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Музей янтаря, самый </w:t>
            </w:r>
            <w:proofErr w:type="spellStart"/>
            <w:r w:rsidRPr="001F42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зап</w:t>
            </w:r>
            <w:proofErr w:type="spellEnd"/>
            <w:r w:rsidRPr="001F42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регион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алининградская обл.                                                              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Белые ночи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–Л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енинградская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 Карелия, Мурманская о.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Телецкое озеро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Алтайский край;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Дельта крупнейшей реки Русской равнины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Астрахань;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Река Катунь, горы Сибири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 Р. Алтай;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Мин. Воды, лечебные грязи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Ставропольский край;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Водопад Кивач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озера, памятники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Кижи и Валаам, белые ночи – Р. Карелия;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Субтропический климат, горы, море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Краснодарский край;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Морские пляжи, термальные источники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Р. Дагестан.</w:t>
            </w:r>
          </w:p>
        </w:tc>
        <w:tc>
          <w:tcPr>
            <w:tcW w:w="5324" w:type="dxa"/>
          </w:tcPr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 </w:t>
            </w: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Фьорды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 Норвегия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Карфаген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Тунис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Г.Альпы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Швейцария, Австрия, 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Троп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.л</w:t>
            </w:r>
            <w:proofErr w:type="gram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еса</w:t>
            </w:r>
            <w:proofErr w:type="spell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, орангутанги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Индонезия, Индия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«Тысяча улыбок»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Таиланд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Северное сияние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Норвегия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Пляж, горы, о. Тенерифе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Болгария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Памятники византийской и османской культу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р-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Турция;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Многообразие подводного мира, Красное море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Египет;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Пляжи, вулканы, тропическая природ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Мексика;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Сафари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Кения.</w:t>
            </w:r>
          </w:p>
        </w:tc>
      </w:tr>
    </w:tbl>
    <w:p w:rsidR="0099581B" w:rsidRPr="001F423E" w:rsidRDefault="0099581B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5206" w:rsidRPr="001F423E" w:rsidRDefault="0071520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21.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Выбор верных утверждений о базовых географических понятиях</w:t>
      </w:r>
    </w:p>
    <w:tbl>
      <w:tblPr>
        <w:tblStyle w:val="a3"/>
        <w:tblW w:w="0" w:type="auto"/>
        <w:tblLook w:val="04A0"/>
      </w:tblPr>
      <w:tblGrid>
        <w:gridCol w:w="10648"/>
      </w:tblGrid>
      <w:tr w:rsidR="00715206" w:rsidRPr="001F423E" w:rsidTr="00715206">
        <w:tc>
          <w:tcPr>
            <w:tcW w:w="10648" w:type="dxa"/>
          </w:tcPr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Урбанизация –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увеличение роли городов и городского образа жизни (увеличение горожан)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Миграция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 перемещение населения из одного места проживания в другое (переезд, въезд, смена места жительства)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Эмиграция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 выезд на постоянное место жительства в другую страну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Иммиграция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- въе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зд в стр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ану на постоянное место жительства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Воспроизводство населения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процесс непрерывно смены поколений (родилось, умерло)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Естественный прирост населения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разница между рождаемостью и смертностью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Агломерация 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 скопление небольших городов вокруг города-центра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Отраслевая структура хозяйства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России - </w:t>
            </w:r>
            <w:r w:rsidRPr="001F423E">
              <w:rPr>
                <w:rFonts w:ascii="Times New Roman" w:hAnsi="Times New Roman" w:cs="Times New Roman"/>
                <w:bCs/>
                <w:sz w:val="20"/>
                <w:szCs w:val="20"/>
              </w:rPr>
              <w:t>это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совокупность отраслей, удовлетворяющих однородные потребности общества и образующих единое </w:t>
            </w:r>
            <w:r w:rsidRPr="001F423E">
              <w:rPr>
                <w:rFonts w:ascii="Times New Roman" w:hAnsi="Times New Roman" w:cs="Times New Roman"/>
                <w:bCs/>
                <w:sz w:val="20"/>
                <w:szCs w:val="20"/>
              </w:rPr>
              <w:t>хозяйство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страны.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Режим реки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– изменение уровня воды в реке по сезонам года (замерзание реки, вскрытие ледового покрова, половодье). 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Дельта  реки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—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зменность  у устья  реки, сложенная речными наносами.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Доли́на</w:t>
            </w:r>
            <w:proofErr w:type="spellEnd"/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 реки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— отрицательная, линейно-вытянутая форма рельефа с однообразным падением.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Б</w:t>
            </w: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ассейн реки</w:t>
            </w:r>
            <w:r w:rsidRPr="001F423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—  район земной поверхности, с которого в данную </w:t>
            </w:r>
            <w:r w:rsidRPr="001F423E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реку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собираются все атмосферные осадки, питающие ее.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Паводок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 поднятие уровня воды в реке в результате быстрого таяния снега, от ливней.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Бархан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песчаные холмы, гейзеры – горячая вода под давлением.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Карстовые процессы 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  с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овокупность процессов и явлений, связанных с деятельностью </w:t>
            </w:r>
            <w:hyperlink r:id="rId14" w:tooltip="Вода" w:history="1">
              <w:r w:rsidRPr="001F423E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воды</w:t>
              </w:r>
            </w:hyperlink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и выражающихся в растворении </w:t>
            </w:r>
            <w:hyperlink r:id="rId15" w:tooltip="Горные породы" w:history="1">
              <w:r w:rsidRPr="001F423E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горных пород</w:t>
              </w:r>
            </w:hyperlink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и образовании в них пустот (пещер).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Погода –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состояние тропосферы в данном месте в данное время.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Климат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– многолетний режим погоды определенной территории.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Циклональный тип погоды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– пасмурная погода с осадками (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атмосф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давление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низкое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блачная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погода с прояснениями, синоптики предупреждают о грозе и сильном ветре, умеренные дожди с порывистым ветром)</w:t>
            </w:r>
          </w:p>
          <w:p w:rsidR="00715206" w:rsidRPr="001F423E" w:rsidRDefault="00715206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Антициклональный тип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погоды – ясная погода (атмосферное давление высокое, без осадков)</w:t>
            </w:r>
          </w:p>
        </w:tc>
      </w:tr>
    </w:tbl>
    <w:p w:rsidR="00715206" w:rsidRPr="001F423E" w:rsidRDefault="00715206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15206" w:rsidRPr="001F423E" w:rsidRDefault="00715206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22.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Территориальная обеспеченность ресурсами</w:t>
      </w:r>
    </w:p>
    <w:p w:rsidR="00715206" w:rsidRPr="001F423E" w:rsidRDefault="00715206" w:rsidP="001F42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Определить по графику, таблице необходимую величину.</w:t>
      </w:r>
    </w:p>
    <w:tbl>
      <w:tblPr>
        <w:tblStyle w:val="a3"/>
        <w:tblW w:w="0" w:type="auto"/>
        <w:tblLook w:val="04A0"/>
      </w:tblPr>
      <w:tblGrid>
        <w:gridCol w:w="10648"/>
      </w:tblGrid>
      <w:tr w:rsidR="00715206" w:rsidRPr="001F423E" w:rsidTr="00715206">
        <w:tc>
          <w:tcPr>
            <w:tcW w:w="10648" w:type="dxa"/>
          </w:tcPr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i/>
                <w:iCs/>
                <w:sz w:val="20"/>
                <w:szCs w:val="20"/>
              </w:rPr>
              <w:t>Материал для повторения и запоминания.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Численность населения России, так же как и численность населения отдельных её регионов, изменяется за счет естественного прироста (ЕП) населения и миграционного (механического) прироста (МП) населения: эмиграции (выезд людей из страны) и иммиграции (въезд людей в страну).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Общее изменение численности населения страны является суммой величин ЕП и МП.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Естественный прирост населения рассчитывают по формуле: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ЕП=Р</w:t>
            </w:r>
            <w:r w:rsidRPr="001F423E">
              <w:rPr>
                <w:bCs/>
                <w:sz w:val="20"/>
                <w:szCs w:val="20"/>
              </w:rPr>
              <w:softHyphen/>
              <w:t xml:space="preserve">С, где </w:t>
            </w:r>
            <w:proofErr w:type="gramStart"/>
            <w:r w:rsidRPr="001F423E">
              <w:rPr>
                <w:bCs/>
                <w:sz w:val="20"/>
                <w:szCs w:val="20"/>
              </w:rPr>
              <w:t>Р</w:t>
            </w:r>
            <w:proofErr w:type="gramEnd"/>
            <w:r w:rsidRPr="001F423E">
              <w:rPr>
                <w:bCs/>
                <w:sz w:val="20"/>
                <w:szCs w:val="20"/>
              </w:rPr>
              <w:t xml:space="preserve"> – рождаемость, С – смертность. ЕП может быть как положительным (в случае превышения рождаемости), так и отрицательным (когда смертность выше рождаемости). ЕП населения определяется в абсолютных цифрах (человек).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Показатель естественного прироста населения в расчете на 1000 жителей называется коэффициентом естественного прироста (КЭП), его измеряют в промилле</w:t>
            </w:r>
            <w:proofErr w:type="gramStart"/>
            <w:r w:rsidRPr="001F423E">
              <w:rPr>
                <w:bCs/>
                <w:sz w:val="20"/>
                <w:szCs w:val="20"/>
              </w:rPr>
              <w:t xml:space="preserve"> (‰) </w:t>
            </w:r>
            <w:proofErr w:type="gramEnd"/>
            <w:r w:rsidRPr="001F423E">
              <w:rPr>
                <w:bCs/>
                <w:sz w:val="20"/>
                <w:szCs w:val="20"/>
              </w:rPr>
              <w:t>и рассчитывают по формуле: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КЕП=ЕП/(ЧН </w:t>
            </w:r>
            <w:r w:rsidRPr="001F423E">
              <w:rPr>
                <w:sz w:val="20"/>
                <w:szCs w:val="20"/>
              </w:rPr>
              <w:t>׃</w:t>
            </w:r>
            <w:r w:rsidRPr="001F423E">
              <w:rPr>
                <w:bCs/>
                <w:sz w:val="20"/>
                <w:szCs w:val="20"/>
              </w:rPr>
              <w:t>1000), где ЕП – естественный прирост, ЧН – численность населения территории.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Миграционный прирост – это разность между числом людей, въехавших в страну на постоянное жительство (иммигрантов), и числом людей, выехавших из неё (эмигрантов), зав определенный период времени.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Миграционный прирост населения рассчитывается по формуле: МП=</w:t>
            </w:r>
            <w:proofErr w:type="gramStart"/>
            <w:r w:rsidRPr="001F423E">
              <w:rPr>
                <w:bCs/>
                <w:sz w:val="20"/>
                <w:szCs w:val="20"/>
              </w:rPr>
              <w:t>П</w:t>
            </w:r>
            <w:proofErr w:type="gramEnd"/>
            <w:r w:rsidRPr="001F423E">
              <w:rPr>
                <w:bCs/>
                <w:sz w:val="20"/>
                <w:szCs w:val="20"/>
              </w:rPr>
              <w:t xml:space="preserve">+В, П – количество прибывших, В – количество выбывших. Значение этого показателя может быть отрицательным, если число </w:t>
            </w:r>
            <w:proofErr w:type="gramStart"/>
            <w:r w:rsidRPr="001F423E">
              <w:rPr>
                <w:bCs/>
                <w:sz w:val="20"/>
                <w:szCs w:val="20"/>
              </w:rPr>
              <w:t>прибывших</w:t>
            </w:r>
            <w:proofErr w:type="gramEnd"/>
            <w:r w:rsidRPr="001F423E">
              <w:rPr>
                <w:bCs/>
                <w:sz w:val="20"/>
                <w:szCs w:val="20"/>
              </w:rPr>
              <w:t xml:space="preserve"> меньше числа выбывших, в таком случае говорят о миграционной убыли населения.</w:t>
            </w:r>
          </w:p>
          <w:p w:rsidR="00715206" w:rsidRPr="001F423E" w:rsidRDefault="00715206" w:rsidP="001F423E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423E">
              <w:rPr>
                <w:bCs/>
                <w:sz w:val="20"/>
                <w:szCs w:val="20"/>
              </w:rPr>
              <w:t>Показатель миграционного прироста населения рассчитывается по формуле: ПМП=МП/ (ЧН</w:t>
            </w:r>
            <w:r w:rsidRPr="001F423E">
              <w:rPr>
                <w:sz w:val="20"/>
                <w:szCs w:val="20"/>
              </w:rPr>
              <w:t>׃</w:t>
            </w:r>
            <w:r w:rsidRPr="001F423E">
              <w:rPr>
                <w:bCs/>
                <w:sz w:val="20"/>
                <w:szCs w:val="20"/>
              </w:rPr>
              <w:t>1000), его измеряют в промилле</w:t>
            </w:r>
            <w:proofErr w:type="gramStart"/>
            <w:r w:rsidRPr="001F423E">
              <w:rPr>
                <w:bCs/>
                <w:sz w:val="20"/>
                <w:szCs w:val="20"/>
              </w:rPr>
              <w:t xml:space="preserve"> (‰).</w:t>
            </w:r>
            <w:proofErr w:type="gramEnd"/>
          </w:p>
        </w:tc>
      </w:tr>
    </w:tbl>
    <w:p w:rsidR="00715206" w:rsidRPr="001F423E" w:rsidRDefault="00715206" w:rsidP="001F423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15206" w:rsidRPr="001F423E" w:rsidRDefault="00715206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23.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Разные территории Земли, их обеспеченности ресурсами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715206" w:rsidRPr="001F423E" w:rsidTr="00715206"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Естественный прирост населения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Естественный прирост = рождаемость - смертность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Смертность = рождаемость – естественный прирост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Рождаемость = естественный прирост + смертность</w:t>
            </w:r>
          </w:p>
        </w:tc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Миграционный прирост населения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Миграционный прирост =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приехавшие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- уехавшие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Уехавшие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= приехавшие - миграционный прирост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Приехавшие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= уехавшие + миграционный прирост</w:t>
            </w:r>
          </w:p>
        </w:tc>
      </w:tr>
      <w:tr w:rsidR="00715206" w:rsidRPr="001F423E" w:rsidTr="00715206"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Общий прирост населения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Общий прирост населения = миграционный прирост + естественный прирост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Миграционный прирост = общий прирост населения - естественный прирост 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Естественный прирост = общий прирост населения - миграционный прирост</w:t>
            </w:r>
          </w:p>
        </w:tc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Густота железных дорог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Густота железных дорог  =  длина ж/дорог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площадь территории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Длина железных дорог = густота ж/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*  площадь территории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Площадь территории = длина ж/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густота ж/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</w:p>
        </w:tc>
      </w:tr>
      <w:tr w:rsidR="00715206" w:rsidRPr="001F423E" w:rsidTr="00715206"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Плотность населения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Плотность населения = численность населения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площадь территории 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= плотность населения * площадь территории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Площадь территории = численность населения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плотность населения</w:t>
            </w:r>
          </w:p>
        </w:tc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Безработные = экономически активное население - занятое население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  <w:tr w:rsidR="00715206" w:rsidRPr="001F423E" w:rsidTr="00715206"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Миграционный прирост населения</w:t>
            </w:r>
            <w:r w:rsidRPr="001F42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- это абсолютная величина разности между числами </w:t>
            </w:r>
            <w:proofErr w:type="gramStart"/>
            <w:r w:rsidRPr="001F42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прибывших</w:t>
            </w:r>
            <w:proofErr w:type="gramEnd"/>
            <w:r w:rsidRPr="001F42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выбывших за год. Иммигранты — приехавшие в страну. Эмигранты — уехавшие из страны. Следовательно, превышение числа иммигрантов над числом эмигрантов показывает миграционный прирост населения. </w:t>
            </w:r>
          </w:p>
        </w:tc>
        <w:tc>
          <w:tcPr>
            <w:tcW w:w="5324" w:type="dxa"/>
          </w:tcPr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ПРАВИЛА ОКРУГЛЕНИЯ: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Если после запятой стоит 0, 1, 2, 3 или 4, то цифру до запятой не меняем. Если было бы у нас 46,1, то в ответ пишем 46.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Если после запятой стоит 5, 6, 7, 8 или 9, то к цифре до запятой прибавляем 1, а все цифры после запятой нам не нужны. 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1F423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154, 567458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— До тысячных 154, 567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— До сотых 154, 58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— До десятых 154, 6</w:t>
            </w:r>
          </w:p>
          <w:p w:rsidR="00715206" w:rsidRPr="001F423E" w:rsidRDefault="00715206" w:rsidP="001F423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— До целых 155</w:t>
            </w:r>
            <w:bookmarkStart w:id="0" w:name="_GoBack"/>
            <w:bookmarkEnd w:id="0"/>
          </w:p>
        </w:tc>
      </w:tr>
    </w:tbl>
    <w:p w:rsidR="00715206" w:rsidRPr="001F423E" w:rsidRDefault="00715206" w:rsidP="001F423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15206" w:rsidRPr="001F423E" w:rsidRDefault="0077532E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24.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Особенности населения России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77532E" w:rsidRPr="001F423E" w:rsidTr="0077532E">
        <w:tc>
          <w:tcPr>
            <w:tcW w:w="5324" w:type="dxa"/>
          </w:tcPr>
          <w:p w:rsidR="0077532E" w:rsidRPr="001F423E" w:rsidRDefault="0077532E" w:rsidP="001F423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eastAsia="Calibri" w:hAnsi="Times New Roman" w:cs="Times New Roman"/>
                <w:sz w:val="20"/>
                <w:szCs w:val="20"/>
              </w:rPr>
              <w:t>Соотнести две карты: «Плотность населения»  и «Административную карту». Плотность населения выше - чем ближе к югу и к европейской части. (Основная полоса заселения: европейская часть России, кроме севера и юг Сибири).</w:t>
            </w:r>
          </w:p>
        </w:tc>
        <w:tc>
          <w:tcPr>
            <w:tcW w:w="5324" w:type="dxa"/>
          </w:tcPr>
          <w:p w:rsidR="0077532E" w:rsidRPr="001F423E" w:rsidRDefault="0077532E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Чем меньше субъект и чем южнее он расположен, тем плотность ВЫШЕ</w:t>
            </w:r>
          </w:p>
        </w:tc>
      </w:tr>
    </w:tbl>
    <w:p w:rsidR="0077532E" w:rsidRPr="001F423E" w:rsidRDefault="0077532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7532E" w:rsidRPr="001F423E" w:rsidRDefault="0077532E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25.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Разные территории Земли: анализ карт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77532E" w:rsidRPr="001F423E" w:rsidTr="0077532E">
        <w:tc>
          <w:tcPr>
            <w:tcW w:w="5324" w:type="dxa"/>
          </w:tcPr>
          <w:p w:rsidR="0077532E" w:rsidRPr="001F423E" w:rsidRDefault="0077532E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Города – миллионеры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!</w:t>
            </w:r>
          </w:p>
          <w:p w:rsidR="0077532E" w:rsidRPr="001F423E" w:rsidRDefault="0077532E" w:rsidP="001F42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Москва, Санкт – Петербург, Новосибирск, Екатеринбург, Нижний Новгород, Казань, Челябинск, Омск, Самара, Ростов – на Дону, Уфа, Красноярск, Пермь, Воронеж, Волгоград.</w:t>
            </w:r>
            <w:proofErr w:type="gramEnd"/>
          </w:p>
        </w:tc>
        <w:tc>
          <w:tcPr>
            <w:tcW w:w="5324" w:type="dxa"/>
          </w:tcPr>
          <w:p w:rsidR="0077532E" w:rsidRPr="001F423E" w:rsidRDefault="0077532E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 карте численности населения в 8 или 9 классе находим города и определяем численность с помощью условных знаков. Смотрим города по кружочкам.</w:t>
            </w:r>
          </w:p>
        </w:tc>
      </w:tr>
      <w:tr w:rsidR="0077532E" w:rsidRPr="001F423E" w:rsidTr="0077532E">
        <w:tc>
          <w:tcPr>
            <w:tcW w:w="5324" w:type="dxa"/>
          </w:tcPr>
          <w:p w:rsidR="0077532E" w:rsidRPr="001F423E" w:rsidRDefault="0077532E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Фактически все решения сводиться к определению численности населения используя карты атласа. Так по величине пунсона на карте </w:t>
            </w:r>
            <w:r w:rsidRPr="001F423E">
              <w:rPr>
                <w:rStyle w:val="a4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“Населения России”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можно определить размер населенного пункта. Как правило, из трех населенных пунктов в вопросе – один это город-миллионер, другой – город средних размеро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в(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областной центр) и третий совсем маленький, но бывают исключения.</w:t>
            </w:r>
          </w:p>
        </w:tc>
        <w:tc>
          <w:tcPr>
            <w:tcW w:w="5324" w:type="dxa"/>
          </w:tcPr>
          <w:p w:rsidR="0077532E" w:rsidRPr="001F423E" w:rsidRDefault="0077532E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Еще один, но маловероятный вариант вопроса – это вопрос с определением высот населенных пунктов над уровнем моря. Там нужно воспользоваться </w:t>
            </w:r>
            <w:r w:rsidRPr="001F423E">
              <w:rPr>
                <w:rStyle w:val="a4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физической картой</w:t>
            </w:r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Тут обычно, один населенный пункт расположен рядом с морем, на низменности (на карте зеленый цвет), другой в горах, и еще один город где-то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 середине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77532E" w:rsidRPr="001F423E" w:rsidRDefault="0077532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7532E" w:rsidRPr="001F423E" w:rsidRDefault="0077532E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26.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Основные географические объекты России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DE14BF" w:rsidRPr="001F423E" w:rsidTr="00DE14BF">
        <w:tc>
          <w:tcPr>
            <w:tcW w:w="5324" w:type="dxa"/>
          </w:tcPr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Атлас 9 класс. Карты, например, «Машиностроение», «Топливная промышленность» и т.д. Открываем соответствующую отраслевую карту. Если на этой карте города обозначены, значит это центры, если нет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–н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ет. Вместо городов могут быть субъекты РФ.</w:t>
            </w:r>
          </w:p>
        </w:tc>
        <w:tc>
          <w:tcPr>
            <w:tcW w:w="5324" w:type="dxa"/>
          </w:tcPr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Западная Сибирь – нефть, газ. Кемерово – уголь (КУЗБАСС)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,Р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Коми – Печорский уголь.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Курская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обл. – железо. Европейский Север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-л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ес. Волга- машиностроение. Юг РФ – с/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(Ставропольский, Краснодарский край)</w:t>
            </w:r>
          </w:p>
        </w:tc>
      </w:tr>
      <w:tr w:rsidR="00DE14BF" w:rsidRPr="001F423E" w:rsidTr="009650A4">
        <w:tc>
          <w:tcPr>
            <w:tcW w:w="10648" w:type="dxa"/>
            <w:gridSpan w:val="2"/>
          </w:tcPr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Тольятти (ВАЗ) и Нижний Новгород (ГАЗ) — являются крупными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центрами автомобилестроения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 России 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10 действующих атомных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электростанций. 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Курская,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Балаковская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(Саратовская область), Ленинградская, Смоленская, Кольская (Мурманская область), Калининская (Тверская область),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Нововоронежская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, Ростовская, Белоярская (Свердловская область),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Билибинская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(Чукотский АО).</w:t>
            </w:r>
            <w:proofErr w:type="gramEnd"/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Центры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алюминиевой промышленности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 привязаны к крупным ГЭС, так как производство алюминия очень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энергозатратно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. Рядом с Красноярском и Братском расположены крупнейшие в России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ГЭС.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 Крупные центры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цветной металлургии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России — Красноярск и Норильск.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Тракторостроение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налажено в Челябинске и Волгограде. Центрами 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сельскохозяйственного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машиностроения 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являются города Рязань и Ростов-на-Дону.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Крупнейшие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металлургические комбинаты полного цикла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расположены в Магнитогорске, Череповце, Новокузнецке.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Лесная и деревообрабатывающая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промышленность развита в Архангельской области и Республике Карелия, Красноярский край.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Наибольшая 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добыча природного газа в России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происходит в Западной Сибири, в Ямало-Ненецком АО. Кроме этого добыча ведётся в Оренбургской и Астраханской областях.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Наибольшая 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добыча нефти в России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происходит в Западной Сибири, </w:t>
            </w:r>
            <w:proofErr w:type="spell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вХанты-Мансийском</w:t>
            </w:r>
            <w:proofErr w:type="spell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АО. Кроме этого добыча ведётся в республиках Татарстан и Башкортостан.</w:t>
            </w:r>
          </w:p>
          <w:p w:rsidR="00DE14BF" w:rsidRPr="001F423E" w:rsidRDefault="00DE14BF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Крупнейшими центрами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чёрной металлургии</w:t>
            </w: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 России являются города Челябинск и Липецк.</w:t>
            </w:r>
          </w:p>
        </w:tc>
      </w:tr>
    </w:tbl>
    <w:p w:rsidR="00DE14BF" w:rsidRPr="001F423E" w:rsidRDefault="00DE14BF" w:rsidP="001F423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E14BF" w:rsidRPr="001F423E" w:rsidRDefault="00DE14BF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27.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Анализ текста о природных особенностях Земли</w:t>
      </w: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sz w:val="20"/>
          <w:szCs w:val="20"/>
        </w:rPr>
        <w:t>Работа с текстом и атласами</w:t>
      </w:r>
    </w:p>
    <w:tbl>
      <w:tblPr>
        <w:tblStyle w:val="a3"/>
        <w:tblW w:w="0" w:type="auto"/>
        <w:tblLook w:val="04A0"/>
      </w:tblPr>
      <w:tblGrid>
        <w:gridCol w:w="5324"/>
        <w:gridCol w:w="5324"/>
      </w:tblGrid>
      <w:tr w:rsidR="00CB71E4" w:rsidRPr="001F423E" w:rsidTr="00CB71E4">
        <w:tc>
          <w:tcPr>
            <w:tcW w:w="5324" w:type="dxa"/>
          </w:tcPr>
          <w:p w:rsidR="00CB71E4" w:rsidRPr="001F423E" w:rsidRDefault="00CB71E4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Ответ ищите в тексте. Пример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. Кейптаун- ответ ЮАР (Южно – Африканская Республика)</w:t>
            </w:r>
          </w:p>
        </w:tc>
        <w:tc>
          <w:tcPr>
            <w:tcW w:w="5324" w:type="dxa"/>
          </w:tcPr>
          <w:p w:rsidR="00CB71E4" w:rsidRPr="001F423E" w:rsidRDefault="00CB71E4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Подсказка – Кубань. Ответ: Краснодарский край</w:t>
            </w:r>
          </w:p>
          <w:p w:rsidR="00CB71E4" w:rsidRPr="001F423E" w:rsidRDefault="00CB71E4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Подсказка – море Росса. Ответ: Тихий; Южный океан.</w:t>
            </w:r>
          </w:p>
        </w:tc>
      </w:tr>
    </w:tbl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28.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Анализ текста о природных особенностях Земли</w:t>
      </w: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Работа с текстом (к заданию 27) и атласами</w:t>
      </w:r>
    </w:p>
    <w:tbl>
      <w:tblPr>
        <w:tblStyle w:val="a3"/>
        <w:tblW w:w="0" w:type="auto"/>
        <w:tblLook w:val="04A0"/>
      </w:tblPr>
      <w:tblGrid>
        <w:gridCol w:w="10648"/>
      </w:tblGrid>
      <w:tr w:rsidR="00CB71E4" w:rsidRPr="001F423E" w:rsidTr="00CB71E4">
        <w:tc>
          <w:tcPr>
            <w:tcW w:w="10648" w:type="dxa"/>
          </w:tcPr>
          <w:p w:rsidR="00CB71E4" w:rsidRPr="001F423E" w:rsidRDefault="00CB71E4" w:rsidP="001F42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Анализируем </w:t>
            </w:r>
            <w:proofErr w:type="gramStart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используя ключевые слова и атласы и записываем ответ на БЛАНКЕ №2</w:t>
            </w:r>
          </w:p>
        </w:tc>
      </w:tr>
    </w:tbl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29.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Анализ текста о природных особенностях Земли</w:t>
      </w: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Работа с текстом (к заданию 27, 28) и атласами</w:t>
      </w:r>
    </w:p>
    <w:tbl>
      <w:tblPr>
        <w:tblStyle w:val="a3"/>
        <w:tblW w:w="0" w:type="auto"/>
        <w:tblLook w:val="04A0"/>
      </w:tblPr>
      <w:tblGrid>
        <w:gridCol w:w="10648"/>
      </w:tblGrid>
      <w:tr w:rsidR="001F423E" w:rsidRPr="001F423E" w:rsidTr="001F423E">
        <w:tc>
          <w:tcPr>
            <w:tcW w:w="10648" w:type="dxa"/>
          </w:tcPr>
          <w:p w:rsidR="001F423E" w:rsidRPr="001F423E" w:rsidRDefault="001F423E" w:rsidP="001F42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Рассуждаем, используем легенды карт,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обязательно </w:t>
            </w:r>
            <w:proofErr w:type="gramStart"/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отвечаем</w:t>
            </w:r>
            <w:proofErr w:type="gramEnd"/>
            <w:r w:rsidRPr="001F423E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используя </w:t>
            </w:r>
            <w:r w:rsidRPr="001F423E">
              <w:rPr>
                <w:rFonts w:ascii="Times New Roman" w:hAnsi="Times New Roman" w:cs="Times New Roman"/>
                <w:b/>
                <w:sz w:val="20"/>
                <w:szCs w:val="20"/>
              </w:rPr>
              <w:t>БЛАНК № 2</w:t>
            </w:r>
          </w:p>
        </w:tc>
      </w:tr>
    </w:tbl>
    <w:p w:rsidR="001F423E" w:rsidRPr="001F423E" w:rsidRDefault="001F423E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F423E" w:rsidRPr="001F423E" w:rsidRDefault="001F423E" w:rsidP="001F423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1F423E">
        <w:rPr>
          <w:rFonts w:ascii="Times New Roman" w:hAnsi="Times New Roman" w:cs="Times New Roman"/>
          <w:b/>
          <w:sz w:val="20"/>
          <w:szCs w:val="20"/>
        </w:rPr>
        <w:t xml:space="preserve">Задание 30. </w:t>
      </w:r>
      <w:r w:rsidRPr="001F423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Выявление признаков географических объектов и явлений</w:t>
      </w:r>
    </w:p>
    <w:p w:rsidR="001F423E" w:rsidRPr="001F423E" w:rsidRDefault="001F423E" w:rsidP="001F42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</w:pPr>
      <w:r w:rsidRPr="001F423E">
        <w:rPr>
          <w:rFonts w:ascii="Times New Roman" w:eastAsia="Times New Roman" w:hAnsi="Times New Roman" w:cs="Times New Roman"/>
          <w:b/>
          <w:sz w:val="20"/>
          <w:szCs w:val="20"/>
        </w:rPr>
        <w:t xml:space="preserve">Определение страны. </w:t>
      </w:r>
      <w:r w:rsidRPr="001F423E"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 xml:space="preserve">Атлас 7 класс «Политическая карта мира» </w:t>
      </w:r>
    </w:p>
    <w:p w:rsidR="001F423E" w:rsidRPr="001F423E" w:rsidRDefault="001F423E" w:rsidP="001F42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</w:pPr>
      <w:r w:rsidRPr="001F423E">
        <w:rPr>
          <w:rFonts w:ascii="Times New Roman" w:eastAsia="Times New Roman" w:hAnsi="Times New Roman" w:cs="Times New Roman"/>
          <w:b/>
          <w:sz w:val="20"/>
          <w:szCs w:val="20"/>
        </w:rPr>
        <w:t xml:space="preserve">Определение города или региона РФ - </w:t>
      </w:r>
      <w:r w:rsidRPr="001F423E"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>Атлас 8 класс «Административная карта» или «Федеративное устройство РФ»</w:t>
      </w:r>
    </w:p>
    <w:p w:rsidR="001F423E" w:rsidRPr="001F423E" w:rsidRDefault="001F423E" w:rsidP="001F42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F423E">
        <w:rPr>
          <w:rFonts w:ascii="Times New Roman" w:hAnsi="Times New Roman" w:cs="Times New Roman"/>
          <w:sz w:val="20"/>
          <w:szCs w:val="20"/>
        </w:rPr>
        <w:t>Выделяем ключевые слова в тексте и находим подтверждение в картах атласа.</w:t>
      </w:r>
    </w:p>
    <w:p w:rsidR="001F423E" w:rsidRPr="001F423E" w:rsidRDefault="001F423E" w:rsidP="001F423E">
      <w:pPr>
        <w:spacing w:after="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B71E4" w:rsidRPr="001F423E" w:rsidRDefault="00CB71E4" w:rsidP="001F423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sectPr w:rsidR="00CB71E4" w:rsidRPr="001F423E" w:rsidSect="00E95FF2">
      <w:pgSz w:w="11906" w:h="16838"/>
      <w:pgMar w:top="567" w:right="510" w:bottom="56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맑은 고딕">
    <w:altName w:val="Malgun Gothic"/>
    <w:panose1 w:val="00000000000000000000"/>
    <w:charset w:val="00"/>
    <w:family w:val="auto"/>
    <w:notTrueType/>
    <w:pitch w:val="default"/>
    <w:sig w:usb0="00000000" w:usb1="29D77CFB" w:usb2="00000012" w:usb3="00000001" w:csb0="00080001" w:csb1="00000001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7FFD720"/>
    <w:multiLevelType w:val="hybridMultilevel"/>
    <w:tmpl w:val="D5C20AAA"/>
    <w:lvl w:ilvl="0" w:tplc="041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abstractNum w:abstractNumId="1">
    <w:nsid w:val="FFF7F720"/>
    <w:multiLevelType w:val="hybridMultilevel"/>
    <w:tmpl w:val="EF74C3D8"/>
    <w:lvl w:ilvl="0" w:tplc="041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abstractNum w:abstractNumId="2">
    <w:nsid w:val="021214D8"/>
    <w:multiLevelType w:val="hybridMultilevel"/>
    <w:tmpl w:val="2CECB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F7C5A"/>
    <w:multiLevelType w:val="hybridMultilevel"/>
    <w:tmpl w:val="4906E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B11C4"/>
    <w:multiLevelType w:val="hybridMultilevel"/>
    <w:tmpl w:val="697C142E"/>
    <w:lvl w:ilvl="0" w:tplc="A782D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A468D"/>
    <w:multiLevelType w:val="hybridMultilevel"/>
    <w:tmpl w:val="21E83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77686"/>
    <w:multiLevelType w:val="hybridMultilevel"/>
    <w:tmpl w:val="AA18E15E"/>
    <w:lvl w:ilvl="0" w:tplc="92987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F16E1"/>
    <w:multiLevelType w:val="hybridMultilevel"/>
    <w:tmpl w:val="B658D9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49039F"/>
    <w:multiLevelType w:val="multilevel"/>
    <w:tmpl w:val="16E4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8947F7"/>
    <w:multiLevelType w:val="hybridMultilevel"/>
    <w:tmpl w:val="2E76A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DD6AF2"/>
    <w:multiLevelType w:val="hybridMultilevel"/>
    <w:tmpl w:val="2FE83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10"/>
  </w:num>
  <w:num w:numId="6">
    <w:abstractNumId w:val="2"/>
  </w:num>
  <w:num w:numId="7">
    <w:abstractNumId w:val="3"/>
  </w:num>
  <w:num w:numId="8">
    <w:abstractNumId w:val="6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5FF2"/>
    <w:rsid w:val="000916B8"/>
    <w:rsid w:val="000D19B2"/>
    <w:rsid w:val="001F423E"/>
    <w:rsid w:val="002B16FC"/>
    <w:rsid w:val="002D38F1"/>
    <w:rsid w:val="003E1D02"/>
    <w:rsid w:val="00487ACD"/>
    <w:rsid w:val="004D2F09"/>
    <w:rsid w:val="004E3341"/>
    <w:rsid w:val="00597FCC"/>
    <w:rsid w:val="005A13B8"/>
    <w:rsid w:val="005F6641"/>
    <w:rsid w:val="00646C48"/>
    <w:rsid w:val="006A104F"/>
    <w:rsid w:val="00715206"/>
    <w:rsid w:val="0077532E"/>
    <w:rsid w:val="0099581B"/>
    <w:rsid w:val="00A426A6"/>
    <w:rsid w:val="00B21B18"/>
    <w:rsid w:val="00BE13B0"/>
    <w:rsid w:val="00C86BEA"/>
    <w:rsid w:val="00CB71E4"/>
    <w:rsid w:val="00D94074"/>
    <w:rsid w:val="00DC20C4"/>
    <w:rsid w:val="00DE14BF"/>
    <w:rsid w:val="00E027C6"/>
    <w:rsid w:val="00E95FF2"/>
    <w:rsid w:val="00F64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5F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E3341"/>
    <w:rPr>
      <w:b/>
      <w:bCs/>
    </w:rPr>
  </w:style>
  <w:style w:type="paragraph" w:styleId="a5">
    <w:name w:val="No Spacing"/>
    <w:uiPriority w:val="1"/>
    <w:qFormat/>
    <w:rsid w:val="004E334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leftmargin">
    <w:name w:val="left_margin"/>
    <w:basedOn w:val="a"/>
    <w:rsid w:val="004E3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uternumber">
    <w:name w:val="outer_number"/>
    <w:basedOn w:val="a0"/>
    <w:rsid w:val="00F64DFB"/>
  </w:style>
  <w:style w:type="character" w:styleId="a6">
    <w:name w:val="Hyperlink"/>
    <w:basedOn w:val="a0"/>
    <w:uiPriority w:val="99"/>
    <w:semiHidden/>
    <w:unhideWhenUsed/>
    <w:rsid w:val="00F64DF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4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26A6"/>
    <w:rPr>
      <w:rFonts w:ascii="Tahoma" w:hAnsi="Tahoma" w:cs="Tahoma"/>
      <w:sz w:val="16"/>
      <w:szCs w:val="16"/>
    </w:rPr>
  </w:style>
  <w:style w:type="character" w:customStyle="1" w:styleId="ff4">
    <w:name w:val="ff4"/>
    <w:basedOn w:val="a0"/>
    <w:rsid w:val="00487ACD"/>
  </w:style>
  <w:style w:type="paragraph" w:styleId="a9">
    <w:name w:val="List Paragraph"/>
    <w:basedOn w:val="a"/>
    <w:uiPriority w:val="34"/>
    <w:qFormat/>
    <w:rsid w:val="005F6641"/>
    <w:pPr>
      <w:spacing w:after="160" w:line="259" w:lineRule="auto"/>
      <w:ind w:left="720"/>
      <w:contextualSpacing/>
    </w:pPr>
  </w:style>
  <w:style w:type="character" w:customStyle="1" w:styleId="ff6">
    <w:name w:val="ff6"/>
    <w:basedOn w:val="a0"/>
    <w:rsid w:val="005F6641"/>
  </w:style>
  <w:style w:type="paragraph" w:styleId="aa">
    <w:name w:val="Normal (Web)"/>
    <w:basedOn w:val="a"/>
    <w:uiPriority w:val="99"/>
    <w:unhideWhenUsed/>
    <w:rsid w:val="00C86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E13B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C%D1%8B%D1%81_%D0%94%D0%B5%D0%B6%D0%BD%D1%91%D0%B2%D0%B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0%B0%D0%B7%D0%B0%D1%80%D0%B4%D1%8E%D0%B7%D1%8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%D0%A7%D0%B5%D0%BB%D1%8E%D1%81%D0%BA%D0%B8%D0%BD_(%D0%BC%D1%8B%D1%81)" TargetMode="External"/><Relationship Id="rId15" Type="http://schemas.openxmlformats.org/officeDocument/2006/relationships/hyperlink" Target="https://ru.wikipedia.org/wiki/%D0%93%D0%BE%D1%80%D0%BD%D1%8B%D0%B5_%D0%BF%D0%BE%D1%80%D0%BE%D0%B4%D1%8B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2%D0%BE%D0%B4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7084</Words>
  <Characters>40383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dcterms:created xsi:type="dcterms:W3CDTF">2024-01-04T01:33:00Z</dcterms:created>
  <dcterms:modified xsi:type="dcterms:W3CDTF">2024-04-14T11:06:00Z</dcterms:modified>
</cp:coreProperties>
</file>