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052DE4" w:rsidRPr="00052DE4" w:rsidRDefault="00052DE4" w:rsidP="006E40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Рабочая программа разработана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на основе</w:t>
      </w:r>
      <w:r w:rsidR="006E40D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авторской программы для общеобразовательных учреждений М. 3. </w:t>
      </w:r>
      <w:proofErr w:type="spellStart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Биболетовой</w:t>
      </w:r>
      <w:proofErr w:type="spellEnd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Н. Н. </w:t>
      </w:r>
      <w:proofErr w:type="spellStart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Трубаневой</w:t>
      </w:r>
      <w:proofErr w:type="spellEnd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(Программа курса английского языка для учащихся 2-11 классов общеобразовательных учреждений. - Обнинск: Титул, 2012). Рабочая учебная программа по учебному предмету «Английский язык» адаптирована для детей с ограниченными возможностями здор</w:t>
      </w:r>
      <w:r w:rsidR="00993C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овья. Программа рассчитана на 3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учебных часа в неделю. При 34 учебных неделях общее количество часов на изучен</w:t>
      </w:r>
      <w:r w:rsidR="006E40D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ие английского языка составит 102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часа в год.</w:t>
      </w:r>
    </w:p>
    <w:p w:rsidR="00052DE4" w:rsidRDefault="00052DE4" w:rsidP="00993C4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разработке программы учитывались психофизические особенности учащейся и их </w:t>
      </w:r>
      <w:proofErr w:type="gramStart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потребности;</w:t>
      </w:r>
      <w:r w:rsidR="00993C4D">
        <w:rPr>
          <w:rFonts w:ascii="Times New Roman" w:hAnsi="Times New Roman" w:cs="Times New Roman"/>
          <w:color w:val="000000" w:themeColor="text1"/>
          <w:sz w:val="28"/>
        </w:rPr>
        <w:t xml:space="preserve">  у</w:t>
      </w:r>
      <w:proofErr w:type="gramEnd"/>
      <w:r w:rsidR="00993C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E5072">
        <w:rPr>
          <w:rFonts w:ascii="Times New Roman" w:hAnsi="Times New Roman" w:cs="Times New Roman"/>
          <w:color w:val="000000" w:themeColor="text1"/>
          <w:sz w:val="28"/>
        </w:rPr>
        <w:t>ученика</w:t>
      </w:r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2DE4">
        <w:rPr>
          <w:rFonts w:ascii="Times New Roman" w:hAnsi="Times New Roman" w:cs="Times New Roman"/>
          <w:color w:val="000000" w:themeColor="text1"/>
          <w:sz w:val="28"/>
        </w:rPr>
        <w:t>неврозоподобное</w:t>
      </w:r>
      <w:proofErr w:type="spellEnd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2DE4">
        <w:rPr>
          <w:rFonts w:ascii="Times New Roman" w:hAnsi="Times New Roman" w:cs="Times New Roman"/>
          <w:color w:val="000000" w:themeColor="text1"/>
          <w:sz w:val="28"/>
        </w:rPr>
        <w:t>тоноклоническое</w:t>
      </w:r>
      <w:proofErr w:type="spellEnd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заикание. Недостаточный уровень сформированности лексико-грамматических и фонематических средств языка. </w:t>
      </w:r>
      <w:proofErr w:type="spellStart"/>
      <w:r w:rsidRPr="00052DE4">
        <w:rPr>
          <w:rFonts w:ascii="Times New Roman" w:hAnsi="Times New Roman" w:cs="Times New Roman"/>
          <w:color w:val="000000" w:themeColor="text1"/>
          <w:sz w:val="28"/>
        </w:rPr>
        <w:t>Дисграфия</w:t>
      </w:r>
      <w:proofErr w:type="spellEnd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(смешанная форма). </w:t>
      </w:r>
      <w:proofErr w:type="spellStart"/>
      <w:r w:rsidRPr="00052DE4">
        <w:rPr>
          <w:rFonts w:ascii="Times New Roman" w:hAnsi="Times New Roman" w:cs="Times New Roman"/>
          <w:color w:val="000000" w:themeColor="text1"/>
          <w:sz w:val="28"/>
        </w:rPr>
        <w:t>Дизорграфия</w:t>
      </w:r>
      <w:proofErr w:type="spellEnd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. Ребенок поступил в школу в возрасте 7 лет в первый класс. В связи с заболеванием </w:t>
      </w:r>
      <w:r w:rsidR="003E5072">
        <w:rPr>
          <w:rFonts w:ascii="Times New Roman" w:hAnsi="Times New Roman" w:cs="Times New Roman"/>
          <w:color w:val="000000" w:themeColor="text1"/>
          <w:sz w:val="28"/>
        </w:rPr>
        <w:t>он</w:t>
      </w:r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имеет невысокую речевую активность, сопровождающуюся спецификой развития. </w:t>
      </w:r>
      <w:proofErr w:type="gramStart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У </w:t>
      </w:r>
      <w:r w:rsidR="003E5072">
        <w:rPr>
          <w:rFonts w:ascii="Times New Roman" w:hAnsi="Times New Roman" w:cs="Times New Roman"/>
          <w:color w:val="000000" w:themeColor="text1"/>
          <w:sz w:val="28"/>
        </w:rPr>
        <w:t>он</w:t>
      </w:r>
      <w:proofErr w:type="gramEnd"/>
      <w:r w:rsidRPr="00052DE4">
        <w:rPr>
          <w:rFonts w:ascii="Times New Roman" w:hAnsi="Times New Roman" w:cs="Times New Roman"/>
          <w:color w:val="000000" w:themeColor="text1"/>
          <w:sz w:val="28"/>
        </w:rPr>
        <w:t xml:space="preserve"> проявляется неуверенность в себе, тревожность.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D3474" w:rsidRPr="00052DE4" w:rsidRDefault="00052DE4" w:rsidP="00993C4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 обучения в 8</w:t>
      </w:r>
      <w:r w:rsidR="004D3474"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классе</w:t>
      </w:r>
      <w:r w:rsidR="004D347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ставит своей целью закрепить, совершенствовать и развить приобретенные школьниками ранее языковые и страноведческие знания, речевые навыки и умения, общие и специальные учебные умения, а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сформировать новые, </w:t>
      </w:r>
      <w:r w:rsidR="004D347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учащиеся продвинулись дальше в своем практическом овладении 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английским </w:t>
      </w:r>
      <w:r w:rsidR="004D347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языком, </w:t>
      </w:r>
      <w:r w:rsidR="004D347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продолжили приобщаться к культуре страны изучаемого языка, учились представлять себя и свою страну в процессе иноязычного общения и чтобы все это в своей совокупности обеспечивало средствами учебного предмета образование, воспитание и разностороннее развитие школьников. Данный УМК нацелен на реализацию личностно - ориентированного деятельностного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данной программы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Данная программа реализует принцип непре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рывного образования по английскому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языку, что соответствует современным потребностям личности и общества и составлена для реализаци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курса английского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в 6 классе, который является частью основной образо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вательной программы по английскому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языку со 2 по 11 класс.</w:t>
      </w:r>
    </w:p>
    <w:p w:rsidR="00D70F1E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коррекционного обучения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общеобразовательных классах обучаются дети с отклонениями в развитии, для определения которых используют термин задержка психического развития (ЗПР). У детей с ЗПР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несформированность целенаправленной деятельности, а также интеллектуальных операций, основных определений и понятий. Обучение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 и адаптированных под обучения детей с учетом уровня и особенностей их развития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0F1E" w:rsidRPr="00052DE4" w:rsidRDefault="00D70F1E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</w:t>
      </w:r>
      <w:r w:rsidR="003E50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учеником</w:t>
      </w:r>
      <w:bookmarkStart w:id="0" w:name="_GoBack"/>
      <w:bookmarkEnd w:id="0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педагог должен добиться возникновения интереса у ребенка и предоставить ему возможность поверить в собственную способность достичь успеха. Учитель и ученик должны работать в тесном взаимодействии, обеспечивающем возможность обратной связи, благодаря которой можно оценить достижения и своевременно определить зоны трудностей учащегося. Требования учителя должны соответствовать возможностям ученика; должна быть установлена поощрительная оценочная система за выполнение задания, позволяющая перенести акцент с неудач на успех. Необходимо использовать индивидуальные задания. Для выполнения заданий нужно </w:t>
      </w:r>
      <w:r w:rsidR="009E5E6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времени и регулярный контроль.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0F1E" w:rsidRPr="00052DE4" w:rsidRDefault="009E5E6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нужен, 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за тем, как осуществляется намеченные приемы и способы достижения цели, не возникают ли трудности и не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нуждается ли школьник в помощи. У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 должен предоставить ученику самостоятельность в такой индивидуальной и возрастной форме, которая бы способствовала повышению уровня ответственности и уверенности в себе.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Коррекционно-развивающие задачи: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целенаправленное развитие социально-нравственных качеств детей, необходимых для успешной адаптации в школьных условиях, при дальнейшем профессиональном обучении и в трудовой деятельности; формирование устойчивой учебной мотивации; развитие личностных компонентов познавательной деятельности, самостоятельности, познавательной активности; 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 формирование до необходимого уровня и последующее развитие учебных умений, как обще</w:t>
      </w:r>
      <w:r w:rsidR="00D70F1E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деятельностных (умения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самооценку), так и интеллектуально-перцептивных (умения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знаний); обогащение кругозора и развитие речи до уровня, позволяющего сознательно воспринимать учебный материал. Только решение этих задач позволяет реализовать учебные цели преподавания любого предмета, сделать результативной воспитательную работу педагога.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методами обучения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 и обязательно деятельностный подход.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тип урока - комбинированный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организации процесса обучения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Большое значение придается </w:t>
      </w:r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сберегающим</w:t>
      </w:r>
      <w:r w:rsidR="009E5E64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технологиям,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смены видов активности: учебно-речевой на учебно-игровую, интеллектуальной на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имеет </w:t>
      </w: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иноязычной коммуникативной компетенции в совокупности ее составляющих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речевой, социокультурной, компенсаторной, учебно-</w:t>
      </w:r>
      <w:proofErr w:type="spellStart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позновательной</w:t>
      </w:r>
      <w:proofErr w:type="spellEnd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способствует решению следующих </w:t>
      </w: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изучения на второй ступени среднего основного образования.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Речевая компетенция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развитее коммуникативных умений в четырех основных вида речевой деятельности (говорении, аудировании, чтении и письме).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Языковая компетенция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 </w:t>
      </w: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социокультурная/межкультурная компетенция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приобщение к культуре, традициям, реалиям стран/страны изучаемого языка в языковых явлениях изучаемого языка, разных способах выражения мысли в родном и иностранном языках;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компенсаторная компетенция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 умений выходить из положения в условиях дефицита языковых средств при получении и передаче информации;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учебно-познавательная компетенция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самостоятельного изучения языков и культур, в том числе с использованием новых информационных технологий.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формирование у учащихся потребности изучения иностранных языков и овладения ими как средством общения, познания,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развитие стремления к овладению основами мировой культуры средствами иностранного языка;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характеристика учебного предмета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 учебные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умения, необходимые для изучения иностранного языка как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Особенности содержания обучения иностранному языку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Контрольно-оценочная деятельность.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проводится 4 контрольных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Требования к результатам</w:t>
      </w:r>
    </w:p>
    <w:p w:rsidR="004D3474" w:rsidRPr="00052DE4" w:rsidRDefault="0077254C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 учебные</w:t>
      </w:r>
      <w:r w:rsidR="004D3474"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умения и универсальные учебные действия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изучения </w:t>
      </w: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иностранного языка 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ступени начального общего образования у </w:t>
      </w:r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сформированы </w:t>
      </w: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личностные, регулятивные, познавательные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052D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универсальные учебные действия как основа умения учиться.</w:t>
      </w:r>
    </w:p>
    <w:p w:rsidR="0077254C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сфере личностных универсальных учебных действий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будут сформированы</w:t>
      </w:r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внутренняя позиция учащегося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адекватная мотивация учебной деятельности, включая учебные и познавательные мотивы, ориентация на м</w:t>
      </w:r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оральные нормы и их </w:t>
      </w:r>
      <w:proofErr w:type="gramStart"/>
      <w:r w:rsidR="0077254C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выполнение,.</w:t>
      </w:r>
      <w:proofErr w:type="gramEnd"/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сфере регулятивных универсальных учебных действий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сфере познавательных универсальных учебных действий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BB0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сфере коммуникативных универсальных учебных действий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BB0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учащегося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изучения иностранного языка в начальной школе являются:</w:t>
      </w:r>
    </w:p>
    <w:p w:rsidR="004D3474" w:rsidRPr="00052DE4" w:rsidRDefault="004D3474" w:rsidP="00993C4D">
      <w:pPr>
        <w:numPr>
          <w:ilvl w:val="0"/>
          <w:numId w:val="1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представление о мире как о многоязычном и поликультурном сообществе;</w:t>
      </w:r>
    </w:p>
    <w:p w:rsidR="004D3474" w:rsidRPr="00052DE4" w:rsidRDefault="004D3474" w:rsidP="00993C4D">
      <w:pPr>
        <w:numPr>
          <w:ilvl w:val="0"/>
          <w:numId w:val="1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4D3474" w:rsidRPr="00052DE4" w:rsidRDefault="004D3474" w:rsidP="00993C4D">
      <w:pPr>
        <w:numPr>
          <w:ilvl w:val="0"/>
          <w:numId w:val="1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изучения иностранного языка в начальной школе являются:</w:t>
      </w:r>
    </w:p>
    <w:p w:rsidR="004D3474" w:rsidRPr="00052DE4" w:rsidRDefault="004D3474" w:rsidP="00993C4D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обучающегося;</w:t>
      </w:r>
    </w:p>
    <w:p w:rsidR="004D3474" w:rsidRPr="00052DE4" w:rsidRDefault="004D3474" w:rsidP="00993C4D">
      <w:pPr>
        <w:numPr>
          <w:ilvl w:val="0"/>
          <w:numId w:val="3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</w:t>
      </w:r>
      <w:r w:rsidR="003956F2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тивных способностей учащегося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умения выбирать адекватные языковые и речевые средства для успешного решения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элементарной коммуникативной задачи;</w:t>
      </w:r>
    </w:p>
    <w:p w:rsidR="004D3474" w:rsidRPr="00052DE4" w:rsidRDefault="004D3474" w:rsidP="00993C4D">
      <w:pPr>
        <w:numPr>
          <w:ilvl w:val="0"/>
          <w:numId w:val="4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общего лингвистического</w:t>
      </w:r>
      <w:r w:rsidR="003956F2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кругозора младшего школьника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3474" w:rsidRPr="00052DE4" w:rsidRDefault="004D3474" w:rsidP="00993C4D">
      <w:pPr>
        <w:numPr>
          <w:ilvl w:val="0"/>
          <w:numId w:val="4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познавательной, эмоциональной и во</w:t>
      </w:r>
      <w:r w:rsidR="003956F2"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 сфер младшего школьника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формирование мотивации к изучению иностранного языка;</w:t>
      </w:r>
    </w:p>
    <w:p w:rsidR="00993C4D" w:rsidRDefault="004D3474" w:rsidP="00993C4D">
      <w:pPr>
        <w:numPr>
          <w:ilvl w:val="0"/>
          <w:numId w:val="4"/>
        </w:num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</w:t>
      </w:r>
      <w:r w:rsidR="00993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справочными материалами и т. д.</w:t>
      </w:r>
    </w:p>
    <w:p w:rsidR="004D3474" w:rsidRPr="00993C4D" w:rsidRDefault="00993C4D" w:rsidP="00993C4D">
      <w:pPr>
        <w:shd w:val="clear" w:color="auto" w:fill="FFFFFF"/>
        <w:spacing w:after="150" w:line="360" w:lineRule="auto"/>
        <w:ind w:left="142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D3474" w:rsidRPr="00993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результаты дифференцируются по пяти сферам: </w:t>
      </w:r>
      <w:r w:rsidRPr="00052D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коммуникативные умения в основных видах речевой деятельности (аудировании, говорении, чтении, письме);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языковые средства и навыки пользования ими;</w:t>
      </w:r>
    </w:p>
    <w:p w:rsidR="004D3474" w:rsidRPr="00052DE4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социокультурная осведомленность;</w:t>
      </w:r>
    </w:p>
    <w:p w:rsidR="00993C4D" w:rsidRDefault="004D3474" w:rsidP="00993C4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05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специальные учебные умения.</w:t>
      </w:r>
    </w:p>
    <w:p w:rsidR="00BA3670" w:rsidRPr="00BA3670" w:rsidRDefault="00BA3670" w:rsidP="00BA36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7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ПЛАН.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22"/>
        <w:gridCol w:w="2059"/>
        <w:gridCol w:w="2328"/>
      </w:tblGrid>
      <w:tr w:rsidR="00BA3670" w:rsidRPr="00BA3670" w:rsidTr="004F53E9"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Разделы</w:t>
            </w:r>
          </w:p>
        </w:tc>
        <w:tc>
          <w:tcPr>
            <w:tcW w:w="270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6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BA3670" w:rsidRPr="00BA3670" w:rsidTr="004F53E9"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 и страны изучаемого языка. Стихийные бедствия.</w:t>
            </w:r>
          </w:p>
        </w:tc>
        <w:tc>
          <w:tcPr>
            <w:tcW w:w="270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670" w:rsidRPr="00BA3670" w:rsidTr="004F53E9"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проблемы экологии.</w:t>
            </w:r>
          </w:p>
        </w:tc>
        <w:tc>
          <w:tcPr>
            <w:tcW w:w="270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670" w:rsidRPr="00BA3670" w:rsidTr="004F53E9"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70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670" w:rsidRPr="00BA3670" w:rsidTr="004F53E9"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Мир моих увлечений. Межличностные взаимоотношения в семье и с друзьями.</w:t>
            </w:r>
          </w:p>
        </w:tc>
        <w:tc>
          <w:tcPr>
            <w:tcW w:w="270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670" w:rsidRPr="00BA3670" w:rsidTr="004F53E9">
        <w:trPr>
          <w:trHeight w:val="375"/>
        </w:trPr>
        <w:tc>
          <w:tcPr>
            <w:tcW w:w="675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BA3670" w:rsidRPr="00BA3670" w:rsidRDefault="00BA3670" w:rsidP="00BA367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102                                        5 </w:t>
            </w:r>
          </w:p>
        </w:tc>
      </w:tr>
    </w:tbl>
    <w:p w:rsidR="00BA3670" w:rsidRPr="00BA3670" w:rsidRDefault="00BA3670" w:rsidP="00BA36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670" w:rsidRPr="00BA3670" w:rsidRDefault="00BA3670" w:rsidP="00BA3670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C8B" w:rsidRPr="00052DE4" w:rsidRDefault="00010C8B" w:rsidP="00993C4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0C8B" w:rsidRPr="000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2CC"/>
    <w:multiLevelType w:val="multilevel"/>
    <w:tmpl w:val="412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185B"/>
    <w:multiLevelType w:val="multilevel"/>
    <w:tmpl w:val="0158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300E9"/>
    <w:multiLevelType w:val="multilevel"/>
    <w:tmpl w:val="417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239C8"/>
    <w:multiLevelType w:val="multilevel"/>
    <w:tmpl w:val="DD6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C0E7D"/>
    <w:multiLevelType w:val="multilevel"/>
    <w:tmpl w:val="1D7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E1983"/>
    <w:multiLevelType w:val="multilevel"/>
    <w:tmpl w:val="FC2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358BA"/>
    <w:multiLevelType w:val="multilevel"/>
    <w:tmpl w:val="20D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F75F1"/>
    <w:multiLevelType w:val="multilevel"/>
    <w:tmpl w:val="E93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84B6D"/>
    <w:multiLevelType w:val="multilevel"/>
    <w:tmpl w:val="A4E8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A676B"/>
    <w:multiLevelType w:val="multilevel"/>
    <w:tmpl w:val="A58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4590B"/>
    <w:multiLevelType w:val="multilevel"/>
    <w:tmpl w:val="A6F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768BC"/>
    <w:multiLevelType w:val="multilevel"/>
    <w:tmpl w:val="A23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13752"/>
    <w:multiLevelType w:val="multilevel"/>
    <w:tmpl w:val="EF66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74"/>
    <w:rsid w:val="00010C8B"/>
    <w:rsid w:val="00052DE4"/>
    <w:rsid w:val="001E0768"/>
    <w:rsid w:val="002726E1"/>
    <w:rsid w:val="003956F2"/>
    <w:rsid w:val="003D147E"/>
    <w:rsid w:val="003E5072"/>
    <w:rsid w:val="004D3474"/>
    <w:rsid w:val="0063643B"/>
    <w:rsid w:val="006E40D4"/>
    <w:rsid w:val="006F5347"/>
    <w:rsid w:val="007158B3"/>
    <w:rsid w:val="0077254C"/>
    <w:rsid w:val="00952D66"/>
    <w:rsid w:val="00993C4D"/>
    <w:rsid w:val="009E5E64"/>
    <w:rsid w:val="00BA3670"/>
    <w:rsid w:val="00BC63F9"/>
    <w:rsid w:val="00C4405C"/>
    <w:rsid w:val="00CE5BB0"/>
    <w:rsid w:val="00D70F1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1A16"/>
  <w15:docId w15:val="{AC7609D7-523E-4E6C-BD3E-F0F2FE82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Dmitry Gribkov</cp:lastModifiedBy>
  <cp:revision>6</cp:revision>
  <dcterms:created xsi:type="dcterms:W3CDTF">2017-10-12T06:35:00Z</dcterms:created>
  <dcterms:modified xsi:type="dcterms:W3CDTF">2017-12-27T10:31:00Z</dcterms:modified>
</cp:coreProperties>
</file>