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pacing w:line="330" w:lineRule="atLeast"/>
        <w:rPr>
          <w:rFonts w:ascii="Times New Roman" w:eastAsia="Times New Roman" w:hAnsi="Times New Roman" w:cs="Corsiva"/>
          <w:i/>
          <w:sz w:val="28"/>
          <w:szCs w:val="28"/>
        </w:rPr>
      </w:pPr>
      <w:r>
        <w:rPr>
          <w:rFonts w:ascii="Times New Roman" w:eastAsia="Times New Roman" w:hAnsi="Times New Roman" w:cs="Corsiva"/>
          <w:i/>
          <w:sz w:val="28"/>
          <w:szCs w:val="28"/>
        </w:rPr>
        <w:t>Конспект тематического занятия</w:t>
      </w:r>
    </w:p>
    <w:p>
      <w:pPr>
        <w:ind w:firstLine="0"/>
        <w:jc w:val="center"/>
        <w:rPr>
          <w:rFonts w:ascii="Times New Roman" w:eastAsia="Times New Roman" w:hAnsi="Times New Roman" w:cs="Corsiva"/>
          <w:b/>
          <w:i/>
          <w:sz w:val="28"/>
          <w:szCs w:val="28"/>
        </w:rPr>
      </w:pPr>
      <w:r>
        <w:rPr>
          <w:rFonts w:ascii="Times New Roman" w:eastAsia="Times New Roman" w:hAnsi="Times New Roman" w:cs="Corsiva"/>
          <w:b/>
          <w:i/>
          <w:sz w:val="28"/>
          <w:szCs w:val="28"/>
        </w:rPr>
        <w:t>«Трагедия в Беслане»</w:t>
      </w:r>
    </w:p>
    <w:p>
      <w:pPr>
        <w:ind w:firstLine="0"/>
        <w:jc w:val="center"/>
        <w:rPr>
          <w:rFonts w:ascii="Times New Roman" w:eastAsia="Times New Roman" w:hAnsi="Times New Roman" w:cs="Corsiva"/>
          <w:b/>
          <w:sz w:val="28"/>
          <w:szCs w:val="28"/>
        </w:rPr>
      </w:pPr>
      <w:r>
        <w:rPr>
          <w:rFonts w:ascii="Times New Roman" w:eastAsia="Times New Roman" w:hAnsi="Times New Roman" w:cs="Corsiva"/>
          <w:b/>
          <w:sz w:val="28"/>
          <w:szCs w:val="28"/>
        </w:rPr>
        <w:t>Для старшего дошкольного возраста</w:t>
      </w:r>
    </w:p>
    <w:p>
      <w:pPr>
        <w:ind w:firstLine="0"/>
        <w:jc w:val="center"/>
        <w:spacing w:line="330" w:lineRule="atLeast"/>
        <w:rPr>
          <w:rFonts w:ascii="Times New Roman" w:eastAsia="Times New Roman" w:hAnsi="Times New Roman" w:hint="default"/>
          <w:b/>
          <w:i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 :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Здравствуйте, дорогие гости и дети!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Сегодня мы собрались в этом зале, чтобы почтить память погибших  детей, родителей, учителей, всех людей, которые были когда-то захвачены и убиты  террористами.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       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 xml:space="preserve">14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лет назад 3 сентября в результате захвата заложников в школе №1 города Беслана погибло 334 человека, среди которых были и дети.  Поэтому день 3 сентября был объявлен « Днем солидарности в борьбе с терроризмом».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Чтобы мы с вами жили в  мирной стране, не зная горестей и бед, сотрудники спецслужб и правоохранительные органов охраняют и защищают  нас. Но, к сожалению, иногда они погибают при исполнении служебного долга.  </w:t>
      </w: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 :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Сейчас я предлагаю вам слайдовую презентацию  посвященную «Дню солидарности в борьбе с  терроризмом (1слайд -10-я годовщина трагедии Беслана).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</w:rPr>
        <w:t>Звучит музыка «В.А.Моцарта «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  <w:rtl w:val="off"/>
        </w:rPr>
        <w:t>Ангелы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</w:rPr>
        <w:t>»</w:t>
      </w: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 :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Первого сентября дети с родителями, нарядные, полные радужных надежд, с букетами для своих любимых учителей  собираются во дворе школ, чтобы услышать первый школьный звонок, зовущий в новый учебный год.  </w:t>
      </w: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Ведущий: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В тот день они весело в школу шагали,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Было мирное небо над их головой,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И о том, что случится, конечно, не знали,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Тот праздник для них обернулся бедой.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На линейке детей окружили бандиты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И силой загнали в школьный спортзал.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 Да, ребята, однако, у террористов на этот праздник были другие планы. В течение трёх дней эти нелюди удерживали в заминированном спортзале более 1100 заложников – детей, их родителей и сотрудников школы, – без воды, без еды, отказывая им даже в минимальных естественных потребностях.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 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u w:val="single" w:color="auto"/>
        </w:rPr>
        <w:t xml:space="preserve"> :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Выстрелы. Стоны. Плач.  В школу пришёл Палач.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Никто не думал, не гадал…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Но… «Час Х» уже настал.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Боевики никого не щадили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Взрослых, детей они в спортзале, как в консервной банке, закрыли,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И бомбы, как игрушки, в углах разложили.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С болью в сердце, затаив дыхание, вся страна жила в ожидании развязки. Она наступила в результате штурма школы, в котором были уничтожены почти все террористы и погибли  бойцы групп «Вымпел» и «Альфа» 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Ведущий: 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u w:val="single" w:color="auto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u w:val="single" w:color="auto"/>
        </w:rPr>
        <w:t xml:space="preserve">            Сотни людей в тот день были  убиты,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Особенно те, кто кричал и кричал.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Кто выжил в тот день, никогда не забудет,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Тот ужас и страх, что пришлось испытать.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Среди погибших и пропавших без вести в результате теракта в      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 Северной Осетии сотни детей, пришедших в школу 1 сентября.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И был создан памятник, который назвали  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«Древо скорби Беслана, памятник детям жертвам теракта».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И мы эти грозные дни будем помнить,</w:t>
      </w:r>
    </w:p>
    <w:p>
      <w:pPr>
        <w:ind w:firstLine="84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Погибшим - молчаньем минуту стоять.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И сейчас я предлагаю всем почтить память всех погибших минутой молчания.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</w:rPr>
        <w:t>Звучит метроном.</w:t>
      </w: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 xml:space="preserve"> Ведущий :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    Ребята, а вы хотели бы защищать свою Родину? (Ответы детей)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А как вы думаете, каким  нужно быть, чтобы защищать свою Родину?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    (Ответы: сильным, храбрым, смелым, отважным).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Вот мы сейчас с вами и проверим, какие вы сильные, смелые, храбрые, ловкие!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 Мы приглашаем две команды. Команда «Солнышко» и команда «Звёздочка».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      И первым нашим испытанием будет эстафета:</w:t>
      </w:r>
    </w:p>
    <w:p>
      <w:pPr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Саперы ( мешочки  с песком обползают змейкой)</w:t>
      </w:r>
    </w:p>
    <w:p>
      <w:pPr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 Снайперы   (снежки), (необходимо попасть капитану команды в цель «снежком», кто больше попадет, тот и выиграл)</w:t>
      </w:r>
    </w:p>
    <w:p>
      <w:pPr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 Минное поле  (следы) (Следы расположены на небольшом расстоянии друг от друга, и каждый член команды,  должен по ним, перейти «минное поле, кто первый перейдет, тот и победил).</w:t>
      </w:r>
    </w:p>
    <w:p>
      <w:pPr>
        <w:shd w:val="clear" w:color="auto" w:fill="auto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 Спасатели   (обручи) (Капитан команды, держа обруч, подбегает к каждому члену своей команды, они прикрепляются к нему и пока всех «не спасёт, эстафета не кончается).</w:t>
      </w: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 xml:space="preserve"> Ведущий: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              А сейчас, ребята, в завершении нашего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 xml:space="preserve">мероприятия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мы предлагаем поиграть в игру «Салют». («Собери салют»). В кругу разноцветные звёздочки, дети  подбегают к большому кругу, берут по одной звезде, несут каждый в свой обруч, делая маленькие салюты.</w:t>
      </w:r>
    </w:p>
    <w:p>
      <w:pPr>
        <w:ind w:firstLine="0"/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Ведущий: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               Ребята, наш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 xml:space="preserve">“День Памяти”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подошёл к концу, вы доказали какие вы сильные, смелые, отважные, ловкие,  умелые и победила у нас дружба.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            И мы надеемся, что в вашей жизни, вы не столкнетесь с такими трагическими событиями, и пусть мирное небо всегда будет у вас над головой.  </w:t>
      </w:r>
    </w:p>
    <w:p>
      <w:pPr>
        <w:ind w:firstLine="0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i/>
          <w:sz w:val="28"/>
          <w:u w:val="single" w:color="auto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  <w:u w:val="single" w:color="auto"/>
        </w:rPr>
        <w:t>Исполняется песня «Пусть всегда будет солнце»</w:t>
      </w:r>
    </w:p>
    <w:p>
      <w:pPr>
        <w:rPr/>
      </w:pPr>
      <w:r>
        <w:rPr>
          <w:rFonts w:ascii="&quot;Times New Roman&quot;" w:eastAsia="&quot;Times New Roman&quot;" w:hAnsi="&quot;Times New Roman&quot;" w:cs="&quot;Times New Roman&quot;"/>
          <w:b/>
          <w:i/>
          <w:sz w:val="28"/>
          <w:u w:val="single" w:color="auto"/>
        </w:rPr>
        <w:br/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Corsiva">
    <w:notTrueType w:val="false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aser</cp:lastModifiedBy>
  <cp:revision>1</cp:revision>
  <dcterms:modified xsi:type="dcterms:W3CDTF">2018-08-31T16:29:35Z</dcterms:modified>
  <cp:lastPrinted>2018-08-31T16:28:53Z</cp:lastPrinted>
  <cp:version>0900.0000.01</cp:version>
</cp:coreProperties>
</file>