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9" w:rsidRDefault="00A94E69" w:rsidP="00A94E69">
      <w:pPr>
        <w:shd w:val="clear" w:color="auto" w:fill="FFFFFF"/>
        <w:spacing w:before="215" w:after="4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41"/>
          <w:lang w:eastAsia="ru-RU"/>
        </w:rPr>
        <w:t xml:space="preserve">                                </w:t>
      </w:r>
      <w:r w:rsidRPr="00A94E69">
        <w:rPr>
          <w:rFonts w:ascii="Trebuchet MS" w:eastAsia="Times New Roman" w:hAnsi="Trebuchet MS" w:cs="Times New Roman"/>
          <w:b/>
          <w:bCs/>
          <w:color w:val="601802"/>
          <w:sz w:val="40"/>
          <w:szCs w:val="41"/>
          <w:lang w:eastAsia="ru-RU"/>
        </w:rPr>
        <w:t>Викторина «Кто я?»</w:t>
      </w:r>
    </w:p>
    <w:p w:rsidR="00A94E69" w:rsidRPr="00A94E69" w:rsidRDefault="00A94E69" w:rsidP="00A94E69">
      <w:pPr>
        <w:shd w:val="clear" w:color="auto" w:fill="FFFFFF"/>
        <w:spacing w:before="215" w:after="4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41"/>
          <w:lang w:eastAsia="ru-RU"/>
        </w:rPr>
        <w:t xml:space="preserve">    </w:t>
      </w:r>
      <w:r w:rsidRPr="00A94E69">
        <w:rPr>
          <w:rFonts w:ascii="Times New Roman" w:eastAsia="Times New Roman" w:hAnsi="Times New Roman" w:cs="Times New Roman"/>
          <w:b/>
          <w:bCs/>
          <w:color w:val="601802"/>
          <w:sz w:val="32"/>
          <w:szCs w:val="41"/>
          <w:lang w:eastAsia="ru-RU"/>
        </w:rPr>
        <w:t>Цель: расширить кругозор учащихся о леных жителях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похож на неуклюжую толстую мышь с большими щеками. У меня круглые блестящие глаза, короткие ноги и заостренный меленький хвостик.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Я строю норку на глубине 1-2 метров под землей, которая состоит из нескольких «комнат»: в одной я сплю зимой, а в другой — храню запасы. Иногда меня держат и дома, в клетке». (Хомяк.)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 xml:space="preserve">■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</w:t>
      </w: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lastRenderedPageBreak/>
        <w:t>Зимой я часто выхожу из норки, чтобы пополнить запасы. Для этого я рою специальные туннельчики и по ним передвигаюсь». (Мышь.)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«Я, добрая суетливая зверюшка,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Белка.</w:t>
      </w:r>
    </w:p>
    <w:p w:rsidR="00A94E69" w:rsidRPr="00A94E69" w:rsidRDefault="00A94E69" w:rsidP="00A94E69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28"/>
          <w:szCs w:val="32"/>
          <w:lang w:eastAsia="ru-RU"/>
        </w:rPr>
      </w:pPr>
      <w:r w:rsidRPr="00A94E69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■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CA01C8" w:rsidRPr="00A94E69" w:rsidRDefault="00CA01C8">
      <w:pPr>
        <w:rPr>
          <w:sz w:val="20"/>
        </w:rPr>
      </w:pPr>
    </w:p>
    <w:sectPr w:rsidR="00CA01C8" w:rsidRPr="00A94E69" w:rsidSect="00A94E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A94E69"/>
    <w:rsid w:val="00A94E69"/>
    <w:rsid w:val="00C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8"/>
  </w:style>
  <w:style w:type="paragraph" w:styleId="3">
    <w:name w:val="heading 3"/>
    <w:basedOn w:val="a"/>
    <w:link w:val="30"/>
    <w:uiPriority w:val="9"/>
    <w:qFormat/>
    <w:rsid w:val="00A9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ТВ</dc:creator>
  <cp:lastModifiedBy>Тен ТВ</cp:lastModifiedBy>
  <cp:revision>1</cp:revision>
  <cp:lastPrinted>2016-09-13T09:59:00Z</cp:lastPrinted>
  <dcterms:created xsi:type="dcterms:W3CDTF">2016-09-13T09:57:00Z</dcterms:created>
  <dcterms:modified xsi:type="dcterms:W3CDTF">2016-09-13T09:59:00Z</dcterms:modified>
</cp:coreProperties>
</file>