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Либежевская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имени Р.Е. Алексеева</w:t>
      </w: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P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2477C1">
        <w:rPr>
          <w:rFonts w:ascii="Times New Roman" w:hAnsi="Times New Roman"/>
          <w:sz w:val="36"/>
          <w:szCs w:val="36"/>
        </w:rPr>
        <w:t>Урок-проект</w:t>
      </w:r>
    </w:p>
    <w:p w:rsidR="002477C1" w:rsidRP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56"/>
          <w:szCs w:val="56"/>
        </w:rPr>
      </w:pPr>
      <w:r w:rsidRPr="002477C1">
        <w:rPr>
          <w:rFonts w:ascii="Times New Roman" w:hAnsi="Times New Roman"/>
          <w:b/>
          <w:i/>
          <w:sz w:val="56"/>
          <w:szCs w:val="56"/>
        </w:rPr>
        <w:t>«Архитектура Древнего Рима»</w:t>
      </w: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607C42">
        <w:rPr>
          <w:rFonts w:ascii="Times New Roman" w:hAnsi="Times New Roman"/>
          <w:sz w:val="28"/>
          <w:szCs w:val="28"/>
        </w:rPr>
        <w:t>выполнен</w:t>
      </w:r>
    </w:p>
    <w:p w:rsidR="002477C1" w:rsidRDefault="002477C1" w:rsidP="002477C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07C42">
        <w:rPr>
          <w:rFonts w:ascii="Times New Roman" w:hAnsi="Times New Roman"/>
          <w:sz w:val="28"/>
          <w:szCs w:val="28"/>
        </w:rPr>
        <w:t>чителем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и МХК</w:t>
      </w:r>
    </w:p>
    <w:p w:rsidR="002477C1" w:rsidRDefault="002477C1" w:rsidP="002477C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2477C1" w:rsidRDefault="00607C42" w:rsidP="002477C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Смирновой</w:t>
      </w:r>
      <w:r w:rsidR="002477C1">
        <w:rPr>
          <w:rFonts w:ascii="Times New Roman" w:hAnsi="Times New Roman"/>
          <w:sz w:val="28"/>
          <w:szCs w:val="28"/>
        </w:rPr>
        <w:t xml:space="preserve"> М.В.</w:t>
      </w:r>
    </w:p>
    <w:p w:rsidR="002477C1" w:rsidRDefault="002477C1" w:rsidP="002477C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Кузнецово</w:t>
      </w:r>
    </w:p>
    <w:p w:rsidR="002477C1" w:rsidRDefault="002477C1" w:rsidP="002477C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562">
        <w:rPr>
          <w:rFonts w:ascii="Times New Roman" w:hAnsi="Times New Roman"/>
          <w:sz w:val="28"/>
          <w:szCs w:val="28"/>
        </w:rPr>
        <w:lastRenderedPageBreak/>
        <w:t xml:space="preserve">В своей педагогической практике работаю над проблемой внедрения в процесс обучения </w:t>
      </w:r>
      <w:r w:rsidRPr="00FF6562">
        <w:rPr>
          <w:rFonts w:ascii="Times New Roman" w:hAnsi="Times New Roman"/>
          <w:b/>
          <w:sz w:val="28"/>
          <w:szCs w:val="28"/>
        </w:rPr>
        <w:t>метода проектов</w:t>
      </w:r>
      <w:r w:rsidRPr="00FF6562">
        <w:rPr>
          <w:rFonts w:ascii="Times New Roman" w:hAnsi="Times New Roman"/>
          <w:sz w:val="28"/>
          <w:szCs w:val="28"/>
        </w:rPr>
        <w:t>.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562">
        <w:rPr>
          <w:rFonts w:ascii="Times New Roman" w:hAnsi="Times New Roman"/>
          <w:sz w:val="28"/>
          <w:szCs w:val="28"/>
        </w:rPr>
        <w:t xml:space="preserve">Технология проектного обучения </w:t>
      </w:r>
      <w:r w:rsidRPr="00FF6562">
        <w:rPr>
          <w:rFonts w:ascii="Times New Roman" w:hAnsi="Times New Roman"/>
          <w:bCs/>
          <w:iCs/>
          <w:sz w:val="28"/>
          <w:szCs w:val="28"/>
        </w:rPr>
        <w:t>(метод проектов)</w:t>
      </w:r>
      <w:r w:rsidRPr="00FF6562">
        <w:rPr>
          <w:rFonts w:ascii="Times New Roman" w:hAnsi="Times New Roman"/>
          <w:sz w:val="28"/>
          <w:szCs w:val="28"/>
        </w:rPr>
        <w:t xml:space="preserve"> является одним из вариантов практической реализации </w:t>
      </w:r>
      <w:r w:rsidRPr="00FF6562">
        <w:rPr>
          <w:rFonts w:ascii="Times New Roman" w:hAnsi="Times New Roman"/>
          <w:i/>
          <w:iCs/>
          <w:sz w:val="28"/>
          <w:szCs w:val="28"/>
        </w:rPr>
        <w:t xml:space="preserve">идеи продуктивного обучения. </w:t>
      </w:r>
      <w:r w:rsidRPr="00FF6562">
        <w:rPr>
          <w:rFonts w:ascii="Times New Roman" w:hAnsi="Times New Roman"/>
          <w:sz w:val="28"/>
          <w:szCs w:val="28"/>
        </w:rPr>
        <w:t>Продуктивное обучение (в отличие от традиционной практики обучения) характеризуется тем, что образовательный процесс имеет на выходе индивидуальный опыт продуктивной деятельности.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562">
        <w:rPr>
          <w:rFonts w:ascii="Times New Roman" w:hAnsi="Times New Roman"/>
          <w:sz w:val="28"/>
          <w:szCs w:val="28"/>
        </w:rPr>
        <w:t xml:space="preserve">В основе данной технологии лежат идеи Д. </w:t>
      </w:r>
      <w:proofErr w:type="spellStart"/>
      <w:r w:rsidRPr="00FF6562">
        <w:rPr>
          <w:rFonts w:ascii="Times New Roman" w:hAnsi="Times New Roman"/>
          <w:sz w:val="28"/>
          <w:szCs w:val="28"/>
        </w:rPr>
        <w:t>Дьюи</w:t>
      </w:r>
      <w:proofErr w:type="spellEnd"/>
      <w:r w:rsidRPr="00FF6562">
        <w:rPr>
          <w:rFonts w:ascii="Times New Roman" w:hAnsi="Times New Roman"/>
          <w:sz w:val="28"/>
          <w:szCs w:val="28"/>
        </w:rPr>
        <w:t xml:space="preserve"> об организации учеб</w:t>
      </w:r>
      <w:r w:rsidRPr="00FF6562">
        <w:rPr>
          <w:rFonts w:ascii="Times New Roman" w:hAnsi="Times New Roman"/>
          <w:sz w:val="28"/>
          <w:szCs w:val="28"/>
        </w:rPr>
        <w:softHyphen/>
        <w:t>ной деятельности по решению практических задач, взятых из повседневной жизни.</w:t>
      </w:r>
    </w:p>
    <w:p w:rsidR="002477C1" w:rsidRPr="00FF6562" w:rsidRDefault="002477C1" w:rsidP="002477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562">
        <w:rPr>
          <w:rFonts w:ascii="Times New Roman" w:hAnsi="Times New Roman"/>
          <w:sz w:val="28"/>
          <w:szCs w:val="28"/>
        </w:rPr>
        <w:t xml:space="preserve">В настоящее время педагоги вновь обращаются к проектному обучению в рамках задачи </w:t>
      </w:r>
      <w:proofErr w:type="spellStart"/>
      <w:r w:rsidRPr="00FF656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FF6562">
        <w:rPr>
          <w:rFonts w:ascii="Times New Roman" w:hAnsi="Times New Roman"/>
          <w:sz w:val="28"/>
          <w:szCs w:val="28"/>
        </w:rPr>
        <w:t xml:space="preserve"> образования, видя в нем одно из возможных решений проблемы превращения ученика </w:t>
      </w:r>
      <w:proofErr w:type="gramStart"/>
      <w:r w:rsidRPr="00FF6562">
        <w:rPr>
          <w:rFonts w:ascii="Times New Roman" w:hAnsi="Times New Roman"/>
          <w:sz w:val="28"/>
          <w:szCs w:val="28"/>
        </w:rPr>
        <w:t>в</w:t>
      </w:r>
      <w:proofErr w:type="gramEnd"/>
      <w:r w:rsidRPr="00FF6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562">
        <w:rPr>
          <w:rFonts w:ascii="Times New Roman" w:hAnsi="Times New Roman"/>
          <w:sz w:val="28"/>
          <w:szCs w:val="28"/>
        </w:rPr>
        <w:t>субъекта</w:t>
      </w:r>
      <w:proofErr w:type="gramEnd"/>
      <w:r w:rsidRPr="00FF6562">
        <w:rPr>
          <w:rFonts w:ascii="Times New Roman" w:hAnsi="Times New Roman"/>
          <w:sz w:val="28"/>
          <w:szCs w:val="28"/>
        </w:rPr>
        <w:t xml:space="preserve"> учебной деятельности, развития его познавательных возможностей и потребностей. Целью продук</w:t>
      </w:r>
      <w:r w:rsidRPr="00FF6562">
        <w:rPr>
          <w:rFonts w:ascii="Times New Roman" w:hAnsi="Times New Roman"/>
          <w:sz w:val="28"/>
          <w:szCs w:val="28"/>
        </w:rPr>
        <w:softHyphen/>
        <w:t>тивного обучения является не только усвоение суммы знаний и прохождение об</w:t>
      </w:r>
      <w:r w:rsidRPr="00FF6562">
        <w:rPr>
          <w:rFonts w:ascii="Times New Roman" w:hAnsi="Times New Roman"/>
          <w:sz w:val="28"/>
          <w:szCs w:val="28"/>
        </w:rPr>
        <w:softHyphen/>
        <w:t>разовательных программ, но и реальное использование, развитие и обогащение собственного опыта учащихся и их представлений о мире. По словам разра</w:t>
      </w:r>
      <w:r w:rsidRPr="00FF6562">
        <w:rPr>
          <w:rFonts w:ascii="Times New Roman" w:hAnsi="Times New Roman"/>
          <w:sz w:val="28"/>
          <w:szCs w:val="28"/>
        </w:rPr>
        <w:softHyphen/>
        <w:t>ботчиков этой технологии, каждый ребенок должен иметь возможность ре</w:t>
      </w:r>
      <w:r w:rsidRPr="00FF6562">
        <w:rPr>
          <w:rFonts w:ascii="Times New Roman" w:hAnsi="Times New Roman"/>
          <w:sz w:val="28"/>
          <w:szCs w:val="28"/>
        </w:rPr>
        <w:softHyphen/>
        <w:t>альной деятельности (для старших школьников — работы), в которой он мо</w:t>
      </w:r>
      <w:r w:rsidRPr="00FF6562">
        <w:rPr>
          <w:rFonts w:ascii="Times New Roman" w:hAnsi="Times New Roman"/>
          <w:sz w:val="28"/>
          <w:szCs w:val="28"/>
        </w:rPr>
        <w:softHyphen/>
        <w:t>жет не только проявить свою индивидуальность, но и обогатить ее.</w:t>
      </w:r>
    </w:p>
    <w:p w:rsid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t>Метод проектов с применением информационно-коммуникативных технологий способствует активизации ученика: он учится формулировать цель и намечать пути ее осуществления, вырабатывает умение работать с разными электронными носителями; выделять главную мысль, структурировать текст, подбирать соответствующий видеоряд, ориентироваться в современном информационном пространстве.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t xml:space="preserve">Приведу пример совместного проекта учащихся 8 класса. Тема проекта </w:t>
      </w:r>
      <w:r w:rsidRPr="00FF6562">
        <w:rPr>
          <w:rFonts w:ascii="Times New Roman" w:hAnsi="Times New Roman"/>
          <w:b/>
          <w:color w:val="191A19"/>
          <w:sz w:val="28"/>
          <w:szCs w:val="28"/>
        </w:rPr>
        <w:t>«Архитектура Древнего Рима»</w:t>
      </w:r>
      <w:r w:rsidRPr="00FF6562">
        <w:rPr>
          <w:rFonts w:ascii="Times New Roman" w:hAnsi="Times New Roman"/>
          <w:color w:val="191A19"/>
          <w:sz w:val="28"/>
          <w:szCs w:val="28"/>
        </w:rPr>
        <w:t>.</w:t>
      </w:r>
    </w:p>
    <w:p w:rsid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lastRenderedPageBreak/>
        <w:t xml:space="preserve">Данная тема представляет особый интерес в курсе изучения мировой художественной культуры. Культура Древнего Рима вообще и архитектура в частности повлияла на культуру европейских стран, на развитие культуры и архитектуры России. </w:t>
      </w:r>
    </w:p>
    <w:p w:rsid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7C1">
        <w:rPr>
          <w:rFonts w:ascii="Times New Roman" w:hAnsi="Times New Roman"/>
          <w:b/>
          <w:color w:val="191A19"/>
          <w:sz w:val="28"/>
          <w:szCs w:val="28"/>
        </w:rPr>
        <w:t>Цель проекта</w:t>
      </w:r>
      <w:r>
        <w:rPr>
          <w:rFonts w:ascii="Times New Roman" w:hAnsi="Times New Roman"/>
          <w:color w:val="191A19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помочь учащимся осознать особенности культурного процесса, обобщить и углубить знания учащихся об архитектурных особенностях древнеримского государства, познакомить с достопримечательностями современной Италии.</w:t>
      </w:r>
    </w:p>
    <w:p w:rsid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7C1">
        <w:rPr>
          <w:rFonts w:ascii="Times New Roman" w:hAnsi="Times New Roman"/>
          <w:b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культурной личности, расширение зоны понимания ребенком окружающего мира;</w:t>
      </w:r>
    </w:p>
    <w:p w:rsid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отработка и совершенствование навыков анализа памятников культурного (архитектурного) достояния времен Древнего Рима, умений сопоставлять архитектурные особенности разных культур (Древней Греции и Древнего Рима);</w:t>
      </w:r>
    </w:p>
    <w:p w:rsid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учащихся со своеобразием древнеримской архитектуры.</w:t>
      </w:r>
    </w:p>
    <w:p w:rsid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7C1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компьютер, проектор, интерактивная доска, </w:t>
      </w:r>
      <w:proofErr w:type="spellStart"/>
      <w:r>
        <w:rPr>
          <w:rFonts w:ascii="Times New Roman" w:hAnsi="Times New Roman"/>
          <w:sz w:val="28"/>
          <w:szCs w:val="28"/>
        </w:rPr>
        <w:t>нетбуки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количеству учащихся.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t>Каждый учащийся класса участвовал в подготовке определенной части общего проекта. Учащимся было представлено разнообразие архитектурных памятников бывшей Римской империи. Ребятам предлагалось сделать выбор одного из представленных памятников и подготовить о нем информацию в словесном и наглядном варианте, уметь заинтересовать слушателей своим рассказом. Это означало, что поиск решения поставленной задачи в большей мере ложился на самих учащихся, что с одной стороны давало им свободу, а с другой – накладывало определенную ответственность в подготовке материала к выступлению. Консультативная помощь оказывалась учителем.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lastRenderedPageBreak/>
        <w:t>На решение этой задачи учащимся отводилось 3 недели. В их распоряжении находились не только учебники, библиотечные фонды, но и ресурсы Интернета.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t>Все участники проекта достойно справились с предложенным заданием, осуществив поиск и отбор наиболее важного и интересного материала и представив его на суд других участников проекта.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t xml:space="preserve">Учащиеся говорили об особенностях римской архитектуры, пытаясь разобраться в том, была ли она полностью заимствована </w:t>
      </w:r>
      <w:proofErr w:type="gramStart"/>
      <w:r w:rsidRPr="00FF6562">
        <w:rPr>
          <w:rFonts w:ascii="Times New Roman" w:hAnsi="Times New Roman"/>
          <w:color w:val="191A19"/>
          <w:sz w:val="28"/>
          <w:szCs w:val="28"/>
        </w:rPr>
        <w:t>из</w:t>
      </w:r>
      <w:proofErr w:type="gramEnd"/>
      <w:r w:rsidRPr="00FF6562">
        <w:rPr>
          <w:rFonts w:ascii="Times New Roman" w:hAnsi="Times New Roman"/>
          <w:color w:val="191A19"/>
          <w:sz w:val="28"/>
          <w:szCs w:val="28"/>
        </w:rPr>
        <w:t xml:space="preserve"> греческой или только самобытной. Таков основополагающий проблемный вопрос проекта.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t>Вывод, сделанный учащимися, показал, что архитектура Древнего Рима имела и заимствования из культур других народов, и несла собственные решения инженерной мысли.</w:t>
      </w:r>
    </w:p>
    <w:p w:rsidR="002477C1" w:rsidRPr="00FF6562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t xml:space="preserve">После обмена информацией о различных архитектурных памятниках учащимся было предложено ответить в тестовой форме на ряд вопросов. Данный этап работы осуществлялся в программе </w:t>
      </w:r>
      <w:r w:rsidRPr="00FF6562">
        <w:rPr>
          <w:rFonts w:ascii="Times New Roman" w:hAnsi="Times New Roman"/>
          <w:color w:val="191A19"/>
          <w:sz w:val="28"/>
          <w:szCs w:val="28"/>
          <w:lang w:val="en-US"/>
        </w:rPr>
        <w:t>e</w:t>
      </w:r>
      <w:r w:rsidRPr="00FF6562">
        <w:rPr>
          <w:rFonts w:ascii="Times New Roman" w:hAnsi="Times New Roman"/>
          <w:color w:val="191A19"/>
          <w:sz w:val="28"/>
          <w:szCs w:val="28"/>
        </w:rPr>
        <w:t>-</w:t>
      </w:r>
      <w:r w:rsidRPr="00FF6562">
        <w:rPr>
          <w:rFonts w:ascii="Times New Roman" w:hAnsi="Times New Roman"/>
          <w:color w:val="191A19"/>
          <w:sz w:val="28"/>
          <w:szCs w:val="28"/>
          <w:lang w:val="en-US"/>
        </w:rPr>
        <w:t>Learning</w:t>
      </w:r>
      <w:r w:rsidRPr="00FF6562">
        <w:rPr>
          <w:rFonts w:ascii="Times New Roman" w:hAnsi="Times New Roman"/>
          <w:color w:val="191A19"/>
          <w:sz w:val="28"/>
          <w:szCs w:val="28"/>
        </w:rPr>
        <w:t xml:space="preserve"> с использованием </w:t>
      </w:r>
      <w:proofErr w:type="spellStart"/>
      <w:r w:rsidRPr="00FF6562">
        <w:rPr>
          <w:rFonts w:ascii="Times New Roman" w:hAnsi="Times New Roman"/>
          <w:color w:val="191A19"/>
          <w:sz w:val="28"/>
          <w:szCs w:val="28"/>
        </w:rPr>
        <w:t>нетбуков</w:t>
      </w:r>
      <w:proofErr w:type="spellEnd"/>
      <w:r w:rsidRPr="00FF6562">
        <w:rPr>
          <w:rFonts w:ascii="Times New Roman" w:hAnsi="Times New Roman"/>
          <w:color w:val="191A19"/>
          <w:sz w:val="28"/>
          <w:szCs w:val="28"/>
        </w:rPr>
        <w:t xml:space="preserve"> и уникального специального программного обеспечения. Результаты были видны учителю и каждому учащемуся сразу же после окончания работы с тестом. </w:t>
      </w:r>
    </w:p>
    <w:p w:rsidR="00000000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FF6562">
        <w:rPr>
          <w:rFonts w:ascii="Times New Roman" w:hAnsi="Times New Roman"/>
          <w:color w:val="191A19"/>
          <w:sz w:val="28"/>
          <w:szCs w:val="28"/>
        </w:rPr>
        <w:t xml:space="preserve">В ходе осуществления проекта учащиеся смогли осуществлять поиск информации по интересующей их проблеме, вести отбор необходимой информации, пользуясь различными источниками сети Интернет, осуществляя подготовку и разработку презентаций в программе </w:t>
      </w:r>
      <w:r w:rsidRPr="00FF6562">
        <w:rPr>
          <w:rFonts w:ascii="Times New Roman" w:hAnsi="Times New Roman"/>
          <w:color w:val="191A19"/>
          <w:sz w:val="28"/>
          <w:szCs w:val="28"/>
          <w:lang w:val="en-US"/>
        </w:rPr>
        <w:t>PowerPoint</w:t>
      </w:r>
      <w:r w:rsidRPr="00FF6562">
        <w:rPr>
          <w:rFonts w:ascii="Times New Roman" w:hAnsi="Times New Roman"/>
          <w:color w:val="191A19"/>
          <w:sz w:val="28"/>
          <w:szCs w:val="28"/>
        </w:rPr>
        <w:t>.</w:t>
      </w:r>
    </w:p>
    <w:p w:rsid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</w:p>
    <w:p w:rsidR="002477C1" w:rsidRDefault="002477C1">
      <w:pPr>
        <w:rPr>
          <w:rFonts w:ascii="Times New Roman" w:hAnsi="Times New Roman"/>
          <w:color w:val="191A19"/>
          <w:sz w:val="28"/>
          <w:szCs w:val="28"/>
        </w:rPr>
      </w:pPr>
      <w:r>
        <w:rPr>
          <w:rFonts w:ascii="Times New Roman" w:hAnsi="Times New Roman"/>
          <w:color w:val="191A19"/>
          <w:sz w:val="28"/>
          <w:szCs w:val="28"/>
        </w:rPr>
        <w:br w:type="page"/>
      </w:r>
    </w:p>
    <w:p w:rsidR="002477C1" w:rsidRDefault="002477C1" w:rsidP="002477C1">
      <w:pPr>
        <w:spacing w:after="0" w:line="360" w:lineRule="auto"/>
        <w:ind w:firstLine="567"/>
        <w:jc w:val="right"/>
        <w:rPr>
          <w:rFonts w:ascii="Times New Roman" w:hAnsi="Times New Roman"/>
          <w:i/>
          <w:color w:val="191A19"/>
          <w:sz w:val="28"/>
          <w:szCs w:val="28"/>
        </w:rPr>
      </w:pPr>
      <w:r>
        <w:rPr>
          <w:rFonts w:ascii="Times New Roman" w:hAnsi="Times New Roman"/>
          <w:i/>
          <w:color w:val="191A19"/>
          <w:sz w:val="28"/>
          <w:szCs w:val="28"/>
        </w:rPr>
        <w:lastRenderedPageBreak/>
        <w:t>Приложение 1</w:t>
      </w:r>
    </w:p>
    <w:p w:rsidR="002477C1" w:rsidRPr="002477C1" w:rsidRDefault="002477C1" w:rsidP="002477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Архитектура Древнего Рима</w:t>
      </w:r>
    </w:p>
    <w:p w:rsidR="002477C1" w:rsidRPr="002477C1" w:rsidRDefault="00607C42" w:rsidP="002477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2477C1" w:rsidRPr="002477C1" w:rsidRDefault="002477C1" w:rsidP="002477C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римляне думали о долге </w:t>
      </w: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а – государством,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друзьями,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семьей.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2. Назовите одно из изобретений римлян: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а – колонна,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арка,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в – бетон.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3. В честь какого события была установлена колонна Траяна?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а – в честь свадьбы императора,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в честь победы над </w:t>
      </w:r>
      <w:proofErr w:type="spellStart"/>
      <w:r w:rsidRPr="002477C1">
        <w:rPr>
          <w:rFonts w:ascii="Times New Roman" w:eastAsia="Times New Roman" w:hAnsi="Times New Roman" w:cs="Times New Roman"/>
          <w:sz w:val="28"/>
          <w:szCs w:val="28"/>
        </w:rPr>
        <w:t>даками</w:t>
      </w:r>
      <w:proofErr w:type="spell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честь рождения наследника.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4. Как иначе называют Колизей?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а – Большой цирк,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термы Каракаллы,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в – амфитеатр Флавиев.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5. Архитектура римлян отличается: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а – особым изяществом и красотой,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прочностью и большими размерами,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простотой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конструкции.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6. Где находились дома богатых горожан?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а – на холмах, где воздух чище,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в низинах, где было прохладнее,    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центре города.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7. Что такое «акведук»?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а – площадь,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водопровод,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lastRenderedPageBreak/>
        <w:t>в – многоэтажный дом.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477C1">
        <w:rPr>
          <w:rFonts w:ascii="Times New Roman" w:eastAsia="Times New Roman" w:hAnsi="Times New Roman" w:cs="Times New Roman"/>
          <w:sz w:val="28"/>
          <w:szCs w:val="28"/>
        </w:rPr>
        <w:t>Инсулы</w:t>
      </w:r>
      <w:proofErr w:type="spell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что это?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а – многоэтажные дома,</w:t>
      </w:r>
    </w:p>
    <w:p w:rsidR="002477C1" w:rsidRPr="002477C1" w:rsidRDefault="002477C1" w:rsidP="0024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7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477C1">
        <w:rPr>
          <w:rFonts w:ascii="Times New Roman" w:eastAsia="Times New Roman" w:hAnsi="Times New Roman" w:cs="Times New Roman"/>
          <w:sz w:val="28"/>
          <w:szCs w:val="28"/>
        </w:rPr>
        <w:t xml:space="preserve"> – дома богатых горожан,</w:t>
      </w:r>
    </w:p>
    <w:p w:rsidR="002477C1" w:rsidRDefault="002477C1" w:rsidP="00247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C1">
        <w:rPr>
          <w:rFonts w:ascii="Times New Roman" w:eastAsia="Times New Roman" w:hAnsi="Times New Roman" w:cs="Times New Roman"/>
          <w:sz w:val="28"/>
          <w:szCs w:val="28"/>
        </w:rPr>
        <w:t>в – места для отдыха римлян.</w:t>
      </w:r>
    </w:p>
    <w:p w:rsidR="002477C1" w:rsidRDefault="0024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77C1" w:rsidRPr="00607C42" w:rsidRDefault="002477C1" w:rsidP="00607C4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C4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proofErr w:type="gramStart"/>
      <w:r w:rsidRPr="00607C42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</w:p>
    <w:p w:rsidR="00607C42" w:rsidRPr="00607C42" w:rsidRDefault="00607C42" w:rsidP="00607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C42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</w:p>
    <w:p w:rsidR="00607C42" w:rsidRPr="00607C42" w:rsidRDefault="00607C42" w:rsidP="00607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C42" w:rsidRPr="00607C42" w:rsidRDefault="00607C42" w:rsidP="00607C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42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на выбор (можно выполнять первое </w:t>
      </w:r>
      <w:r w:rsidRPr="00607C42">
        <w:rPr>
          <w:rFonts w:ascii="Times New Roman" w:eastAsia="Times New Roman" w:hAnsi="Times New Roman" w:cs="Times New Roman"/>
          <w:sz w:val="28"/>
          <w:szCs w:val="28"/>
          <w:u w:val="single"/>
        </w:rPr>
        <w:t>или</w:t>
      </w:r>
      <w:r w:rsidRPr="00607C42">
        <w:rPr>
          <w:rFonts w:ascii="Times New Roman" w:eastAsia="Times New Roman" w:hAnsi="Times New Roman" w:cs="Times New Roman"/>
          <w:sz w:val="28"/>
          <w:szCs w:val="28"/>
        </w:rPr>
        <w:t xml:space="preserve"> второе задание).</w:t>
      </w:r>
    </w:p>
    <w:p w:rsidR="00607C42" w:rsidRPr="00607C42" w:rsidRDefault="00607C42" w:rsidP="00607C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42">
        <w:rPr>
          <w:rFonts w:ascii="Times New Roman" w:eastAsia="Times New Roman" w:hAnsi="Times New Roman" w:cs="Times New Roman"/>
          <w:sz w:val="28"/>
          <w:szCs w:val="28"/>
        </w:rPr>
        <w:t>1 – составить свой тест по теме «Архитектура Древнего Рима»:</w:t>
      </w:r>
    </w:p>
    <w:p w:rsidR="00607C42" w:rsidRPr="00607C42" w:rsidRDefault="00607C42" w:rsidP="00607C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42">
        <w:rPr>
          <w:rFonts w:ascii="Times New Roman" w:eastAsia="Times New Roman" w:hAnsi="Times New Roman" w:cs="Times New Roman"/>
          <w:sz w:val="28"/>
          <w:szCs w:val="28"/>
        </w:rPr>
        <w:t>на «3» - 8 вопросов (3 варианта ответов);</w:t>
      </w:r>
    </w:p>
    <w:p w:rsidR="00607C42" w:rsidRPr="00607C42" w:rsidRDefault="00607C42" w:rsidP="00607C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42">
        <w:rPr>
          <w:rFonts w:ascii="Times New Roman" w:eastAsia="Times New Roman" w:hAnsi="Times New Roman" w:cs="Times New Roman"/>
          <w:sz w:val="28"/>
          <w:szCs w:val="28"/>
        </w:rPr>
        <w:t>на «4» - 10 вопросов (использование дополнительных источников информации, 3 варианта ответов);</w:t>
      </w:r>
    </w:p>
    <w:p w:rsidR="00607C42" w:rsidRPr="00607C42" w:rsidRDefault="00607C42" w:rsidP="00607C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42">
        <w:rPr>
          <w:rFonts w:ascii="Times New Roman" w:eastAsia="Times New Roman" w:hAnsi="Times New Roman" w:cs="Times New Roman"/>
          <w:sz w:val="28"/>
          <w:szCs w:val="28"/>
        </w:rPr>
        <w:t>на «5» - 14 вопросов (использование дополнительных источников информации, 3 варианта ответов).</w:t>
      </w:r>
    </w:p>
    <w:p w:rsidR="00607C42" w:rsidRPr="00607C42" w:rsidRDefault="00607C42" w:rsidP="00607C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42">
        <w:rPr>
          <w:rFonts w:ascii="Times New Roman" w:eastAsia="Times New Roman" w:hAnsi="Times New Roman" w:cs="Times New Roman"/>
          <w:sz w:val="28"/>
          <w:szCs w:val="28"/>
        </w:rPr>
        <w:t>2 – составить экскурсию по архитектурным памятникам Рима (рассказать о 5- 6 памятниках).</w:t>
      </w:r>
    </w:p>
    <w:p w:rsidR="002477C1" w:rsidRPr="00607C42" w:rsidRDefault="002477C1" w:rsidP="00607C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7C1" w:rsidRPr="002477C1" w:rsidRDefault="002477C1" w:rsidP="002477C1">
      <w:pPr>
        <w:spacing w:after="0" w:line="360" w:lineRule="auto"/>
        <w:ind w:firstLine="567"/>
        <w:jc w:val="both"/>
        <w:rPr>
          <w:rFonts w:ascii="Times New Roman" w:hAnsi="Times New Roman"/>
          <w:i/>
          <w:color w:val="191A19"/>
          <w:sz w:val="28"/>
          <w:szCs w:val="28"/>
        </w:rPr>
      </w:pPr>
    </w:p>
    <w:p w:rsidR="002477C1" w:rsidRDefault="002477C1" w:rsidP="002477C1">
      <w:pPr>
        <w:spacing w:after="0" w:line="360" w:lineRule="auto"/>
        <w:ind w:firstLine="567"/>
        <w:jc w:val="both"/>
      </w:pPr>
    </w:p>
    <w:sectPr w:rsidR="0024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4F9C"/>
    <w:multiLevelType w:val="hybridMultilevel"/>
    <w:tmpl w:val="34DAE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7C1"/>
    <w:rsid w:val="002477C1"/>
    <w:rsid w:val="0060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2017-02-06T15:19:00Z</dcterms:created>
  <dcterms:modified xsi:type="dcterms:W3CDTF">2017-02-06T15:33:00Z</dcterms:modified>
</cp:coreProperties>
</file>