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3" w:rsidRPr="00CB1722" w:rsidRDefault="00413833" w:rsidP="00413833">
      <w:pPr>
        <w:spacing w:after="0" w:line="240" w:lineRule="atLeast"/>
        <w:rPr>
          <w:rFonts w:ascii="Times New Roman" w:hAnsi="Times New Roman"/>
          <w:b/>
          <w:lang w:val="kk-KZ"/>
        </w:rPr>
      </w:pPr>
      <w:r w:rsidRPr="00CB1722">
        <w:rPr>
          <w:rFonts w:ascii="Times New Roman" w:hAnsi="Times New Roman"/>
          <w:b/>
          <w:lang w:val="kk-KZ"/>
        </w:rPr>
        <w:t>Тақырыбы:</w:t>
      </w:r>
      <w:r w:rsidRPr="00CB1722">
        <w:rPr>
          <w:rFonts w:ascii="Times New Roman" w:hAnsi="Times New Roman"/>
          <w:lang w:val="kk-KZ"/>
        </w:rPr>
        <w:t xml:space="preserve"> </w:t>
      </w:r>
      <w:r w:rsidRPr="00CB1722">
        <w:rPr>
          <w:rFonts w:ascii="Times New Roman" w:eastAsiaTheme="minorHAnsi" w:hAnsi="Times New Roman"/>
          <w:lang w:val="kk-KZ"/>
        </w:rPr>
        <w:t>Дулат Исабеков «Әпке» драмасы</w:t>
      </w:r>
    </w:p>
    <w:p w:rsidR="00413833" w:rsidRPr="00CB1722" w:rsidRDefault="00413833" w:rsidP="00413833">
      <w:pPr>
        <w:spacing w:after="0" w:line="240" w:lineRule="atLeast"/>
        <w:rPr>
          <w:rFonts w:ascii="Times New Roman" w:hAnsi="Times New Roman"/>
          <w:lang w:val="kk-KZ"/>
        </w:rPr>
      </w:pPr>
      <w:r w:rsidRPr="00CB1722">
        <w:rPr>
          <w:rFonts w:ascii="Times New Roman" w:hAnsi="Times New Roman"/>
          <w:b/>
          <w:lang w:val="kk-KZ"/>
        </w:rPr>
        <w:t xml:space="preserve">Модуль тақырыбы: </w:t>
      </w:r>
      <w:r w:rsidRPr="00CB1722">
        <w:rPr>
          <w:rFonts w:ascii="Times New Roman" w:hAnsi="Times New Roman"/>
          <w:lang w:val="kk-KZ"/>
        </w:rPr>
        <w:t>Қазақ киносы мен театрының қазіргі келбеті</w:t>
      </w:r>
    </w:p>
    <w:p w:rsidR="00090739" w:rsidRPr="00CB1722" w:rsidRDefault="00090739" w:rsidP="00CB1722">
      <w:pPr>
        <w:spacing w:after="0" w:line="240" w:lineRule="atLeast"/>
        <w:rPr>
          <w:rFonts w:ascii="Times New Roman" w:hAnsi="Times New Roman"/>
          <w:lang w:val="kk-KZ"/>
        </w:rPr>
      </w:pPr>
      <w:bookmarkStart w:id="0" w:name="_GoBack"/>
      <w:bookmarkEnd w:id="0"/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81"/>
        <w:gridCol w:w="6825"/>
        <w:gridCol w:w="1559"/>
      </w:tblGrid>
      <w:tr w:rsidR="00730F44" w:rsidRPr="004011A8" w:rsidTr="00CB1722">
        <w:tc>
          <w:tcPr>
            <w:tcW w:w="1681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Оқу сабақ арқылы жүзеге асатын  оқу мақсаттары</w:t>
            </w:r>
          </w:p>
        </w:tc>
        <w:tc>
          <w:tcPr>
            <w:tcW w:w="8384" w:type="dxa"/>
            <w:gridSpan w:val="2"/>
            <w:vAlign w:val="bottom"/>
          </w:tcPr>
          <w:p w:rsidR="00764DAE" w:rsidRPr="00CB1722" w:rsidRDefault="00413833" w:rsidP="00764DAE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Қ</w:t>
            </w:r>
            <w:r w:rsidR="00764DAE" w:rsidRPr="00CB1722">
              <w:rPr>
                <w:rFonts w:ascii="Times New Roman" w:eastAsiaTheme="minorHAnsi" w:hAnsi="Times New Roman"/>
                <w:lang w:val="kk-KZ"/>
              </w:rPr>
              <w:t>ажетті клишлер мен лексикалық құрылымдары қолданып, көтерілген мәселе бойынша өз ойын дәлелдеп эссе жазу ( « келісу, келіспеу" эссесі);</w:t>
            </w:r>
          </w:p>
          <w:p w:rsidR="00730F44" w:rsidRPr="00CB1722" w:rsidRDefault="00413833" w:rsidP="00764DA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w w:val="97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Ш</w:t>
            </w:r>
            <w:r w:rsidR="00764DAE" w:rsidRPr="00CB1722">
              <w:rPr>
                <w:rFonts w:ascii="Times New Roman" w:eastAsiaTheme="minorHAnsi" w:hAnsi="Times New Roman"/>
                <w:lang w:val="kk-KZ"/>
              </w:rPr>
              <w:t>ығармашылық жазба жұмыстарында көркемдегіш құралдар мен айшықтау амалдарын тиімді қолданып жазу</w:t>
            </w:r>
          </w:p>
        </w:tc>
      </w:tr>
      <w:tr w:rsidR="00730F44" w:rsidRPr="00CB1722" w:rsidTr="00CB1722">
        <w:trPr>
          <w:trHeight w:val="407"/>
        </w:trPr>
        <w:tc>
          <w:tcPr>
            <w:tcW w:w="1681" w:type="dxa"/>
            <w:vMerge w:val="restart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Сабақ мақсаттары</w:t>
            </w: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Барлық  оқушылар орындай алады:</w:t>
            </w:r>
          </w:p>
        </w:tc>
      </w:tr>
      <w:tr w:rsidR="00730F44" w:rsidRPr="004011A8" w:rsidTr="00CB1722">
        <w:trPr>
          <w:trHeight w:val="105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 xml:space="preserve"> Жаңа сөздердің мағынасы мен айтылуын түсінеді, сөйлем құрастыра алады</w:t>
            </w:r>
          </w:p>
        </w:tc>
      </w:tr>
      <w:tr w:rsidR="00730F44" w:rsidRPr="00CB1722" w:rsidTr="00CB1722">
        <w:trPr>
          <w:trHeight w:val="105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Оқушылардың  көпшілігі орындай алады :</w:t>
            </w:r>
          </w:p>
        </w:tc>
      </w:tr>
      <w:tr w:rsidR="00730F44" w:rsidRPr="004011A8" w:rsidTr="00CB1722">
        <w:trPr>
          <w:trHeight w:val="105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Сөйлем құрайды, оқиды, мағынасын түсіндіреді.</w:t>
            </w:r>
          </w:p>
        </w:tc>
      </w:tr>
      <w:tr w:rsidR="00730F44" w:rsidRPr="00CB1722" w:rsidTr="00CB1722">
        <w:trPr>
          <w:trHeight w:val="105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Кейбір оқушылар орындай алады: </w:t>
            </w:r>
          </w:p>
        </w:tc>
      </w:tr>
      <w:tr w:rsidR="00730F44" w:rsidRPr="004011A8" w:rsidTr="00CB1722">
        <w:trPr>
          <w:trHeight w:val="105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Берілген мәтіннен  керек мәліметтер таба алады</w:t>
            </w:r>
          </w:p>
        </w:tc>
      </w:tr>
      <w:tr w:rsidR="00730F44" w:rsidRPr="00CB1722" w:rsidTr="00CB1722">
        <w:trPr>
          <w:trHeight w:val="36"/>
        </w:trPr>
        <w:tc>
          <w:tcPr>
            <w:tcW w:w="1681" w:type="dxa"/>
            <w:vMerge w:val="restart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Тілдік мақсат </w:t>
            </w: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Оқушылар орындай алады:</w:t>
            </w:r>
          </w:p>
          <w:p w:rsidR="00730F44" w:rsidRPr="00CB1722" w:rsidRDefault="00764DAE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Театр</w:t>
            </w:r>
            <w:r w:rsidR="00730F44" w:rsidRPr="00CB1722">
              <w:rPr>
                <w:rFonts w:ascii="Times New Roman" w:eastAsiaTheme="minorHAnsi" w:hAnsi="Times New Roman"/>
                <w:lang w:val="kk-KZ"/>
              </w:rPr>
              <w:t xml:space="preserve"> жайлы айта алады</w:t>
            </w: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Пәнге қатысты сөздік қормен терминдер:</w:t>
            </w:r>
          </w:p>
        </w:tc>
      </w:tr>
      <w:tr w:rsidR="00730F44" w:rsidRPr="004011A8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  <w:vAlign w:val="bottom"/>
          </w:tcPr>
          <w:p w:rsidR="00730F44" w:rsidRPr="00CB1722" w:rsidRDefault="00764DAE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w w:val="96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6"/>
                <w:lang w:val="kk-KZ"/>
              </w:rPr>
              <w:t>Арнау, пікір, мақсат қою, бақыт, күресу, ылғи, қуаныш, сәттілік, азап, азап шегу, мақсатқа барар жол, рақат, жеміс., қалауымызша</w:t>
            </w:r>
          </w:p>
        </w:tc>
      </w:tr>
      <w:tr w:rsidR="00730F44" w:rsidRPr="004011A8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Диалог құруға/ шығарма жазуға арналған пайдалы тіркестер:</w:t>
            </w:r>
          </w:p>
        </w:tc>
      </w:tr>
      <w:tr w:rsidR="00730F44" w:rsidRPr="004011A8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i/>
                <w:lang w:val="kk-KZ"/>
              </w:rPr>
            </w:pPr>
            <w:r w:rsidRPr="00CB1722">
              <w:rPr>
                <w:rFonts w:ascii="Times New Roman" w:eastAsiaTheme="minorHAnsi" w:hAnsi="Times New Roman"/>
                <w:i/>
                <w:lang w:val="kk-KZ"/>
              </w:rPr>
              <w:t>Талқылауға арналған сұрақтар:</w:t>
            </w: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64DAE" w:rsidRPr="00CB1722" w:rsidRDefault="00764DAE" w:rsidP="00730F44">
            <w:pPr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>Дулат Исабеков кім?</w:t>
            </w:r>
          </w:p>
          <w:p w:rsidR="00764DAE" w:rsidRPr="00CB1722" w:rsidRDefault="00764DAE" w:rsidP="00730F44">
            <w:pPr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>Дулат Исабековтің қандай шығармасын білесің?</w:t>
            </w:r>
          </w:p>
          <w:p w:rsidR="00730F44" w:rsidRPr="00CB1722" w:rsidRDefault="00730F44" w:rsidP="00730F44">
            <w:pPr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 xml:space="preserve"> </w:t>
            </w:r>
            <w:r w:rsidR="00764DAE"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>Драманың кейіпкерлері кім?</w:t>
            </w: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i/>
                <w:lang w:val="kk-KZ"/>
              </w:rPr>
            </w:pPr>
            <w:r w:rsidRPr="00CB1722">
              <w:rPr>
                <w:rFonts w:ascii="Times New Roman" w:eastAsiaTheme="minorHAnsi" w:hAnsi="Times New Roman"/>
                <w:i/>
                <w:lang w:val="kk-KZ"/>
              </w:rPr>
              <w:t>Не себепті ........ деп ойлайсыз?</w:t>
            </w:r>
          </w:p>
        </w:tc>
      </w:tr>
      <w:tr w:rsidR="00730F44" w:rsidRPr="004011A8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i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i/>
                <w:lang w:val="kk-KZ"/>
              </w:rPr>
              <w:t>Қазақ баласын үлкенді сыйлауға кішкентайынан үйретеді.</w:t>
            </w: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i/>
                <w:lang w:val="kk-KZ"/>
              </w:rPr>
            </w:pPr>
            <w:r w:rsidRPr="00CB1722">
              <w:rPr>
                <w:rFonts w:ascii="Times New Roman" w:eastAsiaTheme="minorHAnsi" w:hAnsi="Times New Roman"/>
                <w:i/>
                <w:lang w:val="kk-KZ"/>
              </w:rPr>
              <w:t>ишара:</w:t>
            </w:r>
          </w:p>
        </w:tc>
      </w:tr>
      <w:tr w:rsidR="00730F44" w:rsidRPr="00CB1722" w:rsidTr="00CB1722">
        <w:trPr>
          <w:trHeight w:val="31"/>
        </w:trPr>
        <w:tc>
          <w:tcPr>
            <w:tcW w:w="1681" w:type="dxa"/>
            <w:vMerge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i/>
                <w:lang w:val="kk-KZ"/>
              </w:rPr>
            </w:pPr>
          </w:p>
        </w:tc>
      </w:tr>
      <w:tr w:rsidR="00730F44" w:rsidRPr="00CB1722" w:rsidTr="00CB1722">
        <w:tc>
          <w:tcPr>
            <w:tcW w:w="1681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Алдыңғы оқу</w:t>
            </w: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Қарағанды қаласы жайлы айта алады.</w:t>
            </w:r>
          </w:p>
        </w:tc>
      </w:tr>
      <w:tr w:rsidR="00730F44" w:rsidRPr="00CB1722" w:rsidTr="00CB1722">
        <w:tc>
          <w:tcPr>
            <w:tcW w:w="1681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Жоспар </w:t>
            </w:r>
          </w:p>
        </w:tc>
        <w:tc>
          <w:tcPr>
            <w:tcW w:w="8384" w:type="dxa"/>
            <w:gridSpan w:val="2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</w:p>
        </w:tc>
      </w:tr>
      <w:tr w:rsidR="00730F44" w:rsidRPr="00CB1722" w:rsidTr="006D1EB3">
        <w:tc>
          <w:tcPr>
            <w:tcW w:w="1681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Жоспарланған уақыт</w:t>
            </w:r>
          </w:p>
        </w:tc>
        <w:tc>
          <w:tcPr>
            <w:tcW w:w="6825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 Жоспарланған жаттығу түрлері</w:t>
            </w:r>
          </w:p>
        </w:tc>
        <w:tc>
          <w:tcPr>
            <w:tcW w:w="1559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Ресурстар </w:t>
            </w:r>
          </w:p>
        </w:tc>
      </w:tr>
      <w:tr w:rsidR="00730F44" w:rsidRPr="00CB1722" w:rsidTr="006D1EB3">
        <w:trPr>
          <w:trHeight w:val="415"/>
        </w:trPr>
        <w:tc>
          <w:tcPr>
            <w:tcW w:w="1681" w:type="dxa"/>
          </w:tcPr>
          <w:p w:rsidR="00730F44" w:rsidRPr="00CB1722" w:rsidRDefault="00730F44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 xml:space="preserve">«Көңіл күйді анықтау» тренингі. </w:t>
            </w:r>
          </w:p>
          <w:p w:rsidR="00730F44" w:rsidRPr="00CB1722" w:rsidRDefault="00730F44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t>Сабақтың басы.</w:t>
            </w:r>
            <w:r w:rsidRPr="00CB1722">
              <w:rPr>
                <w:rFonts w:ascii="Times New Roman" w:eastAsiaTheme="minorHAnsi" w:hAnsi="Times New Roman"/>
                <w:lang w:val="kk-KZ"/>
              </w:rPr>
              <w:t xml:space="preserve"> </w:t>
            </w:r>
          </w:p>
          <w:p w:rsidR="00730F44" w:rsidRPr="00CB1722" w:rsidRDefault="00730F44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</w:tc>
        <w:tc>
          <w:tcPr>
            <w:tcW w:w="6825" w:type="dxa"/>
          </w:tcPr>
          <w:p w:rsidR="00730F44" w:rsidRPr="00CB1722" w:rsidRDefault="00764DAE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EBE94C7" wp14:editId="105E4FC4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66675</wp:posOffset>
                  </wp:positionV>
                  <wp:extent cx="1190625" cy="90424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88" b="33038"/>
                          <a:stretch/>
                        </pic:blipFill>
                        <pic:spPr bwMode="auto">
                          <a:xfrm>
                            <a:off x="0" y="0"/>
                            <a:ext cx="1190625" cy="90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30F44" w:rsidRPr="00CB1722">
              <w:rPr>
                <w:rFonts w:ascii="Times New Roman" w:eastAsiaTheme="minorHAnsi" w:hAnsi="Times New Roman"/>
                <w:lang w:val="kk-KZ"/>
              </w:rPr>
              <w:t>Сәлемдесу, құрамын түгендеу.</w:t>
            </w:r>
          </w:p>
          <w:p w:rsidR="00730F44" w:rsidRPr="00CB1722" w:rsidRDefault="00764DAE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Оқушылар «Ш</w:t>
            </w:r>
            <w:r w:rsidR="00730F44" w:rsidRPr="00CB1722">
              <w:rPr>
                <w:rFonts w:ascii="Times New Roman" w:eastAsiaTheme="minorHAnsi" w:hAnsi="Times New Roman"/>
                <w:lang w:val="kk-KZ"/>
              </w:rPr>
              <w:t>аттық шеңберіне» тұрып, бір-біріне біріне сәттілік, жақсы  тілектер айтады.</w:t>
            </w: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lang w:val="kk-KZ"/>
              </w:rPr>
            </w:pPr>
          </w:p>
        </w:tc>
        <w:tc>
          <w:tcPr>
            <w:tcW w:w="1559" w:type="dxa"/>
            <w:vAlign w:val="bottom"/>
          </w:tcPr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lang w:val="kk-KZ"/>
              </w:rPr>
              <w:t xml:space="preserve">Интерактивті тақта, слайдтар, </w:t>
            </w: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730F44" w:rsidRPr="00CB1722" w:rsidRDefault="00730F44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</w:rPr>
            </w:pPr>
          </w:p>
        </w:tc>
      </w:tr>
      <w:tr w:rsidR="006D1EB3" w:rsidRPr="00CB1722" w:rsidTr="006D1EB3">
        <w:trPr>
          <w:gridAfter w:val="1"/>
          <w:wAfter w:w="1559" w:type="dxa"/>
          <w:trHeight w:val="5381"/>
        </w:trPr>
        <w:tc>
          <w:tcPr>
            <w:tcW w:w="1681" w:type="dxa"/>
          </w:tcPr>
          <w:p w:rsidR="006D1EB3" w:rsidRPr="00CB1722" w:rsidRDefault="006D1EB3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Theme="minorHAnsi" w:hAnsi="Times New Roman"/>
                <w:b/>
                <w:lang w:val="kk-KZ"/>
              </w:rPr>
              <w:lastRenderedPageBreak/>
              <w:t>Сабақтың ортасы</w:t>
            </w: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eastAsiaTheme="minorHAnsi" w:hAnsi="Times New Roman"/>
                <w:lang w:val="kk-KZ"/>
              </w:rPr>
              <w:t>Т6.1.1 Жаңа сөздердің мағынасы мен айтылуын түсінеді</w:t>
            </w: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  <w:r w:rsidRPr="00CB172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C58C191" wp14:editId="3406B21E">
                  <wp:extent cx="942975" cy="1190625"/>
                  <wp:effectExtent l="0" t="0" r="9525" b="9525"/>
                  <wp:docPr id="12" name="Рисунок 12" descr="D:\Desktop\948f21ce4936b7124314ce4f90842e981404309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948f21ce4936b7124314ce4f90842e981404309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2" r="18852"/>
                          <a:stretch/>
                        </pic:blipFill>
                        <pic:spPr bwMode="auto">
                          <a:xfrm>
                            <a:off x="0" y="0"/>
                            <a:ext cx="942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  <w:r w:rsidRPr="00CB1722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FEBE596" wp14:editId="17D3B0A4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1352550</wp:posOffset>
                  </wp:positionV>
                  <wp:extent cx="781685" cy="1233805"/>
                  <wp:effectExtent l="2540" t="0" r="1905" b="1905"/>
                  <wp:wrapThrough wrapText="bothSides">
                    <wp:wrapPolygon edited="0">
                      <wp:start x="21530" y="1290"/>
                      <wp:lineTo x="15213" y="-44"/>
                      <wp:lineTo x="474" y="-44"/>
                      <wp:lineTo x="474" y="1290"/>
                      <wp:lineTo x="474" y="19632"/>
                      <wp:lineTo x="474" y="19966"/>
                      <wp:lineTo x="4159" y="21300"/>
                      <wp:lineTo x="13107" y="21300"/>
                      <wp:lineTo x="21003" y="19632"/>
                      <wp:lineTo x="21530" y="19632"/>
                      <wp:lineTo x="21530" y="1290"/>
                    </wp:wrapPolygon>
                  </wp:wrapThrough>
                  <wp:docPr id="4" name="Picture 8" descr="Картинки по запросу конфеты 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Картинки по запросу конфеты векто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17" t="948" r="4357" b="-948"/>
                          <a:stretch/>
                        </pic:blipFill>
                        <pic:spPr bwMode="auto">
                          <a:xfrm rot="16200000">
                            <a:off x="0" y="0"/>
                            <a:ext cx="781685" cy="1233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1722">
              <w:rPr>
                <w:rFonts w:ascii="Times New Roman" w:eastAsiaTheme="minorHAnsi" w:hAnsi="Times New Roman" w:cstheme="minorBidi"/>
                <w:noProof/>
                <w:lang w:eastAsia="ru-RU"/>
              </w:rPr>
              <w:drawing>
                <wp:inline distT="0" distB="0" distL="0" distR="0" wp14:anchorId="2F2C54E0" wp14:editId="52C0F249">
                  <wp:extent cx="1123950" cy="1381125"/>
                  <wp:effectExtent l="0" t="0" r="0" b="9525"/>
                  <wp:docPr id="11" name="Рисунок 11" descr="D:\Desktop\79f4406e5d5a226e5cb1549db858dbda1404309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79f4406e5d5a226e5cb1549db858dbda1404309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96" r="24074"/>
                          <a:stretch/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hAnsi="Times New Roman"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  <w:r w:rsidRPr="00CB1722">
              <w:rPr>
                <w:rFonts w:ascii="Times New Roman" w:hAnsi="Times New Roman"/>
                <w:lang w:val="kk-KZ"/>
              </w:rPr>
              <w:t>Тапсырманы орындаған әр балаға конфеттер беріп отырамын</w:t>
            </w:r>
            <w:r w:rsidRPr="00CB1722">
              <w:rPr>
                <w:rFonts w:ascii="Times New Roman" w:eastAsia="Times New Roman" w:hAnsi="Times New Roman"/>
                <w:noProof/>
                <w:lang w:val="kk-KZ"/>
              </w:rPr>
              <w:t xml:space="preserve"> </w:t>
            </w: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="Times New Roman" w:hAnsi="Times New Roman"/>
                <w:noProof/>
                <w:lang w:val="kk-KZ"/>
              </w:rPr>
            </w:pPr>
          </w:p>
          <w:p w:rsidR="006D1EB3" w:rsidRPr="00CB1722" w:rsidRDefault="006D1EB3" w:rsidP="00730F44">
            <w:pPr>
              <w:rPr>
                <w:rFonts w:ascii="Times New Roman" w:eastAsiaTheme="minorHAnsi" w:hAnsi="Times New Roman"/>
                <w:b/>
                <w:lang w:val="kk-KZ"/>
              </w:rPr>
            </w:pPr>
            <w:r w:rsidRPr="00CB1722">
              <w:rPr>
                <w:rFonts w:ascii="Times New Roman" w:eastAsia="Times New Roman" w:hAnsi="Times New Roman"/>
                <w:b/>
                <w:noProof/>
                <w:lang w:val="kk-KZ"/>
              </w:rPr>
              <w:t>Сабақтың соңы</w:t>
            </w:r>
          </w:p>
        </w:tc>
        <w:tc>
          <w:tcPr>
            <w:tcW w:w="6825" w:type="dxa"/>
            <w:vAlign w:val="bottom"/>
          </w:tcPr>
          <w:p w:rsidR="006D1EB3" w:rsidRPr="00CB1722" w:rsidRDefault="006D1EB3" w:rsidP="00764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w w:val="93"/>
                <w:lang w:val="kk-KZ"/>
              </w:rPr>
            </w:pPr>
            <w:r w:rsidRPr="00CB1722">
              <w:rPr>
                <w:rFonts w:ascii="Times New Roman" w:hAnsi="Times New Roman"/>
                <w:color w:val="000000"/>
                <w:lang w:val="kk-KZ"/>
              </w:rPr>
              <w:t xml:space="preserve">Оқушыларға жаңа тақырып бойынша </w:t>
            </w:r>
            <w:r w:rsidRPr="00CB1722">
              <w:rPr>
                <w:rFonts w:ascii="Times New Roman" w:hAnsi="Times New Roman"/>
                <w:w w:val="93"/>
                <w:lang w:val="kk-KZ"/>
              </w:rPr>
              <w:t xml:space="preserve">сұрақ қояды: </w:t>
            </w:r>
          </w:p>
          <w:p w:rsidR="006D1EB3" w:rsidRPr="00CB1722" w:rsidRDefault="006D1EB3" w:rsidP="00BA5FE7">
            <w:pPr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>Дулат Исабеков кім?</w:t>
            </w:r>
          </w:p>
          <w:p w:rsidR="006D1EB3" w:rsidRPr="00CB1722" w:rsidRDefault="006D1EB3" w:rsidP="00BA5FE7">
            <w:pPr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>Дулат Исабековтің қандай шығармасын білесің?</w:t>
            </w:r>
          </w:p>
          <w:p w:rsidR="006D1EB3" w:rsidRPr="00CB1722" w:rsidRDefault="006D1EB3" w:rsidP="00BA5FE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theme="minorBidi"/>
                <w:w w:val="94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4"/>
                <w:lang w:val="kk-KZ"/>
              </w:rPr>
              <w:t xml:space="preserve"> Драманың кейіпкерлері кім?</w:t>
            </w:r>
          </w:p>
          <w:p w:rsidR="006D1EB3" w:rsidRPr="00CB1722" w:rsidRDefault="006D1EB3" w:rsidP="00BA5FE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b/>
                <w:lang w:val="kk-KZ"/>
              </w:rPr>
              <w:t>1. Сөздікпен жұмыс</w:t>
            </w:r>
            <w:r w:rsidRPr="00CB1722">
              <w:rPr>
                <w:rFonts w:ascii="Times New Roman" w:eastAsiaTheme="minorHAnsi" w:hAnsi="Times New Roman" w:cstheme="minorBidi"/>
                <w:lang w:val="kk-KZ"/>
              </w:rPr>
              <w:t>.</w:t>
            </w: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lang w:val="kk-KZ"/>
              </w:rPr>
              <w:t xml:space="preserve">Интерактивті тақтадан тақырыпқа қатысты жаңа сөздермен, </w:t>
            </w:r>
            <w:r w:rsidRPr="00CB1722">
              <w:rPr>
                <w:rFonts w:ascii="Times New Roman" w:eastAsiaTheme="minorHAnsi" w:hAnsi="Times New Roman" w:cstheme="minorBidi"/>
                <w:w w:val="88"/>
                <w:lang w:val="kk-KZ"/>
              </w:rPr>
              <w:t>терминдермен таныстырады, аудармасын</w:t>
            </w:r>
            <w:r w:rsidRPr="00CB1722">
              <w:rPr>
                <w:rFonts w:ascii="Times New Roman" w:eastAsiaTheme="minorHAnsi" w:hAnsi="Times New Roman" w:cstheme="minorBidi"/>
                <w:lang w:val="kk-KZ"/>
              </w:rPr>
              <w:t xml:space="preserve"> айтады,  оқиды, оқушылар  қайталайды.</w:t>
            </w: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b/>
                <w:lang w:val="kk-KZ"/>
              </w:rPr>
              <w:t>Мәтіналды  жұмыс</w:t>
            </w:r>
            <w:r w:rsidRPr="00CB1722">
              <w:rPr>
                <w:rFonts w:ascii="Times New Roman" w:eastAsiaTheme="minorHAnsi" w:hAnsi="Times New Roman" w:cstheme="minorBidi"/>
                <w:lang w:val="kk-KZ"/>
              </w:rPr>
              <w:t>.. Оқы</w:t>
            </w:r>
            <w:r w:rsidRPr="00CB1722">
              <w:rPr>
                <w:rFonts w:ascii="Times New Roman" w:eastAsiaTheme="minorHAnsi" w:hAnsi="Times New Roman" w:cstheme="minorBidi"/>
                <w:w w:val="96"/>
                <w:lang w:val="kk-KZ"/>
              </w:rPr>
              <w:t>лым. Айтылым. Оқулықтағы 1</w:t>
            </w:r>
            <w:r w:rsidRPr="00CB1722">
              <w:rPr>
                <w:rFonts w:ascii="Times New Roman" w:eastAsiaTheme="minorHAnsi" w:hAnsi="Times New Roman" w:cstheme="minorBidi"/>
                <w:lang w:val="kk-KZ"/>
              </w:rPr>
              <w:t xml:space="preserve">-2тапсырманы орындайды. </w:t>
            </w:r>
            <w:r w:rsidRPr="00CB1722">
              <w:rPr>
                <w:rFonts w:ascii="Times New Roman" w:eastAsiaTheme="minorHAnsi" w:hAnsi="Times New Roman" w:cstheme="minorBidi"/>
                <w:w w:val="97"/>
                <w:lang w:val="kk-KZ"/>
              </w:rPr>
              <w:t>Айтылым. Сұрақтарға жауап береді.</w:t>
            </w:r>
          </w:p>
          <w:p w:rsidR="006D1EB3" w:rsidRPr="00CB1722" w:rsidRDefault="006D1EB3" w:rsidP="00730F44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lang w:val="kk-KZ"/>
              </w:rPr>
            </w:pPr>
            <w:r w:rsidRPr="00CB1722">
              <w:rPr>
                <w:rFonts w:ascii="Times New Roman" w:eastAsia="Times New Roman" w:hAnsi="Times New Roman"/>
                <w:b/>
                <w:lang w:val="kk-KZ"/>
              </w:rPr>
              <w:t>Мәтінмен жұмыс</w:t>
            </w:r>
            <w:r w:rsidRPr="00CB1722">
              <w:rPr>
                <w:rFonts w:ascii="Times New Roman" w:eastAsia="Times New Roman" w:hAnsi="Times New Roman"/>
                <w:lang w:val="kk-KZ"/>
              </w:rPr>
              <w:t xml:space="preserve">. </w:t>
            </w:r>
            <w:r w:rsidRPr="00CB1722">
              <w:rPr>
                <w:rFonts w:ascii="Times New Roman" w:eastAsia="Times New Roman" w:hAnsi="Times New Roman"/>
                <w:b/>
                <w:lang w:val="kk-KZ"/>
              </w:rPr>
              <w:t>Оқы</w:t>
            </w:r>
            <w:r w:rsidRPr="00CB1722">
              <w:rPr>
                <w:rFonts w:ascii="Times New Roman" w:eastAsia="Times New Roman" w:hAnsi="Times New Roman"/>
                <w:b/>
                <w:w w:val="89"/>
                <w:lang w:val="kk-KZ"/>
              </w:rPr>
              <w:t>лым. Тыңдалым</w:t>
            </w:r>
            <w:r w:rsidRPr="00CB1722">
              <w:rPr>
                <w:rFonts w:ascii="Times New Roman" w:eastAsia="Times New Roman" w:hAnsi="Times New Roman"/>
                <w:w w:val="89"/>
                <w:lang w:val="kk-KZ"/>
              </w:rPr>
              <w:t xml:space="preserve">. Мәнерлеп, дұрыс </w:t>
            </w:r>
            <w:r w:rsidRPr="00CB1722">
              <w:rPr>
                <w:rFonts w:ascii="Times New Roman" w:eastAsia="Times New Roman" w:hAnsi="Times New Roman"/>
                <w:lang w:val="kk-KZ"/>
              </w:rPr>
              <w:t>оқуға, жаңа ақпаратты қабылдауға машықтандыру үшін 3-4-5- тапсырмаларды  орындайды. Мәтінді оқиды, сұрақтарға жауап береді, Бақыт туралы кейіпкерлердің көзқарасы дұрыс не дұрыс еместігін талқылап, дәлелдейді</w:t>
            </w:r>
          </w:p>
          <w:p w:rsidR="006D1EB3" w:rsidRPr="00CB1722" w:rsidRDefault="006D1EB3" w:rsidP="00C463E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b/>
                <w:lang w:val="kk-KZ"/>
              </w:rPr>
            </w:pPr>
            <w:r w:rsidRPr="00CB1722">
              <w:rPr>
                <w:rFonts w:ascii="Times New Roman" w:eastAsia="Times New Roman" w:hAnsi="Times New Roman"/>
                <w:b/>
                <w:lang w:val="kk-KZ"/>
              </w:rPr>
              <w:t xml:space="preserve">Грамматика. Жіктік жалғаудың тәуелденуін қайталау. </w:t>
            </w:r>
          </w:p>
          <w:p w:rsidR="006D1EB3" w:rsidRPr="00CB1722" w:rsidRDefault="006D1EB3" w:rsidP="0076451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kk-KZ"/>
              </w:rPr>
            </w:pPr>
            <w:r w:rsidRPr="00CB1722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  <w:r w:rsidRPr="00CB1722">
              <w:rPr>
                <w:rFonts w:eastAsiaTheme="minorHAnsi" w:cstheme="minorBidi"/>
                <w:b/>
                <w:sz w:val="22"/>
                <w:szCs w:val="22"/>
                <w:lang w:val="kk-KZ"/>
              </w:rPr>
              <w:t>Мәтінсоңы жұмыс</w:t>
            </w:r>
            <w:r w:rsidRPr="00CB1722">
              <w:rPr>
                <w:rFonts w:eastAsiaTheme="minorHAnsi" w:cstheme="minorBidi"/>
                <w:sz w:val="22"/>
                <w:szCs w:val="22"/>
                <w:lang w:val="kk-KZ"/>
              </w:rPr>
              <w:t>.</w:t>
            </w:r>
            <w:r w:rsidRPr="00CB1722">
              <w:rPr>
                <w:b/>
                <w:color w:val="FF0000"/>
                <w:sz w:val="22"/>
                <w:szCs w:val="22"/>
                <w:lang w:val="kk-KZ"/>
              </w:rPr>
              <w:t xml:space="preserve"> Оқылым. Айтылым. </w:t>
            </w:r>
            <w:r w:rsidRPr="00CB1722">
              <w:rPr>
                <w:sz w:val="22"/>
                <w:szCs w:val="22"/>
                <w:lang w:val="kk-KZ"/>
              </w:rPr>
              <w:t>Сұрақтарға жауап береді.</w:t>
            </w:r>
          </w:p>
          <w:p w:rsidR="006D1EB3" w:rsidRPr="00CB1722" w:rsidRDefault="006D1EB3" w:rsidP="0076451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IstokWeb" w:hAnsi="IstokWeb"/>
                <w:color w:val="333333"/>
                <w:sz w:val="22"/>
                <w:szCs w:val="22"/>
                <w:lang w:val="kk-KZ"/>
              </w:rPr>
            </w:pPr>
            <w:r w:rsidRPr="00CB1722">
              <w:rPr>
                <w:rFonts w:ascii="IstokWeb" w:hAnsi="IstokWeb"/>
                <w:color w:val="333333"/>
                <w:sz w:val="22"/>
                <w:szCs w:val="22"/>
                <w:lang w:val="kk-KZ"/>
              </w:rPr>
              <w:t xml:space="preserve"> Жазушы-драматург </w:t>
            </w:r>
            <w:hyperlink r:id="rId9" w:history="1">
              <w:r w:rsidRPr="00CB1722">
                <w:rPr>
                  <w:rStyle w:val="a5"/>
                  <w:rFonts w:ascii="IstokWeb" w:hAnsi="IstokWeb"/>
                  <w:b/>
                  <w:bCs/>
                  <w:color w:val="00A779"/>
                  <w:sz w:val="22"/>
                  <w:szCs w:val="22"/>
                  <w:lang w:val="kk-KZ"/>
                </w:rPr>
                <w:t>Дулат Исабековтың</w:t>
              </w:r>
            </w:hyperlink>
            <w:r w:rsidRPr="00CB1722">
              <w:rPr>
                <w:rFonts w:ascii="IstokWeb" w:hAnsi="IstokWeb"/>
                <w:color w:val="333333"/>
                <w:sz w:val="22"/>
                <w:szCs w:val="22"/>
                <w:lang w:val="kk-KZ"/>
              </w:rPr>
              <w:t> "Әпке" драмасы екі бөлімнен тұрады. Қаламгер оны 1977 жылы жазған. Сахналық қойылымға арналған шығарма.Драма Бұл туынды драма болғандықтан кейіпкерлердің сөйлеген сөздері мен іс-қимылдары интонация мен сезімге толы болып табылады. Басты кейіпкер - Қамажай, алдынан шыққан қиыншылықтарды көтере білген, бауырларына қамқор жан туралы айтылады. Драмада Қамажайдың өмірге құштар жан екенін байқаймыз.</w:t>
            </w:r>
          </w:p>
          <w:p w:rsidR="006D1EB3" w:rsidRPr="00CB1722" w:rsidRDefault="006D1EB3" w:rsidP="00C463E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lang w:val="kk-KZ"/>
              </w:rPr>
            </w:pPr>
            <w:r w:rsidRPr="00CB1722">
              <w:rPr>
                <w:rFonts w:ascii="Times New Roman" w:eastAsia="Times New Roman" w:hAnsi="Times New Roman"/>
                <w:b/>
                <w:lang w:val="kk-KZ"/>
              </w:rPr>
              <w:t>Топтық жұмыс</w:t>
            </w:r>
            <w:r w:rsidRPr="00CB1722">
              <w:rPr>
                <w:rFonts w:ascii="Times New Roman" w:eastAsia="Times New Roman" w:hAnsi="Times New Roman"/>
                <w:lang w:val="kk-KZ"/>
              </w:rPr>
              <w:t xml:space="preserve">.  Оқулықтағы 7-тапсырма. Бақытты болу үшін керек қасиеттерді, мінезді, білімді, жұмысты анықтайды. Адамның сұлбасын салып, оның ішіне анықтаған қасиеттерді жазады. </w:t>
            </w:r>
          </w:p>
          <w:p w:rsidR="006D1EB3" w:rsidRPr="00CB1722" w:rsidRDefault="006D1EB3" w:rsidP="00C463E6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lang w:val="kk-KZ"/>
              </w:rPr>
            </w:pPr>
            <w:r w:rsidRPr="00CB1722">
              <w:rPr>
                <w:rFonts w:ascii="Times New Roman" w:eastAsia="Times New Roman" w:hAnsi="Times New Roman"/>
                <w:b/>
                <w:lang w:val="kk-KZ"/>
              </w:rPr>
              <w:t>Жұптық жұмыс</w:t>
            </w:r>
            <w:r w:rsidRPr="00CB1722">
              <w:rPr>
                <w:rFonts w:ascii="Times New Roman" w:eastAsia="Times New Roman" w:hAnsi="Times New Roman"/>
                <w:lang w:val="kk-KZ"/>
              </w:rPr>
              <w:t xml:space="preserve">. Сұрақтарға жауап береді, диалог құрастырады. </w:t>
            </w: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w w:val="92"/>
                <w:lang w:val="kk-KZ"/>
              </w:rPr>
              <w:t>!Қарағнды; кеше және бүгін» тақырыбында ой бөліседі, постер қорғайды.</w:t>
            </w: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b/>
                <w:lang w:val="kk-KZ"/>
              </w:rPr>
              <w:t xml:space="preserve">Бекіту: Оқулықтағы 9-тапсырма.  «Шығу парағы» пайдаланып, төмендегі сұрақтарға жауап береді.  </w:t>
            </w: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b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6D1EB3" w:rsidRPr="00CB1722" w:rsidRDefault="006D1EB3" w:rsidP="007645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  <w:r w:rsidRPr="00CB1722">
              <w:rPr>
                <w:rFonts w:ascii="Times New Roman" w:eastAsiaTheme="minorHAnsi" w:hAnsi="Times New Roman" w:cstheme="minorBidi"/>
                <w:b/>
                <w:lang w:val="kk-KZ"/>
              </w:rPr>
              <w:t>Үйге тапсырма</w:t>
            </w:r>
            <w:r w:rsidRPr="00CB1722">
              <w:rPr>
                <w:rFonts w:ascii="Times New Roman" w:eastAsiaTheme="minorHAnsi" w:hAnsi="Times New Roman" w:cstheme="minorBidi"/>
                <w:lang w:val="kk-KZ"/>
              </w:rPr>
              <w:t>: ереже, тапсырма, мазмұндау</w:t>
            </w:r>
          </w:p>
          <w:p w:rsidR="006D1EB3" w:rsidRPr="00CB1722" w:rsidRDefault="006D1EB3" w:rsidP="007645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theme="minorBidi"/>
                <w:lang w:val="kk-KZ"/>
              </w:rPr>
            </w:pPr>
          </w:p>
          <w:p w:rsidR="006D1EB3" w:rsidRPr="00CB1722" w:rsidRDefault="006D1EB3" w:rsidP="00730F4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Theme="minorHAnsi" w:hAnsi="Times New Roman" w:cstheme="minorBidi"/>
                <w:lang w:val="kk-KZ"/>
              </w:rPr>
            </w:pPr>
          </w:p>
        </w:tc>
      </w:tr>
    </w:tbl>
    <w:p w:rsidR="00090739" w:rsidRDefault="00090739"/>
    <w:sectPr w:rsidR="00090739" w:rsidSect="009821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tok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275A1D"/>
    <w:multiLevelType w:val="hybridMultilevel"/>
    <w:tmpl w:val="D3143E4E"/>
    <w:lvl w:ilvl="0" w:tplc="A6A8F9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00E7F"/>
    <w:multiLevelType w:val="hybridMultilevel"/>
    <w:tmpl w:val="CF6E4B44"/>
    <w:lvl w:ilvl="0" w:tplc="B24A38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BC"/>
    <w:rsid w:val="00090739"/>
    <w:rsid w:val="001113DD"/>
    <w:rsid w:val="001336C4"/>
    <w:rsid w:val="00195F8A"/>
    <w:rsid w:val="001B6008"/>
    <w:rsid w:val="001F252C"/>
    <w:rsid w:val="002722C5"/>
    <w:rsid w:val="002D2607"/>
    <w:rsid w:val="003A338D"/>
    <w:rsid w:val="003F310D"/>
    <w:rsid w:val="004011A8"/>
    <w:rsid w:val="00413833"/>
    <w:rsid w:val="004A5844"/>
    <w:rsid w:val="005A2414"/>
    <w:rsid w:val="005B4073"/>
    <w:rsid w:val="006D1837"/>
    <w:rsid w:val="006D1EB3"/>
    <w:rsid w:val="00730F44"/>
    <w:rsid w:val="00764519"/>
    <w:rsid w:val="00764DAE"/>
    <w:rsid w:val="00827295"/>
    <w:rsid w:val="008A76DB"/>
    <w:rsid w:val="008E5B69"/>
    <w:rsid w:val="00907DB9"/>
    <w:rsid w:val="009821C0"/>
    <w:rsid w:val="009C6770"/>
    <w:rsid w:val="009D051F"/>
    <w:rsid w:val="009F7D56"/>
    <w:rsid w:val="00A44773"/>
    <w:rsid w:val="00A556B5"/>
    <w:rsid w:val="00A66EAE"/>
    <w:rsid w:val="00AA1D5E"/>
    <w:rsid w:val="00AD443B"/>
    <w:rsid w:val="00B23A62"/>
    <w:rsid w:val="00BA5FE7"/>
    <w:rsid w:val="00C33DB6"/>
    <w:rsid w:val="00C463E6"/>
    <w:rsid w:val="00C74544"/>
    <w:rsid w:val="00CB1722"/>
    <w:rsid w:val="00CC60CE"/>
    <w:rsid w:val="00D25C76"/>
    <w:rsid w:val="00D67B6C"/>
    <w:rsid w:val="00DE0A46"/>
    <w:rsid w:val="00DF74B2"/>
    <w:rsid w:val="00E03621"/>
    <w:rsid w:val="00E03BC9"/>
    <w:rsid w:val="00ED0ABC"/>
    <w:rsid w:val="00F2678D"/>
    <w:rsid w:val="00FA7230"/>
    <w:rsid w:val="00FC4ED9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5C0"/>
  <w15:docId w15:val="{07BB39F7-85D6-4D55-B6AF-3ED44FA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BC"/>
    <w:pPr>
      <w:ind w:left="720"/>
      <w:contextualSpacing/>
    </w:pPr>
  </w:style>
  <w:style w:type="paragraph" w:styleId="a4">
    <w:name w:val="No Spacing"/>
    <w:uiPriority w:val="1"/>
    <w:qFormat/>
    <w:rsid w:val="00ED0A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D0ABC"/>
  </w:style>
  <w:style w:type="character" w:styleId="a5">
    <w:name w:val="Hyperlink"/>
    <w:basedOn w:val="a0"/>
    <w:uiPriority w:val="99"/>
    <w:semiHidden/>
    <w:unhideWhenUsed/>
    <w:rsid w:val="00272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A6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3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D2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64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ebiportal.kz/kz/authors/view/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ецечруе</dc:creator>
  <cp:lastModifiedBy>Пользователь</cp:lastModifiedBy>
  <cp:revision>11</cp:revision>
  <cp:lastPrinted>2020-12-25T17:27:00Z</cp:lastPrinted>
  <dcterms:created xsi:type="dcterms:W3CDTF">2019-11-22T10:19:00Z</dcterms:created>
  <dcterms:modified xsi:type="dcterms:W3CDTF">2020-12-26T05:42:00Z</dcterms:modified>
</cp:coreProperties>
</file>