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ырыбы : Атыс дайынды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ы. Автоматтан атыс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ргізу.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саты :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автоматтан жекелей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автоматты 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рде атыс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ргізуді, нысана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тура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лдеуді,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рып,                                         отырып, жатып атуды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йрету.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скери                                         патриотты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рбие беру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аруы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                                        болса,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апыда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алмайсын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мергендік туралы                                          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телдерді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нін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сіндіру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дісі : Теориялы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практикалы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улар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 орны : Мультимедия сыныбы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рнекіліктері: Автоматты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макеті,нысаналар, проектор,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рал                                                   жабды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тар, плакаттар.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барысы: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І. Кіріспе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лім :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ушыларды сап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ызу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Взвод командиріні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баяндамасы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Сырт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рінісін, дайынды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 тексеру.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йге берілген тапсырманы еске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здегіш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орнату 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автоматты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йеде атуды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патронды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жай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астыру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ырып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хабарлау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ІІ. Негізгі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лім : Саба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ырыбын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 жоспары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Автоматты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ату реті : Автоматтан ату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рмен бойынша немесе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тапсырма мен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байланыс немесе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здігінен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ргізеді.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Ату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рменімен алдын нысана ,к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ктесі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рсетіледі.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Атысты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ргізу (ату) мыналарды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амтиды: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 пе ауыстыр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ою,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здеу, 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ріппені босату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атыс кезінде автоматты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здуішті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автоматты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зіне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ындатып,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бас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тарымен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амытшаны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бекіткішін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ысып,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амытшаны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тасыны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бойында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сан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ырын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ажет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лікпен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йлескенше жылжытады. Пулеметте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здеуішті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ою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тасыны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ішкі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шкала бойынша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ргізіледі.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Автоматты (пулеметті) орны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оны 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 тапаншалы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асынан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нысананы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зден таса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ылмастан,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иы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 желкелігімен 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анын сезінетіндей етіп иы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тірейді.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ілмекке салынады.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 ретте екі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шамамен, иы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 енінде жерге тіреледі, бас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 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кейтіліп, мойын сірестірілмей,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шеке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тигізіледі.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рып ату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дайы,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здеуішті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ою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йірлік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зеткішті енгізу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hello_html_3872a19.png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Автоматты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жатардан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 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 тапаншалы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стайды.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стау: жатып ату,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панадан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рып немесе тізерлеп ату кезінде – 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мойнынан не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астынан,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 тапаншалы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адан тізерлеп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панадан тыс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рып ату кезінде – 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 немесе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жатардан,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 тапаншалы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стайды.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Автоматты орны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тыру кезінде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жерге мейлінше 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айлы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ойылады;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сол 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тізе 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етке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ойылады,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иы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биіктігіне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йкес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теріледі;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гранат салатын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йірге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ысылады, егер автомат (пулемет)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жатардан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сталса,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иы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биіктігіне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йкес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теріледі.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Егер автоматты орны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тыру кезінде ату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автоматты (пулеметті) 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арнал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бау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олданылса, онда бау автоматты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ысатындай 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 білезігіне орналастырылуы керек.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Егер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мдегі бау атыс кезінде автоматты (пулеметті) 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олданылатын болса, онда бауды сол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 сауса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астына ол 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тарына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ысатындай етіп орнату керек.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Жатып ату кезінде винтовканы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дістері: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hello_html_706d99ed.jpg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hello_html_4dc1c3bb.jpg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бір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збен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зеге асырылады.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зделетін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дау туралы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селе жетекші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деп аталатынды 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тау жолымен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ргізіледі.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бір бет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азды диаметрі 2,5-3см етіп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гелектеп тесіп,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азды соз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рып, басты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алтпай, екі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збен жары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орнатыл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нысана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 керек. Содан кейін кезекпен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сол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мып, нысананы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алау керек. Егер сол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анда нысана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рінген болса,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анда, 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тасасында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алса, онда 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жетекші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зі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сол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ысып,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збен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ойы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арап,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 ойы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ортасында, ал 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бесі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ташасы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ырыны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ары шеттерімен бірдей болуы,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 алынатындай етіп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рау керек.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 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тынысты 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татып,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ау, ал егер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ажет болса, дене мен 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 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ылы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арауылды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ктесіне келтіріп, осымен бір мезгілде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бірінші буынымен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ілмекті басады.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кезінде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ташасыны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ыры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лбеу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дайда болуын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алау керек.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ріппені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шін автоматты (пулеметті)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ынан немесе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жатарынан 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стап, ал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олмен, демді ішке тартып, 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ріппе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айырмадан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анша,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 атыс 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анша,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ілмекті жайлап басу керек. Егер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кезінде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ктесінен 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уір ауыт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ыса,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ілмекке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сетін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ысымды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шейтпей де,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детпей де,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здеуді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лдеп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айтадан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сіру керек.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hello_html_m33f92360.pnghello_html_38a6aede.png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ріппені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анда,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ктесі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сында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 тербелгеніне назар аудару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болмайды.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ктесімен 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йлесуі кезінде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ілмекті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ына дейін басу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тырыс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аннан,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детте,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басылады да, атыс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 болмайды. Егер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ілмекті басу кезінде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 дем алмай шыдау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болмайтыны сезілсе,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айта дем алып, дем 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айта 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тап,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лдеп барып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ыш ілмекті басу керек.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hello_html_18ea3cc.jpg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Ату кезінде бауды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олдана автоматты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стау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hello_html_7cb5fbcf.png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hello_html_m75652d04.png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йдектете ату кезінде автоматты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 иы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йінде 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стап, шынта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дайын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згертпей,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здеуішті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ойы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ында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арауылды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ктесімен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лденуін 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тау керек. Ау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ымды нысананы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йдектей ату кезінде тегіс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арауылды нысананы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бірінен екіншісіне баяу ауыстыру керек. Жатып ату кезінде автоматты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жатарын жерге тіреуге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сат беріледі.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Атысты 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рмен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Атысты 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ытылы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ІІІ. Пысы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тау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лімі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ушылар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атыс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дістерін автоматпен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рсету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автоматты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дістерін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ушылармен бірге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рсету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орытынды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ушыларды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білім 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гейін тексеріп 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йге тапсырма: Автоматты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асиеттері.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 10 сынып 240 – 244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