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BB" w:rsidRPr="00F908BB" w:rsidRDefault="00F908BB" w:rsidP="00F90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08BB">
        <w:rPr>
          <w:rFonts w:ascii="Times New Roman" w:hAnsi="Times New Roman" w:cs="Times New Roman"/>
          <w:b/>
          <w:sz w:val="28"/>
          <w:szCs w:val="28"/>
          <w:lang w:val="kk-KZ"/>
        </w:rPr>
        <w:t>«Бағалау» тақырыбы бойына коучинг жоспары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8"/>
        <w:gridCol w:w="6333"/>
      </w:tblGrid>
      <w:tr w:rsidR="00F908BB" w:rsidRPr="00F908BB" w:rsidTr="00F908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Сағат:</w:t>
            </w:r>
          </w:p>
        </w:tc>
      </w:tr>
      <w:tr w:rsidR="00F908BB" w:rsidRPr="00F908BB" w:rsidTr="00F908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«Оқыту үшін бағалау және оқуды бағалау»</w:t>
            </w:r>
          </w:p>
        </w:tc>
      </w:tr>
      <w:tr w:rsidR="00F908BB" w:rsidRPr="00F908BB" w:rsidTr="00F908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мақсаты: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Бағалаудың түрлі нысандарын, жоспарлы және жүйелі жинақталатын және де оқу сапасы туралы қорытынды қабылдау үшін қолданылатын ұғымды түсіндіру, бағалаудың түрлері туралы жалпы мағлұмат беру.</w:t>
            </w:r>
          </w:p>
        </w:tc>
      </w:tr>
      <w:tr w:rsidR="00F908BB" w:rsidRPr="00F908BB" w:rsidTr="00F908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нәтиже: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-бағалаудың түрлі нысандарын түсінеді;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-бағалау түрлерінің барабар мақсаттарын анықтайды және негіздейді;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бағалаудың формалды және формалды емес жүйелерін анықтайды, бағалайды;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-әркімнің оқу сапасын жақсарта алатынын, алмайтынын</w:t>
            </w: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түсіндіруге көмектеседі;</w:t>
            </w:r>
          </w:p>
        </w:tc>
      </w:tr>
      <w:tr w:rsidR="00F908BB" w:rsidRPr="00F908BB" w:rsidTr="00F908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Түйінді идеялар: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Қалыптастырушы бағалау жиынтық бағалауға қызмет атқарады.</w:t>
            </w:r>
          </w:p>
        </w:tc>
      </w:tr>
      <w:tr w:rsidR="00F908BB" w:rsidRPr="00F908BB" w:rsidTr="00F908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 қолданылатын материалдар: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пайдалану;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 парақшаларының үлгілері;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 үшін пайдаланатын құрал жабдықтар;</w:t>
            </w:r>
          </w:p>
        </w:tc>
      </w:tr>
      <w:tr w:rsidR="00F908BB" w:rsidRPr="00F908BB" w:rsidTr="00F908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Дерек көздері: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Ғаламтор;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Мұғалімдерге арналған нұсқаулық 104-110б;</w:t>
            </w:r>
          </w:p>
        </w:tc>
      </w:tr>
      <w:tr w:rsidR="00F908BB" w:rsidRPr="00F908BB" w:rsidTr="00F908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Тапсырмалар: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Критериалды бағалау мен қарапайым бағалауды салыстыру.</w:t>
            </w:r>
          </w:p>
        </w:tc>
      </w:tr>
    </w:tbl>
    <w:p w:rsidR="00F908BB" w:rsidRPr="00F908BB" w:rsidRDefault="00F908BB" w:rsidP="00F908BB">
      <w:pPr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F908BB" w:rsidRPr="00F908BB" w:rsidRDefault="00F908BB" w:rsidP="00F90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08BB">
        <w:rPr>
          <w:rFonts w:ascii="Times New Roman" w:hAnsi="Times New Roman" w:cs="Times New Roman"/>
          <w:b/>
          <w:sz w:val="28"/>
          <w:szCs w:val="28"/>
          <w:lang w:val="kk-KZ"/>
        </w:rPr>
        <w:t>Сабақ бойынша коуч пен мұғалімдердің іс-әрекеті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8"/>
        <w:gridCol w:w="3600"/>
        <w:gridCol w:w="2983"/>
      </w:tblGrid>
      <w:tr w:rsidR="00F908BB" w:rsidRPr="00F908BB" w:rsidTr="00F908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 уақыты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Каучтың іс-әрекеті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Қатысушылардың  іс-әрекеті</w:t>
            </w:r>
          </w:p>
        </w:tc>
      </w:tr>
      <w:tr w:rsidR="00F908BB" w:rsidRPr="00F908BB" w:rsidTr="00F908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Сәлемдесу. психологиялық атака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Коучинг сессия қатысушыларға ең алдымен психологиялық  жағымды ахуал қалыптастырып, сабақты бастарда: 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Сәлеметсіздер,  ме ? </w:t>
            </w:r>
          </w:p>
          <w:p w:rsidR="00F908BB" w:rsidRPr="00F908BB" w:rsidRDefault="00F908BB" w:rsidP="00E71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Көңіл- күйлеріңіз  қалай? </w:t>
            </w:r>
          </w:p>
          <w:p w:rsidR="00F908BB" w:rsidRPr="00F908BB" w:rsidRDefault="00F908BB" w:rsidP="00E71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Топтасып, жұптасып, жеке жұмыс істеуге дайынсыздар ма ? </w:t>
            </w:r>
          </w:p>
          <w:p w:rsidR="00F908BB" w:rsidRPr="00F908BB" w:rsidRDefault="00F908BB" w:rsidP="00E71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бастауға дайынсыздар ма? </w:t>
            </w:r>
          </w:p>
          <w:p w:rsidR="00F908BB" w:rsidRPr="00F908BB" w:rsidRDefault="00F908BB" w:rsidP="00E71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Үйренуге </w:t>
            </w: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дайынсыздар ма? 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Жаңалыққа дайынсыздар ма?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Іс қимылдар арқылы көрсетеді.</w:t>
            </w:r>
          </w:p>
        </w:tc>
      </w:tr>
      <w:tr w:rsidR="00F908BB" w:rsidRPr="00F908BB" w:rsidTr="00F908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Шағын топқа бөлу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қатысушыларды  шағын топқа бөлу. Ыдысқа құйылған сусындар арқылы</w:t>
            </w: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топтасады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шағын топ бірлесе топтасады.</w:t>
            </w:r>
          </w:p>
        </w:tc>
      </w:tr>
      <w:tr w:rsidR="00F908BB" w:rsidRPr="00F908BB" w:rsidTr="00F908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Жаттығулар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Түрткі сұрақтар беру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-Формативті бағалау мен сумативті бағалауға кластер құру.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-Көбелектің суретін салғызу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-Түрлі түсті қағаздардан гүл жасап, бір бірін және өз -өздерін бағалау;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-Құрастырған кластерін қорғайды.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-Көбелектің суретін салады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Гүлдерді қағаздардан жасайды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F908BB" w:rsidRPr="00F908BB" w:rsidTr="00F908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«Қаңқалар»биі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билейді</w:t>
            </w:r>
          </w:p>
        </w:tc>
      </w:tr>
      <w:tr w:rsidR="00F908BB" w:rsidRPr="00F908BB" w:rsidTr="00F908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Презентациялар таныстырылымы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 мен бағалаудың негізгі ерекшеліктері туралы анықтама беру.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топты критерийлер бойынша бағалау.</w:t>
            </w:r>
          </w:p>
        </w:tc>
      </w:tr>
      <w:tr w:rsidR="00F908BB" w:rsidRPr="00F908BB" w:rsidTr="00F908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 макетін көрсету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қағаздардан гүлдер жасайды</w:t>
            </w:r>
          </w:p>
        </w:tc>
      </w:tr>
      <w:tr w:rsidR="00F908BB" w:rsidRPr="00F908BB" w:rsidTr="00F908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жасату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Стикерлерге жазу</w:t>
            </w:r>
          </w:p>
        </w:tc>
      </w:tr>
      <w:tr w:rsidR="00F908BB" w:rsidRPr="00F908BB" w:rsidTr="00F908B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Қорытындылау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tabs>
                <w:tab w:val="left" w:pos="32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Лайкер шкаласы бойынша  өздерін бағалау</w:t>
            </w:r>
          </w:p>
          <w:p w:rsidR="00F908BB" w:rsidRPr="00F908BB" w:rsidRDefault="00F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сессияны талқылату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BB" w:rsidRPr="00F908BB" w:rsidRDefault="00F9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90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Шкаланы толтыру</w:t>
            </w:r>
          </w:p>
        </w:tc>
      </w:tr>
    </w:tbl>
    <w:p w:rsidR="00F908BB" w:rsidRPr="00F908BB" w:rsidRDefault="00F908BB" w:rsidP="00F908BB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0551B1" w:rsidRPr="00F908BB" w:rsidRDefault="000551B1">
      <w:pPr>
        <w:rPr>
          <w:rFonts w:ascii="Times New Roman" w:hAnsi="Times New Roman" w:cs="Times New Roman"/>
          <w:sz w:val="28"/>
          <w:szCs w:val="28"/>
        </w:rPr>
      </w:pPr>
    </w:p>
    <w:sectPr w:rsidR="000551B1" w:rsidRPr="00F9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650A"/>
    <w:multiLevelType w:val="hybridMultilevel"/>
    <w:tmpl w:val="40BE420A"/>
    <w:lvl w:ilvl="0" w:tplc="C9265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6EB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DE7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3CB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745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1644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C8F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F41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8CE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8BB"/>
    <w:rsid w:val="000551B1"/>
    <w:rsid w:val="00F9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2015-03-31T03:42:00Z</dcterms:created>
  <dcterms:modified xsi:type="dcterms:W3CDTF">2015-03-31T03:43:00Z</dcterms:modified>
</cp:coreProperties>
</file>