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3" w:rsidRPr="0018388C" w:rsidRDefault="006114C3" w:rsidP="0061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70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</w:t>
      </w:r>
      <w:proofErr w:type="spellEnd"/>
      <w:r w:rsidRPr="0070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0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</w:t>
      </w:r>
      <w:proofErr w:type="spellEnd"/>
      <w:r w:rsidRPr="00707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707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Балықтар</w:t>
      </w:r>
      <w:proofErr w:type="spellEnd"/>
      <w:r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7946"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</w:t>
      </w:r>
      <w:proofErr w:type="spellStart"/>
      <w:r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осмекенділер</w:t>
      </w:r>
      <w:proofErr w:type="spellEnd"/>
      <w:r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</w:t>
      </w:r>
      <w:r w:rsidR="00736F2B"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рғалаушылардың</w:t>
      </w:r>
      <w:proofErr w:type="spellEnd"/>
      <w:r w:rsidR="00736F2B"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36F2B"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көктемгі</w:t>
      </w:r>
      <w:proofErr w:type="spellEnd"/>
      <w:r w:rsidR="00736F2B"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36F2B"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тіршілі</w:t>
      </w:r>
      <w:proofErr w:type="spellEnd"/>
      <w:r w:rsidR="00736F2B" w:rsidRPr="0018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гі.</w:t>
      </w:r>
    </w:p>
    <w:p w:rsidR="006114C3" w:rsidRPr="0018388C" w:rsidRDefault="006114C3" w:rsidP="0061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6114C3" w:rsidRPr="0018388C" w:rsidRDefault="006114C3" w:rsidP="006114C3">
      <w:pPr>
        <w:pStyle w:val="a5"/>
        <w:rPr>
          <w:color w:val="000000"/>
          <w:sz w:val="28"/>
          <w:szCs w:val="28"/>
          <w:lang w:val="kk-KZ"/>
        </w:rPr>
      </w:pPr>
      <w:proofErr w:type="spellStart"/>
      <w:r w:rsidRPr="0018388C">
        <w:rPr>
          <w:b/>
          <w:bCs/>
          <w:color w:val="000000"/>
          <w:sz w:val="28"/>
          <w:szCs w:val="28"/>
        </w:rPr>
        <w:t>Білімділік</w:t>
      </w:r>
      <w:proofErr w:type="spellEnd"/>
      <w:r w:rsidRPr="0018388C">
        <w:rPr>
          <w:b/>
          <w:bCs/>
          <w:color w:val="000000"/>
          <w:sz w:val="28"/>
          <w:szCs w:val="28"/>
        </w:rPr>
        <w:t>:</w:t>
      </w:r>
      <w:r w:rsidRPr="0018388C">
        <w:rPr>
          <w:color w:val="000000"/>
          <w:sz w:val="28"/>
          <w:szCs w:val="28"/>
        </w:rPr>
        <w:t> </w:t>
      </w:r>
      <w:proofErr w:type="spellStart"/>
      <w:r w:rsidRPr="0018388C">
        <w:rPr>
          <w:color w:val="000000"/>
          <w:sz w:val="28"/>
          <w:szCs w:val="28"/>
        </w:rPr>
        <w:t>Оқ</w:t>
      </w:r>
      <w:proofErr w:type="gramStart"/>
      <w:r w:rsidRPr="0018388C">
        <w:rPr>
          <w:color w:val="000000"/>
          <w:sz w:val="28"/>
          <w:szCs w:val="28"/>
        </w:rPr>
        <w:t>ушылар</w:t>
      </w:r>
      <w:proofErr w:type="gramEnd"/>
      <w:r w:rsidRPr="0018388C">
        <w:rPr>
          <w:color w:val="000000"/>
          <w:sz w:val="28"/>
          <w:szCs w:val="28"/>
        </w:rPr>
        <w:t>ға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балықтар</w:t>
      </w:r>
      <w:proofErr w:type="spellEnd"/>
      <w:r w:rsidRPr="0018388C">
        <w:rPr>
          <w:color w:val="000000"/>
          <w:sz w:val="28"/>
          <w:szCs w:val="28"/>
        </w:rPr>
        <w:t xml:space="preserve">, </w:t>
      </w:r>
      <w:proofErr w:type="spellStart"/>
      <w:r w:rsidRPr="0018388C">
        <w:rPr>
          <w:color w:val="000000"/>
          <w:sz w:val="28"/>
          <w:szCs w:val="28"/>
        </w:rPr>
        <w:t>қосмекенділер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және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жорғалаушылардың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көктемгі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тіршілігін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түсіндіру</w:t>
      </w:r>
      <w:proofErr w:type="spellEnd"/>
      <w:r w:rsidRPr="0018388C">
        <w:rPr>
          <w:color w:val="000000"/>
          <w:sz w:val="28"/>
          <w:szCs w:val="28"/>
          <w:lang w:val="kk-KZ"/>
        </w:rPr>
        <w:t xml:space="preserve">, </w:t>
      </w:r>
      <w:r w:rsidRPr="0018388C">
        <w:rPr>
          <w:color w:val="000000"/>
          <w:sz w:val="28"/>
          <w:szCs w:val="28"/>
        </w:rPr>
        <w:t xml:space="preserve">балықтар, </w:t>
      </w:r>
      <w:proofErr w:type="spellStart"/>
      <w:r w:rsidRPr="0018388C">
        <w:rPr>
          <w:color w:val="000000"/>
          <w:sz w:val="28"/>
          <w:szCs w:val="28"/>
        </w:rPr>
        <w:t>қосмекенділер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және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жорғалаушылар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туралы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алған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білімдерін</w:t>
      </w:r>
      <w:proofErr w:type="spellEnd"/>
      <w:r w:rsidRPr="0018388C">
        <w:rPr>
          <w:color w:val="000000"/>
          <w:sz w:val="28"/>
          <w:szCs w:val="28"/>
        </w:rPr>
        <w:t xml:space="preserve"> </w:t>
      </w:r>
      <w:proofErr w:type="spellStart"/>
      <w:r w:rsidRPr="0018388C">
        <w:rPr>
          <w:color w:val="000000"/>
          <w:sz w:val="28"/>
          <w:szCs w:val="28"/>
        </w:rPr>
        <w:t>кеңейту</w:t>
      </w:r>
      <w:proofErr w:type="spellEnd"/>
      <w:r w:rsidRPr="0018388C">
        <w:rPr>
          <w:color w:val="000000"/>
          <w:sz w:val="28"/>
          <w:szCs w:val="28"/>
        </w:rPr>
        <w:t xml:space="preserve">. </w:t>
      </w:r>
    </w:p>
    <w:p w:rsidR="006114C3" w:rsidRPr="0018388C" w:rsidRDefault="006114C3" w:rsidP="006114C3">
      <w:pPr>
        <w:pStyle w:val="a5"/>
        <w:rPr>
          <w:color w:val="000000"/>
          <w:sz w:val="28"/>
          <w:szCs w:val="28"/>
          <w:lang w:val="kk-KZ"/>
        </w:rPr>
      </w:pPr>
      <w:r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b/>
          <w:color w:val="000000"/>
          <w:sz w:val="28"/>
          <w:szCs w:val="28"/>
          <w:lang w:val="kk-KZ"/>
        </w:rPr>
        <w:t>Дамытушылық</w:t>
      </w:r>
      <w:r w:rsidR="00707946" w:rsidRPr="0018388C">
        <w:rPr>
          <w:b/>
          <w:color w:val="000000"/>
          <w:sz w:val="28"/>
          <w:szCs w:val="28"/>
          <w:lang w:val="kk-KZ"/>
        </w:rPr>
        <w:t xml:space="preserve">: </w:t>
      </w:r>
      <w:r w:rsidRPr="0018388C">
        <w:rPr>
          <w:color w:val="000000"/>
          <w:sz w:val="28"/>
          <w:szCs w:val="28"/>
          <w:lang w:val="kk-KZ"/>
        </w:rPr>
        <w:t xml:space="preserve"> Білімді жаңа жағдайда қолдана білуге дағдыландыру арқылы танымдық ізденістерін, шығармашылық қабілеттерін кеңейту, ауызекі сөйлеу тілін, ойын дамыту.</w:t>
      </w:r>
    </w:p>
    <w:p w:rsidR="006114C3" w:rsidRPr="0018388C" w:rsidRDefault="006114C3" w:rsidP="006114C3">
      <w:pPr>
        <w:pStyle w:val="a5"/>
        <w:rPr>
          <w:color w:val="000000"/>
          <w:sz w:val="28"/>
          <w:szCs w:val="28"/>
          <w:lang w:val="kk-KZ"/>
        </w:rPr>
      </w:pPr>
      <w:r w:rsidRPr="0018388C">
        <w:rPr>
          <w:b/>
          <w:color w:val="000000"/>
          <w:sz w:val="28"/>
          <w:szCs w:val="28"/>
          <w:lang w:val="kk-KZ"/>
        </w:rPr>
        <w:t>Тәрбиелік</w:t>
      </w:r>
      <w:r w:rsidR="00707946" w:rsidRPr="0018388C">
        <w:rPr>
          <w:b/>
          <w:color w:val="000000"/>
          <w:sz w:val="28"/>
          <w:szCs w:val="28"/>
          <w:lang w:val="kk-KZ"/>
        </w:rPr>
        <w:t xml:space="preserve">: </w:t>
      </w:r>
      <w:r w:rsidRPr="0018388C">
        <w:rPr>
          <w:color w:val="000000"/>
          <w:sz w:val="28"/>
          <w:szCs w:val="28"/>
          <w:lang w:val="kk-KZ"/>
        </w:rPr>
        <w:t xml:space="preserve"> Айналадағы дүниені қорғауға үйрете отырып, табиғаттың әсемдігін, сұлулығын түсіне білуге, жануарлар түрлерін қорғай білуге тәрбиелеу.</w:t>
      </w:r>
    </w:p>
    <w:p w:rsidR="006114C3" w:rsidRPr="0018388C" w:rsidRDefault="006114C3" w:rsidP="006114C3">
      <w:pPr>
        <w:pStyle w:val="a5"/>
        <w:rPr>
          <w:color w:val="000000"/>
          <w:sz w:val="28"/>
          <w:szCs w:val="28"/>
          <w:lang w:val="kk-KZ"/>
        </w:rPr>
      </w:pPr>
      <w:r w:rsidRPr="0018388C">
        <w:rPr>
          <w:b/>
          <w:color w:val="000000"/>
          <w:sz w:val="28"/>
          <w:szCs w:val="28"/>
          <w:lang w:val="kk-KZ"/>
        </w:rPr>
        <w:t>Әдіс-тәсілдері</w:t>
      </w:r>
      <w:r w:rsidRPr="0018388C">
        <w:rPr>
          <w:color w:val="000000"/>
          <w:sz w:val="28"/>
          <w:szCs w:val="28"/>
          <w:lang w:val="kk-KZ"/>
        </w:rPr>
        <w:t>:</w:t>
      </w:r>
      <w:r w:rsidR="00707946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көрнекілік, сұрақ-жауап,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баяндау, талдау-жинақтау,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әңгімелеу,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түсіндіру,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өз бетімен жұмыс,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оқулықпен жұмыс,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ойын.</w:t>
      </w:r>
    </w:p>
    <w:p w:rsidR="006114C3" w:rsidRPr="0018388C" w:rsidRDefault="006114C3" w:rsidP="006114C3">
      <w:pPr>
        <w:pStyle w:val="a5"/>
        <w:rPr>
          <w:color w:val="000000"/>
          <w:sz w:val="28"/>
          <w:szCs w:val="28"/>
          <w:lang w:val="kk-KZ"/>
        </w:rPr>
      </w:pPr>
      <w:r w:rsidRPr="0018388C">
        <w:rPr>
          <w:b/>
          <w:color w:val="000000"/>
          <w:sz w:val="28"/>
          <w:szCs w:val="28"/>
          <w:lang w:val="kk-KZ"/>
        </w:rPr>
        <w:t>Көрнекіліктері</w:t>
      </w:r>
      <w:r w:rsidRPr="0018388C">
        <w:rPr>
          <w:color w:val="000000"/>
          <w:sz w:val="28"/>
          <w:szCs w:val="28"/>
          <w:lang w:val="kk-KZ"/>
        </w:rPr>
        <w:t>:</w:t>
      </w:r>
      <w:r w:rsidR="00707946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интерактивті тақта,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суреттер,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="004F12C5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слайдтар,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="004F12C5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бейнефильмдер,</w:t>
      </w:r>
      <w:r w:rsidR="004F12C5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тест тапсырмалары, оқулық,</w:t>
      </w:r>
      <w:r w:rsidR="004F12C5" w:rsidRPr="0018388C">
        <w:rPr>
          <w:color w:val="000000"/>
          <w:sz w:val="28"/>
          <w:szCs w:val="28"/>
          <w:lang w:val="kk-KZ"/>
        </w:rPr>
        <w:t xml:space="preserve"> 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музыка әуені,</w:t>
      </w:r>
      <w:r w:rsidR="004F12C5" w:rsidRPr="0018388C">
        <w:rPr>
          <w:color w:val="000000"/>
          <w:sz w:val="28"/>
          <w:szCs w:val="28"/>
          <w:lang w:val="kk-KZ"/>
        </w:rPr>
        <w:t xml:space="preserve"> </w:t>
      </w:r>
      <w:r w:rsidR="00736F2B" w:rsidRPr="0018388C">
        <w:rPr>
          <w:color w:val="000000"/>
          <w:sz w:val="28"/>
          <w:szCs w:val="28"/>
          <w:lang w:val="kk-KZ"/>
        </w:rPr>
        <w:t xml:space="preserve"> жұмыртқа.</w:t>
      </w:r>
    </w:p>
    <w:p w:rsidR="006114C3" w:rsidRPr="0018388C" w:rsidRDefault="006114C3" w:rsidP="006114C3">
      <w:pPr>
        <w:pStyle w:val="a5"/>
        <w:rPr>
          <w:color w:val="000000"/>
          <w:sz w:val="28"/>
          <w:szCs w:val="28"/>
          <w:lang w:val="kk-KZ"/>
        </w:rPr>
      </w:pPr>
      <w:r w:rsidRPr="0018388C">
        <w:rPr>
          <w:b/>
          <w:color w:val="000000"/>
          <w:sz w:val="28"/>
          <w:szCs w:val="28"/>
          <w:lang w:val="kk-KZ"/>
        </w:rPr>
        <w:t>Түрі:</w:t>
      </w:r>
      <w:r w:rsidR="00707946" w:rsidRPr="0018388C">
        <w:rPr>
          <w:b/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 xml:space="preserve"> ашық сабақ, жаңа сабақты меңгерту, аралас сабақ.</w:t>
      </w:r>
    </w:p>
    <w:p w:rsidR="006114C3" w:rsidRPr="0018388C" w:rsidRDefault="006114C3" w:rsidP="006114C3">
      <w:pPr>
        <w:pStyle w:val="a5"/>
        <w:rPr>
          <w:color w:val="000000"/>
          <w:sz w:val="28"/>
          <w:szCs w:val="28"/>
          <w:lang w:val="kk-KZ"/>
        </w:rPr>
      </w:pPr>
      <w:r w:rsidRPr="0018388C">
        <w:rPr>
          <w:b/>
          <w:color w:val="000000"/>
          <w:sz w:val="28"/>
          <w:szCs w:val="28"/>
          <w:lang w:val="kk-KZ"/>
        </w:rPr>
        <w:t>Пәнаралық байланыс</w:t>
      </w:r>
      <w:r w:rsidRPr="0018388C">
        <w:rPr>
          <w:color w:val="000000"/>
          <w:sz w:val="28"/>
          <w:szCs w:val="28"/>
          <w:lang w:val="kk-KZ"/>
        </w:rPr>
        <w:t>:</w:t>
      </w:r>
      <w:r w:rsidR="00707946" w:rsidRPr="0018388C">
        <w:rPr>
          <w:color w:val="000000"/>
          <w:sz w:val="28"/>
          <w:szCs w:val="28"/>
          <w:lang w:val="kk-KZ"/>
        </w:rPr>
        <w:t xml:space="preserve"> </w:t>
      </w:r>
      <w:r w:rsidR="00EF787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 xml:space="preserve">ана тілі, </w:t>
      </w:r>
      <w:r w:rsidR="00EF787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музыка,</w:t>
      </w:r>
      <w:r w:rsidR="00EF787B" w:rsidRPr="0018388C">
        <w:rPr>
          <w:color w:val="000000"/>
          <w:sz w:val="28"/>
          <w:szCs w:val="28"/>
          <w:lang w:val="kk-KZ"/>
        </w:rPr>
        <w:t xml:space="preserve"> еңбекке баулу</w:t>
      </w:r>
      <w:r w:rsidRPr="0018388C">
        <w:rPr>
          <w:color w:val="000000"/>
          <w:sz w:val="28"/>
          <w:szCs w:val="28"/>
          <w:lang w:val="kk-KZ"/>
        </w:rPr>
        <w:t>.</w:t>
      </w:r>
    </w:p>
    <w:p w:rsidR="006114C3" w:rsidRPr="0018388C" w:rsidRDefault="006114C3" w:rsidP="006114C3">
      <w:pPr>
        <w:pStyle w:val="a5"/>
        <w:rPr>
          <w:color w:val="000000"/>
          <w:sz w:val="28"/>
          <w:szCs w:val="28"/>
          <w:lang w:val="kk-KZ"/>
        </w:rPr>
      </w:pPr>
      <w:r w:rsidRPr="0018388C">
        <w:rPr>
          <w:b/>
          <w:color w:val="000000"/>
          <w:sz w:val="28"/>
          <w:szCs w:val="28"/>
          <w:lang w:val="kk-KZ"/>
        </w:rPr>
        <w:t>Күтілетін нәтиже:</w:t>
      </w:r>
      <w:r w:rsidR="00707946" w:rsidRPr="0018388C">
        <w:rPr>
          <w:b/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балықтар, қосмекенділер және жорғалаушылардың көктемгі тіршілігі туралы білім</w:t>
      </w:r>
      <w:r w:rsidR="00736F2B" w:rsidRPr="0018388C">
        <w:rPr>
          <w:color w:val="000000"/>
          <w:sz w:val="28"/>
          <w:szCs w:val="28"/>
          <w:lang w:val="kk-KZ"/>
        </w:rPr>
        <w:t xml:space="preserve">дерін </w:t>
      </w:r>
      <w:r w:rsidRPr="0018388C">
        <w:rPr>
          <w:color w:val="000000"/>
          <w:sz w:val="28"/>
          <w:szCs w:val="28"/>
          <w:lang w:val="kk-KZ"/>
        </w:rPr>
        <w:t xml:space="preserve"> қалыптастыру.</w:t>
      </w:r>
      <w:r w:rsidR="00736F2B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>Оқушылардың алған білімдерін өмірде қолдана білуі, танымдық қабылдауын арттыруға дағдылануы.</w:t>
      </w:r>
    </w:p>
    <w:p w:rsidR="00EF787B" w:rsidRPr="0018388C" w:rsidRDefault="006114C3" w:rsidP="00707946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8388C">
        <w:rPr>
          <w:b/>
          <w:bCs/>
          <w:color w:val="000000"/>
          <w:sz w:val="28"/>
          <w:szCs w:val="28"/>
          <w:lang w:val="kk-KZ"/>
        </w:rPr>
        <w:t>Ұйымдастыру кезеңі:</w:t>
      </w:r>
      <w:r w:rsidRPr="0018388C">
        <w:rPr>
          <w:color w:val="000000"/>
          <w:sz w:val="28"/>
          <w:szCs w:val="28"/>
          <w:lang w:val="kk-KZ"/>
        </w:rPr>
        <w:t> </w:t>
      </w:r>
      <w:r w:rsidR="00707946" w:rsidRPr="0018388C">
        <w:rPr>
          <w:color w:val="000000"/>
          <w:sz w:val="28"/>
          <w:szCs w:val="28"/>
          <w:lang w:val="kk-KZ"/>
        </w:rPr>
        <w:t xml:space="preserve"> </w:t>
      </w:r>
      <w:r w:rsidRPr="0018388C">
        <w:rPr>
          <w:color w:val="000000"/>
          <w:sz w:val="28"/>
          <w:szCs w:val="28"/>
          <w:lang w:val="kk-KZ"/>
        </w:rPr>
        <w:t xml:space="preserve">Оқушылардың сабаққа әзірлігін тексеру. </w:t>
      </w:r>
    </w:p>
    <w:p w:rsidR="006114C3" w:rsidRPr="0018388C" w:rsidRDefault="00EF787B" w:rsidP="00707946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18388C">
        <w:rPr>
          <w:b/>
          <w:color w:val="000000"/>
          <w:sz w:val="28"/>
          <w:szCs w:val="28"/>
          <w:lang w:val="kk-KZ"/>
        </w:rPr>
        <w:t xml:space="preserve">А) </w:t>
      </w:r>
      <w:r w:rsidR="006114C3" w:rsidRPr="0018388C">
        <w:rPr>
          <w:b/>
          <w:color w:val="000000"/>
          <w:sz w:val="28"/>
          <w:szCs w:val="28"/>
          <w:lang w:val="kk-KZ"/>
        </w:rPr>
        <w:t>Топқа бөлу</w:t>
      </w:r>
    </w:p>
    <w:p w:rsidR="006114C3" w:rsidRPr="0018388C" w:rsidRDefault="006114C3" w:rsidP="00707946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8388C">
        <w:rPr>
          <w:color w:val="000000"/>
          <w:sz w:val="28"/>
          <w:szCs w:val="28"/>
          <w:lang w:val="kk-KZ"/>
        </w:rPr>
        <w:t>1-топ:    Балықтар</w:t>
      </w:r>
    </w:p>
    <w:p w:rsidR="006114C3" w:rsidRPr="0018388C" w:rsidRDefault="006114C3" w:rsidP="00707946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8388C">
        <w:rPr>
          <w:color w:val="000000"/>
          <w:sz w:val="28"/>
          <w:szCs w:val="28"/>
          <w:lang w:val="kk-KZ"/>
        </w:rPr>
        <w:t>2-топ:    Қосмекенділер</w:t>
      </w:r>
    </w:p>
    <w:p w:rsidR="006114C3" w:rsidRPr="0018388C" w:rsidRDefault="006114C3" w:rsidP="00707946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8388C">
        <w:rPr>
          <w:color w:val="000000"/>
          <w:sz w:val="28"/>
          <w:szCs w:val="28"/>
          <w:lang w:val="kk-KZ"/>
        </w:rPr>
        <w:t>3-топ:    Жорғалаушылар</w:t>
      </w:r>
    </w:p>
    <w:p w:rsidR="00EF787B" w:rsidRPr="0018388C" w:rsidRDefault="00EF787B" w:rsidP="00EF787B">
      <w:pPr>
        <w:pStyle w:val="a5"/>
        <w:spacing w:before="0" w:beforeAutospacing="0" w:after="0" w:afterAutospacing="0"/>
        <w:rPr>
          <w:b/>
          <w:bCs/>
          <w:iCs/>
          <w:color w:val="000000"/>
          <w:sz w:val="28"/>
          <w:szCs w:val="28"/>
          <w:lang w:val="kk-KZ"/>
        </w:rPr>
      </w:pPr>
      <w:r w:rsidRPr="0018388C">
        <w:rPr>
          <w:b/>
          <w:bCs/>
          <w:iCs/>
          <w:color w:val="000000"/>
          <w:sz w:val="28"/>
          <w:szCs w:val="28"/>
          <w:lang w:val="kk-KZ"/>
        </w:rPr>
        <w:t xml:space="preserve">Ә) Психологиялық дайындық </w:t>
      </w:r>
    </w:p>
    <w:p w:rsidR="00EF787B" w:rsidRPr="0018388C" w:rsidRDefault="00EF787B" w:rsidP="00EF787B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8388C">
        <w:rPr>
          <w:bCs/>
          <w:i/>
          <w:iCs/>
          <w:color w:val="000000"/>
          <w:sz w:val="28"/>
          <w:szCs w:val="28"/>
          <w:lang w:val="kk-KZ"/>
        </w:rPr>
        <w:t>Амансың ба, Алтын  Күн,</w:t>
      </w:r>
    </w:p>
    <w:p w:rsidR="00EF787B" w:rsidRPr="0018388C" w:rsidRDefault="00EF787B" w:rsidP="00EF787B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8388C">
        <w:rPr>
          <w:bCs/>
          <w:i/>
          <w:iCs/>
          <w:color w:val="000000"/>
          <w:sz w:val="28"/>
          <w:szCs w:val="28"/>
          <w:lang w:val="kk-KZ"/>
        </w:rPr>
        <w:t>Амансың ба, Көк  Аспан!</w:t>
      </w:r>
    </w:p>
    <w:p w:rsidR="00EF787B" w:rsidRPr="0018388C" w:rsidRDefault="00EF787B" w:rsidP="00EF78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8388C">
        <w:rPr>
          <w:bCs/>
          <w:i/>
          <w:iCs/>
          <w:color w:val="000000"/>
          <w:sz w:val="28"/>
          <w:szCs w:val="28"/>
          <w:lang w:val="kk-KZ"/>
        </w:rPr>
        <w:t>Амансың ба, достарым,</w:t>
      </w:r>
    </w:p>
    <w:p w:rsidR="00EF787B" w:rsidRPr="0018388C" w:rsidRDefault="00EF787B" w:rsidP="00EF78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8388C">
        <w:rPr>
          <w:bCs/>
          <w:i/>
          <w:iCs/>
          <w:color w:val="000000"/>
          <w:sz w:val="28"/>
          <w:szCs w:val="28"/>
          <w:lang w:val="kk-KZ"/>
        </w:rPr>
        <w:t>Сендерді көрсем, қуанам!</w:t>
      </w:r>
      <w:r w:rsidRPr="0018388C">
        <w:rPr>
          <w:bCs/>
          <w:i/>
          <w:iCs/>
          <w:color w:val="000000"/>
          <w:sz w:val="28"/>
          <w:szCs w:val="28"/>
        </w:rPr>
        <w:t xml:space="preserve"> </w:t>
      </w:r>
    </w:p>
    <w:p w:rsidR="00EF787B" w:rsidRPr="0018388C" w:rsidRDefault="00EF787B" w:rsidP="00EF78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771C2" w:rsidRPr="0018388C" w:rsidRDefault="00D771C2" w:rsidP="00EF78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771C2" w:rsidRPr="0018388C" w:rsidRDefault="00D771C2" w:rsidP="00EF78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771C2" w:rsidRPr="0018388C" w:rsidRDefault="00D771C2" w:rsidP="00EF78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114C3" w:rsidRPr="0018388C" w:rsidRDefault="006114C3" w:rsidP="00EF7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Сабаққа кіріспе:</w:t>
      </w:r>
    </w:p>
    <w:p w:rsidR="006114C3" w:rsidRPr="0018388C" w:rsidRDefault="006114C3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Бүгінгі сабағымды мына өлең шумағынан бастағым келеді</w:t>
      </w:r>
    </w:p>
    <w:p w:rsidR="006114C3" w:rsidRPr="0018388C" w:rsidRDefault="006114C3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Қар, мұз еріп,</w:t>
      </w:r>
    </w:p>
    <w:p w:rsidR="006114C3" w:rsidRPr="0018388C" w:rsidRDefault="006114C3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 көбейіп,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Сай-салаға ағады.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Бүршік шашып,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Жапырақ ашып,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Гүл, бәйшешек басады.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Бөбектерім айтыңдаршы!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 қай кезде болады?</w:t>
      </w:r>
    </w:p>
    <w:p w:rsidR="006114C3" w:rsidRPr="0018388C" w:rsidRDefault="006114C3" w:rsidP="006114C3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Көктемде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114C3" w:rsidRPr="0018388C" w:rsidRDefault="006114C3" w:rsidP="006114C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</w:t>
      </w:r>
      <w:proofErr w:type="gram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райы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14C3" w:rsidRPr="0018388C" w:rsidRDefault="006114C3" w:rsidP="006114C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Көктемде табиғат қалай өзгереді?</w:t>
      </w:r>
    </w:p>
    <w:p w:rsidR="006114C3" w:rsidRPr="0018388C" w:rsidRDefault="006114C3" w:rsidP="006114C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Көктемде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жануарлар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тіршілігінде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өзгерістер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14C3" w:rsidRPr="0018388C" w:rsidRDefault="00EF787B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6114C3"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</w:t>
      </w:r>
      <w:proofErr w:type="spellEnd"/>
      <w:r w:rsidR="006114C3"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114C3"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тапсырмасын</w:t>
      </w:r>
      <w:proofErr w:type="spellEnd"/>
      <w:r w:rsidR="006114C3"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114C3"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тексеру</w:t>
      </w:r>
      <w:proofErr w:type="spellEnd"/>
      <w:r w:rsidR="006114C3"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00ADD" w:rsidRPr="0018388C" w:rsidRDefault="00700ADD" w:rsidP="00700AD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Құстар туған жерге қай уақытта оралады?</w:t>
      </w:r>
    </w:p>
    <w:p w:rsidR="00700ADD" w:rsidRPr="0018388C" w:rsidRDefault="00700ADD" w:rsidP="00700AD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Құстар ұясын неден жасайды?</w:t>
      </w:r>
    </w:p>
    <w:p w:rsidR="00700ADD" w:rsidRPr="0018388C" w:rsidRDefault="00700ADD" w:rsidP="00700AD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Құстар немен қоректенеді?</w:t>
      </w:r>
    </w:p>
    <w:p w:rsidR="00700ADD" w:rsidRPr="0018388C" w:rsidRDefault="00700ADD" w:rsidP="00700AD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 құстарын атау: тауық, үйрек, қаз, әтеш, балапандар</w:t>
      </w:r>
    </w:p>
    <w:p w:rsidR="006114C3" w:rsidRPr="0018388C" w:rsidRDefault="00700ADD" w:rsidP="00700ADD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Көктемде үй құстарын адамдар қалай күтеді?</w:t>
      </w:r>
    </w:p>
    <w:p w:rsidR="00700ADD" w:rsidRPr="0018388C" w:rsidRDefault="00700ADD" w:rsidP="00700A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Жаңа сабақты түсіндіру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Қазір мына сөзжұмбақты шешіп жіберейік.</w:t>
      </w:r>
    </w:p>
    <w:p w:rsidR="006501DA" w:rsidRPr="0018388C" w:rsidRDefault="006501DA" w:rsidP="006501D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салынған</w:t>
      </w:r>
      <w:proofErr w:type="spellEnd"/>
    </w:p>
    <w:p w:rsidR="006501DA" w:rsidRPr="0018388C" w:rsidRDefault="006501DA" w:rsidP="00650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Есігі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тастай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жабылған</w:t>
      </w:r>
      <w:proofErr w:type="spellEnd"/>
      <w:proofErr w:type="gram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proofErr w:type="gram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(</w:t>
      </w:r>
      <w:proofErr w:type="gram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ұмыртқа)</w:t>
      </w:r>
    </w:p>
    <w:p w:rsidR="006114C3" w:rsidRPr="0018388C" w:rsidRDefault="006114C3" w:rsidP="006501D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Отырмайды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аламайды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Түзу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бұраңдайды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жылан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14C3" w:rsidRPr="0018388C" w:rsidRDefault="006114C3" w:rsidP="006501D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="00C46CB8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анаты</w:t>
      </w:r>
      <w:proofErr w:type="spellEnd"/>
      <w:r w:rsidR="00C46CB8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CB8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бар,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пайды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астында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="00C46CB8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ыстайды</w:t>
      </w:r>
      <w:proofErr w:type="spellEnd"/>
      <w:r w:rsidR="00C46CB8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(балық)</w:t>
      </w:r>
    </w:p>
    <w:p w:rsidR="006114C3" w:rsidRPr="0018388C" w:rsidRDefault="006114C3" w:rsidP="006501D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 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мекені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Құрлықта да жүреді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</w:t>
      </w:r>
      <w:proofErr w:type="gram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қа)</w:t>
      </w:r>
    </w:p>
    <w:p w:rsidR="006114C3" w:rsidRPr="0018388C" w:rsidRDefault="006114C3" w:rsidP="0061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96"/>
        <w:gridCol w:w="657"/>
        <w:gridCol w:w="453"/>
        <w:gridCol w:w="424"/>
        <w:gridCol w:w="686"/>
        <w:gridCol w:w="36"/>
        <w:gridCol w:w="1033"/>
        <w:gridCol w:w="221"/>
        <w:gridCol w:w="656"/>
        <w:gridCol w:w="274"/>
        <w:gridCol w:w="461"/>
        <w:gridCol w:w="649"/>
        <w:gridCol w:w="98"/>
        <w:gridCol w:w="832"/>
        <w:gridCol w:w="945"/>
      </w:tblGrid>
      <w:tr w:rsidR="006114C3" w:rsidRPr="0018388C" w:rsidTr="00707946">
        <w:trPr>
          <w:gridAfter w:val="2"/>
          <w:wAfter w:w="1732" w:type="dxa"/>
          <w:trHeight w:val="281"/>
          <w:tblCellSpacing w:w="15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4C3" w:rsidRPr="0018388C" w:rsidTr="00707946">
        <w:trPr>
          <w:gridAfter w:val="2"/>
          <w:wAfter w:w="1732" w:type="dxa"/>
          <w:trHeight w:val="281"/>
          <w:tblCellSpacing w:w="15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4C3" w:rsidRPr="0018388C" w:rsidTr="00707946">
        <w:trPr>
          <w:gridAfter w:val="2"/>
          <w:wAfter w:w="1732" w:type="dxa"/>
          <w:trHeight w:val="281"/>
          <w:tblCellSpacing w:w="15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4C3" w:rsidRPr="0018388C" w:rsidTr="00707946">
        <w:trPr>
          <w:gridAfter w:val="2"/>
          <w:wAfter w:w="1732" w:type="dxa"/>
          <w:trHeight w:val="281"/>
          <w:tblCellSpacing w:w="15" w:type="dxa"/>
        </w:trPr>
        <w:tc>
          <w:tcPr>
            <w:tcW w:w="709" w:type="dxa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23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Ұ</w:t>
            </w:r>
          </w:p>
        </w:tc>
        <w:tc>
          <w:tcPr>
            <w:tcW w:w="847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92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1003" w:type="dxa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47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</w:t>
            </w:r>
          </w:p>
        </w:tc>
        <w:tc>
          <w:tcPr>
            <w:tcW w:w="717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114C3" w:rsidRPr="0018388C" w:rsidTr="00707946">
        <w:trPr>
          <w:gridAfter w:val="2"/>
          <w:wAfter w:w="1732" w:type="dxa"/>
          <w:trHeight w:val="281"/>
          <w:tblCellSpacing w:w="15" w:type="dxa"/>
        </w:trPr>
        <w:tc>
          <w:tcPr>
            <w:tcW w:w="709" w:type="dxa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4C3" w:rsidRPr="0018388C" w:rsidTr="00707946">
        <w:trPr>
          <w:gridAfter w:val="2"/>
          <w:wAfter w:w="1732" w:type="dxa"/>
          <w:trHeight w:val="281"/>
          <w:tblCellSpacing w:w="15" w:type="dxa"/>
        </w:trPr>
        <w:tc>
          <w:tcPr>
            <w:tcW w:w="709" w:type="dxa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4C3" w:rsidRPr="0018388C" w:rsidTr="00707946">
        <w:trPr>
          <w:gridAfter w:val="2"/>
          <w:wAfter w:w="1732" w:type="dxa"/>
          <w:trHeight w:val="266"/>
          <w:tblCellSpacing w:w="15" w:type="dxa"/>
        </w:trPr>
        <w:tc>
          <w:tcPr>
            <w:tcW w:w="709" w:type="dxa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4C3" w:rsidRPr="0018388C" w:rsidTr="00707946">
        <w:trPr>
          <w:gridAfter w:val="2"/>
          <w:wAfter w:w="1732" w:type="dxa"/>
          <w:trHeight w:val="266"/>
          <w:tblCellSpacing w:w="15" w:type="dxa"/>
        </w:trPr>
        <w:tc>
          <w:tcPr>
            <w:tcW w:w="709" w:type="dxa"/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4C3" w:rsidRPr="0018388C" w:rsidRDefault="006114C3" w:rsidP="006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4C3" w:rsidRPr="0018388C" w:rsidTr="00B90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005" w:type="dxa"/>
            <w:gridSpan w:val="2"/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6114C3" w:rsidRPr="0018388C" w:rsidRDefault="006114C3" w:rsidP="00B9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7946" w:rsidRPr="0018388C" w:rsidRDefault="00707946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114C3" w:rsidRPr="0018388C" w:rsidRDefault="006114C3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Сөзжұмбақты шешкенде қандай сөздер шықты: жылан, бақа, балық.</w:t>
      </w:r>
    </w:p>
    <w:p w:rsidR="006114C3" w:rsidRPr="0018388C" w:rsidRDefault="006114C3" w:rsidP="00707946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Бұлар жануарлардың  қандай  тобына  жатады?</w:t>
      </w:r>
    </w:p>
    <w:p w:rsidR="00700ADD" w:rsidRPr="0018388C" w:rsidRDefault="00700ADD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0ADD" w:rsidRPr="0018388C" w:rsidRDefault="00700ADD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114C3" w:rsidRPr="0018388C" w:rsidRDefault="006114C3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Сабақтың мақсатымен таныстыру.</w:t>
      </w:r>
    </w:p>
    <w:p w:rsidR="006114C3" w:rsidRPr="0018388C" w:rsidRDefault="006114C3" w:rsidP="00700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-Олай болса, бүгін біз </w:t>
      </w:r>
      <w:r w:rsidR="00700ADD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балықтар,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="00700ADD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осмекенділер және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жорғалаушылардың көктемдегі тіршілігімен танысамыз.</w:t>
      </w:r>
    </w:p>
    <w:p w:rsidR="006114C3" w:rsidRPr="0018388C" w:rsidRDefault="006114C3" w:rsidP="00700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Есімізге түсіріп жіберейік, қосмекенділер, балықтар, жорғалаушылар</w:t>
      </w:r>
      <w:r w:rsidR="00700ADD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қыста қайда қыстайды?</w:t>
      </w:r>
    </w:p>
    <w:p w:rsidR="006114C3" w:rsidRPr="0018388C" w:rsidRDefault="006114C3" w:rsidP="00700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Бақалар су түбіндегі лайға тығылып, ұйқыға кетеді.</w:t>
      </w:r>
    </w:p>
    <w:p w:rsidR="006114C3" w:rsidRPr="0018388C" w:rsidRDefault="006114C3" w:rsidP="00700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Жылан мен кесіртке жапырақтар мен шөптердің арасына  тығылып ұйықтайды.</w:t>
      </w:r>
    </w:p>
    <w:p w:rsidR="006114C3" w:rsidRPr="0018388C" w:rsidRDefault="006114C3" w:rsidP="00700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Неліктен олар ұйқыға кетеді?</w:t>
      </w:r>
    </w:p>
    <w:p w:rsidR="006114C3" w:rsidRPr="0018388C" w:rsidRDefault="006114C3" w:rsidP="00700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Күзде азық қорының азаюынан, ауа райының салқындауынан суыққа шыдай алмайды.</w:t>
      </w:r>
    </w:p>
    <w:p w:rsidR="006114C3" w:rsidRPr="0018388C" w:rsidRDefault="006114C3" w:rsidP="00700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Көктемде қосмекенділер, балықтар, жорғалаушылардың тіршілігінде де қандай  өзгерістер болады?</w:t>
      </w:r>
    </w:p>
    <w:p w:rsidR="006114C3" w:rsidRPr="0018388C" w:rsidRDefault="006114C3" w:rsidP="00700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Олар ұйқыдан оянады.</w:t>
      </w:r>
    </w:p>
    <w:p w:rsidR="00707946" w:rsidRPr="0018388C" w:rsidRDefault="00707946" w:rsidP="00736F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Жаңа тақырыпты түсіндіру. </w:t>
      </w:r>
    </w:p>
    <w:p w:rsidR="00700ADD" w:rsidRPr="0018388C" w:rsidRDefault="00700ADD" w:rsidP="00736F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(Қосмекенділер, балықтар,</w:t>
      </w:r>
      <w:r w:rsidR="00736F2B"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жорғалаушылар туралы бейнефильм көрсету)</w:t>
      </w:r>
    </w:p>
    <w:p w:rsidR="006114C3" w:rsidRPr="0018388C" w:rsidRDefault="00707946" w:rsidP="0061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6114C3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Көктемде балықтар, бақ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алар, жыландар, кесірткелер көбейеді.</w:t>
      </w:r>
      <w:r w:rsidR="006114C3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Олар жұмыртқалау арқылы көбейеді. Балықтар мен бақалардың жұмыртқасын уылдырықтар деп атайды. Уылдырықтардан дернәсіл дамып, </w:t>
      </w:r>
      <w:r w:rsidR="00A80B44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114C3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итшабақтар өсіп шығады. Жыландар мен кесір</w:t>
      </w:r>
      <w:r w:rsidR="00A80B44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ткелер  жұмыртқасын күн көзі жақсы қыздыратын жерге салады.</w:t>
      </w:r>
    </w:p>
    <w:p w:rsidR="006114C3" w:rsidRPr="0018388C" w:rsidRDefault="006114C3" w:rsidP="007079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proofErr w:type="spellStart"/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</w:t>
      </w:r>
      <w:proofErr w:type="gramStart"/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імді</w:t>
      </w:r>
      <w:proofErr w:type="spellEnd"/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жүйелендіру</w:t>
      </w:r>
      <w:proofErr w:type="spellEnd"/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пысықтау</w:t>
      </w:r>
      <w:proofErr w:type="spellEnd"/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6CB8" w:rsidRPr="0018388C" w:rsidRDefault="00C46CB8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114C3" w:rsidRPr="0018388C" w:rsidRDefault="006114C3" w:rsidP="00707946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Оқулық</w:t>
      </w:r>
      <w:proofErr w:type="gram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 ж</w:t>
      </w:r>
      <w:proofErr w:type="gram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ұмыс:</w:t>
      </w:r>
    </w:p>
    <w:p w:rsidR="006114C3" w:rsidRPr="0018388C" w:rsidRDefault="006114C3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</w:t>
      </w:r>
      <w:proofErr w:type="gram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ушылар</w:t>
      </w:r>
      <w:proofErr w:type="gram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мәтінді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тізбектей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дауыстап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="00C46CB8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80B44" w:rsidRPr="0018388C" w:rsidRDefault="00A80B44" w:rsidP="00A80B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-Балықтар, бақалар, жыландар, кесірткелер немен қоректенеді?</w:t>
      </w:r>
    </w:p>
    <w:p w:rsidR="00A80B44" w:rsidRPr="0018388C" w:rsidRDefault="00A80B44" w:rsidP="00A80B4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-Олардың қандай пайдасы бар?</w:t>
      </w:r>
    </w:p>
    <w:p w:rsidR="00A80B44" w:rsidRPr="0018388C" w:rsidRDefault="00A80B44" w:rsidP="00A8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Балықтар, бақалар,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жыландар,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кесірткелер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бунақденелермен, балдырлармен,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шабақтармен қоректенеді. Жылан сонымен бірге тышқанды, құстарды және кесірткені ұстап жейді.</w:t>
      </w:r>
    </w:p>
    <w:p w:rsidR="00A80B44" w:rsidRPr="0018388C" w:rsidRDefault="00A80B44" w:rsidP="00A8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Бақа зиянды бунақденелермен қоректеніп, ауыл шаруашылығына пайдасын келтіреді. Жыланның уынан дәрі алынады, балықтардың бауырынан май алынып, онда «Д» витамині мол.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қорғауымыз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ADD" w:rsidRPr="0018388C" w:rsidRDefault="00700ADD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771C2" w:rsidRPr="0018388C" w:rsidRDefault="00D771C2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771C2" w:rsidRPr="0018388C" w:rsidRDefault="00D771C2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114C3" w:rsidRPr="0018388C" w:rsidRDefault="00707946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 xml:space="preserve">2. </w:t>
      </w:r>
      <w:r w:rsidR="006114C3"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Дәптермен жұмыс:</w:t>
      </w:r>
    </w:p>
    <w:p w:rsidR="00707946" w:rsidRPr="0018388C" w:rsidRDefault="00555BF1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6.45pt;margin-top:8.1pt;width:57pt;height:0;z-index:251658240" o:connectortype="straight">
            <v:stroke endarrow="block"/>
          </v:shape>
        </w:pict>
      </w:r>
      <w:r w:rsidR="006114C3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Қосмекенділер</w:t>
      </w:r>
      <w:r w:rsidR="00707946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F12C5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уылдырық</w:t>
      </w:r>
    </w:p>
    <w:p w:rsidR="004F12C5" w:rsidRPr="0018388C" w:rsidRDefault="00555BF1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32" style="position:absolute;margin-left:79.95pt;margin-top:8.5pt;width:57pt;height:0;z-index:251659264" o:connectortype="straight">
            <v:stroke endarrow="block"/>
          </v:shape>
        </w:pict>
      </w:r>
      <w:r w:rsidR="004F12C5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="006114C3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алықтар</w:t>
      </w:r>
      <w:r w:rsidR="004F12C5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уылдырық</w:t>
      </w:r>
    </w:p>
    <w:p w:rsidR="006114C3" w:rsidRPr="0018388C" w:rsidRDefault="00555BF1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32" style="position:absolute;margin-left:115.95pt;margin-top:8.9pt;width:57pt;height:0;z-index:251660288" o:connectortype="straight">
            <v:stroke endarrow="block"/>
          </v:shape>
        </w:pict>
      </w:r>
      <w:r w:rsidR="004F12C5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r w:rsidR="006114C3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орғ</w:t>
      </w:r>
      <w:r w:rsidR="004F12C5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алаушылар                       жұмыртқа</w:t>
      </w:r>
    </w:p>
    <w:p w:rsidR="00C46CB8" w:rsidRPr="0018388C" w:rsidRDefault="00C46CB8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F12C5" w:rsidRPr="0018388C" w:rsidRDefault="000740B9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Сергіту сәті</w:t>
      </w:r>
    </w:p>
    <w:p w:rsidR="00700ADD" w:rsidRPr="0018388C" w:rsidRDefault="00700ADD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F12C5" w:rsidRPr="0018388C" w:rsidRDefault="004F12C5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Шығармашылық тапсырма: </w:t>
      </w:r>
    </w:p>
    <w:p w:rsidR="004F12C5" w:rsidRPr="0018388C" w:rsidRDefault="004F12C5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 – топ: «Балық» тақырыбына эссе жазу.</w:t>
      </w:r>
    </w:p>
    <w:p w:rsidR="004F12C5" w:rsidRPr="0018388C" w:rsidRDefault="004F12C5" w:rsidP="004F1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 – топ: </w:t>
      </w:r>
      <w:r w:rsidR="0018388C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көрініс қою: «Бақа мен бала»</w:t>
      </w:r>
    </w:p>
    <w:p w:rsidR="004F12C5" w:rsidRPr="0018388C" w:rsidRDefault="004F12C5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 – топ: </w:t>
      </w:r>
      <w:r w:rsidR="0018388C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жыланды және оның жұмыртқасын ермексаздан мүсіндеу</w:t>
      </w:r>
      <w:r w:rsidR="0018388C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AE73EE" w:rsidRPr="0018388C" w:rsidRDefault="00AE73EE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Балалар тапсырманы орындап көрсетеді.</w:t>
      </w:r>
    </w:p>
    <w:p w:rsidR="00AE73EE" w:rsidRPr="0018388C" w:rsidRDefault="00AE73EE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E73EE" w:rsidRPr="0018388C" w:rsidRDefault="000740B9" w:rsidP="007079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928EA"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Жеке жұмыс: </w:t>
      </w:r>
      <w:r w:rsidR="004928EA" w:rsidRPr="001838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Семантикалық карта</w:t>
      </w:r>
    </w:p>
    <w:p w:rsidR="00700ADD" w:rsidRDefault="00700ADD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928EA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Әр балаға жеке-жеке семантикалық карта таратылады. </w:t>
      </w:r>
      <w:r w:rsidR="004928EA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Орындап болған соң, слайд арқылы тексеріледі.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555BF1" w:rsidRPr="001636A6" w:rsidRDefault="00555BF1" w:rsidP="00555BF1">
      <w:pPr>
        <w:rPr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5BF1" w:rsidRPr="001636A6" w:rsidTr="008D3345">
        <w:tc>
          <w:tcPr>
            <w:tcW w:w="2392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Балықтар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Қосмекенділер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Жорғалаушылар</w:t>
            </w:r>
          </w:p>
        </w:tc>
      </w:tr>
      <w:tr w:rsidR="00555BF1" w:rsidRPr="001636A6" w:rsidTr="008D3345">
        <w:tc>
          <w:tcPr>
            <w:tcW w:w="2392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Тритон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+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5BF1" w:rsidRPr="001636A6" w:rsidTr="008D3345">
        <w:tc>
          <w:tcPr>
            <w:tcW w:w="2392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Саламандра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+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5BF1" w:rsidRPr="001636A6" w:rsidTr="008D3345">
        <w:tc>
          <w:tcPr>
            <w:tcW w:w="2392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Тасбақа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+</w:t>
            </w:r>
          </w:p>
        </w:tc>
      </w:tr>
      <w:tr w:rsidR="00555BF1" w:rsidRPr="001636A6" w:rsidTr="008D3345">
        <w:tc>
          <w:tcPr>
            <w:tcW w:w="2392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Акула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+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5BF1" w:rsidRPr="001636A6" w:rsidTr="008D3345">
        <w:tc>
          <w:tcPr>
            <w:tcW w:w="2392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6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Дельфин</w:t>
            </w: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+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555BF1" w:rsidRPr="001636A6" w:rsidRDefault="00555BF1" w:rsidP="008D3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55BF1" w:rsidRPr="0018388C" w:rsidRDefault="00555BF1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00ADD" w:rsidRPr="0018388C" w:rsidRDefault="00700ADD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E73EE" w:rsidRPr="0018388C" w:rsidRDefault="00AE73EE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Сабақты қорыту.</w:t>
      </w:r>
    </w:p>
    <w:p w:rsidR="00AE73EE" w:rsidRPr="0018388C" w:rsidRDefault="00AE73EE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E73EE" w:rsidRPr="0018388C" w:rsidRDefault="00AE73EE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Суреттер (қосмекенділер, балықтар, жорғалаушылардың) таратылады, балалар атын атап, сол жануардың көбеюіне сәйкес «Уылдырық» немесе «Жұмыртқа» конвертіне салу керек.</w:t>
      </w:r>
    </w:p>
    <w:p w:rsidR="00AE73EE" w:rsidRPr="0018388C" w:rsidRDefault="00AE73EE" w:rsidP="00707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114C3" w:rsidRPr="0018388C" w:rsidRDefault="006114C3" w:rsidP="00AE7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Рефлексия.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AE73EE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Бүгінгі сабақта біз нені үйрендік?</w:t>
      </w:r>
      <w:r w:rsidR="00AE73EE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Сендерге ұнады ма? </w:t>
      </w:r>
    </w:p>
    <w:p w:rsidR="00AE73EE" w:rsidRPr="0018388C" w:rsidRDefault="0018388C" w:rsidP="00183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AE73EE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Сендер бүгін сабаққа жақсы қатыс</w:t>
      </w:r>
      <w:r w:rsidR="000B17F7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тыңдар</w:t>
      </w:r>
      <w:r w:rsidR="00AE73EE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0B17F7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сондықтан сендердің қармақтарыңа «Алтын балық» ілікті. Бірақ «Алтын балықтарыңызды» үйге алып кетпейсіздер.  Біздер әрқайсымыз бір – бір тілек тілеп, сол тілектеріміз орындалу үшін алтын балықты теңізге жібереміз.</w:t>
      </w:r>
    </w:p>
    <w:p w:rsidR="00AE73EE" w:rsidRPr="0018388C" w:rsidRDefault="00AE73EE" w:rsidP="00AE7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Әр топқа</w:t>
      </w:r>
      <w:r w:rsidR="000B17F7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бір – бір </w:t>
      </w:r>
      <w:r w:rsidR="00C46CB8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алтын балық беріледі. Балалар </w:t>
      </w:r>
    </w:p>
    <w:p w:rsidR="006114C3" w:rsidRPr="0018388C" w:rsidRDefault="006114C3" w:rsidP="00D7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Үйге тапсырма:</w:t>
      </w: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D771C2"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Мәтінді оқып келу, қалаған қосмекенділер, балықтар, жорғалаушылардың бірінің суретін салу.</w:t>
      </w:r>
    </w:p>
    <w:p w:rsidR="00A23A49" w:rsidRPr="0018388C" w:rsidRDefault="00A23A49" w:rsidP="0061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114C3" w:rsidRPr="0018388C" w:rsidRDefault="006114C3" w:rsidP="0061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6114C3" w:rsidRPr="0018388C" w:rsidRDefault="006114C3" w:rsidP="0061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 </w:t>
      </w:r>
    </w:p>
    <w:p w:rsidR="006114C3" w:rsidRPr="0018388C" w:rsidRDefault="006114C3" w:rsidP="0061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838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sectPr w:rsidR="006114C3" w:rsidRPr="0018388C" w:rsidSect="0093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F29"/>
    <w:multiLevelType w:val="multilevel"/>
    <w:tmpl w:val="80606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B33F0"/>
    <w:multiLevelType w:val="hybridMultilevel"/>
    <w:tmpl w:val="80BE7DDA"/>
    <w:lvl w:ilvl="0" w:tplc="82EE60D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785A56"/>
    <w:multiLevelType w:val="multilevel"/>
    <w:tmpl w:val="A35A1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25BBB"/>
    <w:multiLevelType w:val="multilevel"/>
    <w:tmpl w:val="D5E6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92D9D"/>
    <w:multiLevelType w:val="multilevel"/>
    <w:tmpl w:val="26E82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347D2"/>
    <w:multiLevelType w:val="hybridMultilevel"/>
    <w:tmpl w:val="BEE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5CEA"/>
    <w:multiLevelType w:val="multilevel"/>
    <w:tmpl w:val="B1A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F4006"/>
    <w:multiLevelType w:val="multilevel"/>
    <w:tmpl w:val="D37A6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5172F"/>
    <w:multiLevelType w:val="multilevel"/>
    <w:tmpl w:val="1A3E4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0268A"/>
    <w:multiLevelType w:val="hybridMultilevel"/>
    <w:tmpl w:val="83EC8D3C"/>
    <w:lvl w:ilvl="0" w:tplc="C5828C08">
      <w:start w:val="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5A9C"/>
    <w:multiLevelType w:val="multilevel"/>
    <w:tmpl w:val="AC26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92412"/>
    <w:multiLevelType w:val="multilevel"/>
    <w:tmpl w:val="01F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4C3"/>
    <w:rsid w:val="000740B9"/>
    <w:rsid w:val="000B17F7"/>
    <w:rsid w:val="0018388C"/>
    <w:rsid w:val="004928EA"/>
    <w:rsid w:val="004F12C5"/>
    <w:rsid w:val="00555BF1"/>
    <w:rsid w:val="006114C3"/>
    <w:rsid w:val="006501DA"/>
    <w:rsid w:val="00700ADD"/>
    <w:rsid w:val="00707946"/>
    <w:rsid w:val="00736F2B"/>
    <w:rsid w:val="00933C39"/>
    <w:rsid w:val="00A23A49"/>
    <w:rsid w:val="00A80B44"/>
    <w:rsid w:val="00AE73EE"/>
    <w:rsid w:val="00C46CB8"/>
    <w:rsid w:val="00D771C2"/>
    <w:rsid w:val="00EA5E3C"/>
    <w:rsid w:val="00EC7C83"/>
    <w:rsid w:val="00EF787B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1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14C3"/>
    <w:pPr>
      <w:ind w:left="720"/>
      <w:contextualSpacing/>
    </w:pPr>
  </w:style>
  <w:style w:type="table" w:styleId="a7">
    <w:name w:val="Table Grid"/>
    <w:basedOn w:val="a1"/>
    <w:uiPriority w:val="59"/>
    <w:rsid w:val="0055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2016-05-09T16:58:00Z</dcterms:created>
  <dcterms:modified xsi:type="dcterms:W3CDTF">2016-05-12T17:37:00Z</dcterms:modified>
</cp:coreProperties>
</file>