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5D8" w:rsidRDefault="0085738E">
      <w:pPr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4115D8" w:rsidRDefault="0085738E">
      <w:pPr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4115D8" w:rsidRDefault="0085738E">
      <w:pPr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4115D8" w:rsidRDefault="004115D8">
      <w:pPr>
        <w:rPr>
          <w:color w:val="002060"/>
        </w:rPr>
      </w:pPr>
    </w:p>
    <w:p w:rsidR="004115D8" w:rsidRDefault="004115D8">
      <w:pPr>
        <w:jc w:val="center"/>
        <w:rPr>
          <w:color w:val="002060"/>
        </w:rPr>
      </w:pPr>
    </w:p>
    <w:p w:rsidR="004115D8" w:rsidRPr="004E7117" w:rsidRDefault="004E7117">
      <w:pPr>
        <w:pStyle w:val="10"/>
        <w:spacing w:before="0" w:after="0"/>
        <w:jc w:val="center"/>
        <w:rPr>
          <w:color w:val="002060"/>
          <w:sz w:val="36"/>
        </w:rPr>
      </w:pPr>
      <w:r>
        <w:rPr>
          <w:color w:val="002060"/>
          <w:sz w:val="36"/>
        </w:rPr>
        <w:t>Беседа</w:t>
      </w:r>
      <w:r w:rsidR="0085738E" w:rsidRPr="004E7117">
        <w:rPr>
          <w:color w:val="002060"/>
          <w:sz w:val="36"/>
        </w:rPr>
        <w:t xml:space="preserve"> на тему: </w:t>
      </w:r>
    </w:p>
    <w:p w:rsidR="004115D8" w:rsidRPr="004E7117" w:rsidRDefault="0085738E">
      <w:pPr>
        <w:pStyle w:val="10"/>
        <w:spacing w:before="0" w:after="0"/>
        <w:jc w:val="center"/>
        <w:rPr>
          <w:color w:val="002060"/>
          <w:sz w:val="44"/>
        </w:rPr>
      </w:pPr>
      <w:r w:rsidRPr="004E7117">
        <w:rPr>
          <w:rStyle w:val="11"/>
          <w:b/>
          <w:color w:val="C00000"/>
          <w:sz w:val="36"/>
        </w:rPr>
        <w:t xml:space="preserve"> «Карл Черни»</w:t>
      </w:r>
      <w:r w:rsidRPr="004E7117">
        <w:rPr>
          <w:color w:val="C00000"/>
          <w:sz w:val="36"/>
        </w:rPr>
        <w:t xml:space="preserve">  </w:t>
      </w:r>
    </w:p>
    <w:p w:rsidR="004115D8" w:rsidRDefault="004115D8">
      <w:pPr>
        <w:jc w:val="center"/>
      </w:pPr>
    </w:p>
    <w:p w:rsidR="004115D8" w:rsidRDefault="0085738E">
      <w:pPr>
        <w:jc w:val="center"/>
      </w:pPr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D8" w:rsidRDefault="004115D8">
      <w:pPr>
        <w:jc w:val="center"/>
      </w:pPr>
    </w:p>
    <w:p w:rsidR="004115D8" w:rsidRDefault="004115D8">
      <w:pPr>
        <w:rPr>
          <w:color w:val="002060"/>
        </w:rPr>
      </w:pPr>
    </w:p>
    <w:p w:rsidR="004115D8" w:rsidRPr="004E7117" w:rsidRDefault="0085738E">
      <w:pPr>
        <w:jc w:val="right"/>
        <w:rPr>
          <w:rFonts w:ascii="Times New Roman" w:hAnsi="Times New Roman"/>
          <w:color w:val="002060"/>
          <w:sz w:val="28"/>
        </w:rPr>
      </w:pPr>
      <w:r w:rsidRPr="004E7117">
        <w:rPr>
          <w:rFonts w:ascii="Times New Roman" w:hAnsi="Times New Roman"/>
          <w:color w:val="002060"/>
          <w:sz w:val="28"/>
        </w:rPr>
        <w:t xml:space="preserve">подготовила </w:t>
      </w:r>
    </w:p>
    <w:p w:rsidR="004115D8" w:rsidRPr="004E7117" w:rsidRDefault="0085738E">
      <w:pPr>
        <w:jc w:val="right"/>
        <w:rPr>
          <w:rFonts w:ascii="Times New Roman" w:hAnsi="Times New Roman"/>
          <w:color w:val="002060"/>
          <w:sz w:val="28"/>
        </w:rPr>
      </w:pPr>
      <w:r w:rsidRPr="004E7117">
        <w:rPr>
          <w:rFonts w:ascii="Times New Roman" w:hAnsi="Times New Roman"/>
          <w:color w:val="002060"/>
          <w:sz w:val="28"/>
        </w:rPr>
        <w:t xml:space="preserve">педагог </w:t>
      </w:r>
      <w:r w:rsidRPr="004E7117">
        <w:rPr>
          <w:rFonts w:ascii="Times New Roman" w:hAnsi="Times New Roman"/>
          <w:color w:val="002060"/>
          <w:sz w:val="28"/>
        </w:rPr>
        <w:t>дополнительного образования</w:t>
      </w:r>
    </w:p>
    <w:p w:rsidR="004115D8" w:rsidRPr="004E7117" w:rsidRDefault="0085738E">
      <w:pPr>
        <w:jc w:val="right"/>
        <w:rPr>
          <w:rFonts w:ascii="Times New Roman" w:hAnsi="Times New Roman"/>
          <w:color w:val="002060"/>
          <w:sz w:val="28"/>
        </w:rPr>
      </w:pPr>
      <w:r w:rsidRPr="004E7117">
        <w:rPr>
          <w:rFonts w:ascii="Times New Roman" w:hAnsi="Times New Roman"/>
          <w:color w:val="002060"/>
          <w:sz w:val="28"/>
        </w:rPr>
        <w:t xml:space="preserve">Калиниченко </w:t>
      </w:r>
      <w:proofErr w:type="spellStart"/>
      <w:r w:rsidRPr="004E7117">
        <w:rPr>
          <w:rFonts w:ascii="Times New Roman" w:hAnsi="Times New Roman"/>
          <w:color w:val="002060"/>
          <w:sz w:val="28"/>
        </w:rPr>
        <w:t>Анжелика</w:t>
      </w:r>
      <w:proofErr w:type="spellEnd"/>
      <w:r w:rsidRPr="004E7117">
        <w:rPr>
          <w:rFonts w:ascii="Times New Roman" w:hAnsi="Times New Roman"/>
          <w:color w:val="002060"/>
          <w:sz w:val="28"/>
        </w:rPr>
        <w:t xml:space="preserve"> Николаевна</w:t>
      </w:r>
    </w:p>
    <w:p w:rsidR="004115D8" w:rsidRPr="004E7117" w:rsidRDefault="004115D8">
      <w:pPr>
        <w:rPr>
          <w:rFonts w:ascii="Times New Roman" w:hAnsi="Times New Roman"/>
          <w:sz w:val="28"/>
        </w:rPr>
      </w:pPr>
    </w:p>
    <w:p w:rsidR="004115D8" w:rsidRPr="004E7117" w:rsidRDefault="004E7117">
      <w:pPr>
        <w:jc w:val="center"/>
        <w:rPr>
          <w:rFonts w:ascii="Times New Roman" w:hAnsi="Times New Roman"/>
          <w:color w:val="002060"/>
          <w:sz w:val="28"/>
        </w:rPr>
      </w:pPr>
      <w:r w:rsidRPr="004E7117">
        <w:rPr>
          <w:rFonts w:ascii="Times New Roman" w:hAnsi="Times New Roman"/>
          <w:color w:val="002060"/>
          <w:sz w:val="28"/>
        </w:rPr>
        <w:t>г. Саранск</w:t>
      </w:r>
      <w:r w:rsidRPr="004E7117">
        <w:rPr>
          <w:rFonts w:ascii="Times New Roman" w:hAnsi="Times New Roman"/>
          <w:color w:val="002060"/>
          <w:sz w:val="28"/>
        </w:rPr>
        <w:br/>
        <w:t xml:space="preserve"> 2024</w:t>
      </w:r>
    </w:p>
    <w:p w:rsidR="004115D8" w:rsidRPr="004E7117" w:rsidRDefault="004115D8">
      <w:pPr>
        <w:pStyle w:val="a3"/>
        <w:spacing w:after="0" w:line="276" w:lineRule="auto"/>
        <w:ind w:firstLine="567"/>
        <w:jc w:val="center"/>
        <w:rPr>
          <w:sz w:val="28"/>
        </w:rPr>
      </w:pPr>
    </w:p>
    <w:p w:rsidR="004E7117" w:rsidRPr="004E7117" w:rsidRDefault="004E7117" w:rsidP="004E7117">
      <w:pPr>
        <w:pStyle w:val="10"/>
        <w:spacing w:before="0" w:after="0"/>
        <w:jc w:val="center"/>
        <w:rPr>
          <w:color w:val="002060"/>
          <w:sz w:val="36"/>
        </w:rPr>
      </w:pPr>
      <w:r>
        <w:rPr>
          <w:color w:val="002060"/>
          <w:sz w:val="36"/>
        </w:rPr>
        <w:lastRenderedPageBreak/>
        <w:t>Беседа</w:t>
      </w:r>
      <w:r w:rsidRPr="004E7117">
        <w:rPr>
          <w:color w:val="002060"/>
          <w:sz w:val="36"/>
        </w:rPr>
        <w:t xml:space="preserve"> на тему: </w:t>
      </w:r>
    </w:p>
    <w:p w:rsidR="0085738E" w:rsidRPr="0085738E" w:rsidRDefault="004E7117" w:rsidP="0085738E">
      <w:pPr>
        <w:pStyle w:val="10"/>
        <w:spacing w:before="0" w:after="0"/>
        <w:jc w:val="center"/>
        <w:rPr>
          <w:color w:val="002060"/>
          <w:sz w:val="44"/>
        </w:rPr>
      </w:pPr>
      <w:r w:rsidRPr="004E7117">
        <w:rPr>
          <w:rStyle w:val="11"/>
          <w:b/>
          <w:color w:val="C00000"/>
          <w:sz w:val="36"/>
        </w:rPr>
        <w:t xml:space="preserve"> «Карл Черни»</w:t>
      </w:r>
      <w:r w:rsidRPr="004E7117">
        <w:rPr>
          <w:color w:val="C00000"/>
          <w:sz w:val="36"/>
        </w:rPr>
        <w:t xml:space="preserve">  </w:t>
      </w:r>
    </w:p>
    <w:p w:rsidR="004115D8" w:rsidRDefault="0085738E">
      <w:pPr>
        <w:pStyle w:val="a3"/>
        <w:spacing w:after="0" w:line="276" w:lineRule="auto"/>
        <w:ind w:firstLine="567"/>
        <w:jc w:val="both"/>
        <w:rPr>
          <w:sz w:val="28"/>
        </w:rPr>
      </w:pPr>
      <w:r>
        <w:rPr>
          <w:sz w:val="28"/>
        </w:rPr>
        <w:t>Карл Черни был выдающимся фортепианным педагогом, композитором, исполнителем.</w:t>
      </w:r>
    </w:p>
    <w:p w:rsidR="004115D8" w:rsidRDefault="0085738E">
      <w:pPr>
        <w:pStyle w:val="a3"/>
        <w:spacing w:after="0" w:line="276" w:lineRule="auto"/>
        <w:ind w:firstLine="567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4953432" cy="6096531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4953432" cy="609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D8" w:rsidRDefault="0085738E" w:rsidP="0085738E">
      <w:pPr>
        <w:pStyle w:val="a3"/>
        <w:spacing w:after="0"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Карл Черни написал </w:t>
      </w:r>
      <w:proofErr w:type="gramStart"/>
      <w:r>
        <w:rPr>
          <w:sz w:val="28"/>
        </w:rPr>
        <w:t>боле</w:t>
      </w:r>
      <w:r>
        <w:rPr>
          <w:sz w:val="28"/>
        </w:rPr>
        <w:t>е тысячи</w:t>
      </w:r>
      <w:proofErr w:type="gramEnd"/>
      <w:r>
        <w:rPr>
          <w:sz w:val="28"/>
        </w:rPr>
        <w:t xml:space="preserve"> музыкальных произведений различных жанров, среди них симфонии, сонаты, трио, квартеты, этюды и упражнения, а также много методических трудов – книги по музыке.</w:t>
      </w:r>
    </w:p>
    <w:p w:rsidR="004115D8" w:rsidRDefault="004115D8" w:rsidP="0085738E">
      <w:pPr>
        <w:pStyle w:val="a3"/>
        <w:spacing w:after="0" w:line="360" w:lineRule="auto"/>
        <w:ind w:firstLine="567"/>
        <w:jc w:val="both"/>
        <w:rPr>
          <w:sz w:val="28"/>
        </w:rPr>
      </w:pPr>
    </w:p>
    <w:p w:rsidR="004115D8" w:rsidRDefault="0085738E" w:rsidP="0085738E">
      <w:pPr>
        <w:pStyle w:val="a3"/>
        <w:spacing w:after="0" w:line="360" w:lineRule="auto"/>
        <w:jc w:val="both"/>
        <w:rPr>
          <w:sz w:val="28"/>
        </w:rPr>
      </w:pPr>
      <w:r>
        <w:rPr>
          <w:sz w:val="28"/>
        </w:rPr>
        <w:lastRenderedPageBreak/>
        <w:t>Карл Черни родился в Вене (</w:t>
      </w:r>
      <w:proofErr w:type="spellStart"/>
      <w:r>
        <w:rPr>
          <w:sz w:val="28"/>
        </w:rPr>
        <w:t>Леопольдштадт</w:t>
      </w:r>
      <w:proofErr w:type="spellEnd"/>
      <w:r>
        <w:rPr>
          <w:sz w:val="28"/>
        </w:rPr>
        <w:t>) и крестился в приходе Святого Леопольда.</w:t>
      </w:r>
      <w:r>
        <w:rPr>
          <w:sz w:val="28"/>
        </w:rPr>
        <w:t xml:space="preserve"> Его родители были чешского происхождения и говорили с ним на чешском языке. Черни происходил из музыкальной семьи: его дедушка был скрипачом в городке </w:t>
      </w:r>
      <w:proofErr w:type="spellStart"/>
      <w:r>
        <w:rPr>
          <w:sz w:val="28"/>
        </w:rPr>
        <w:t>Нимбурке</w:t>
      </w:r>
      <w:proofErr w:type="spellEnd"/>
      <w:r>
        <w:rPr>
          <w:sz w:val="28"/>
        </w:rPr>
        <w:t xml:space="preserve">, недалеко от Праги, а отец, </w:t>
      </w:r>
      <w:proofErr w:type="spellStart"/>
      <w:r>
        <w:rPr>
          <w:sz w:val="28"/>
        </w:rPr>
        <w:t>Венцель</w:t>
      </w:r>
      <w:proofErr w:type="spellEnd"/>
      <w:r>
        <w:rPr>
          <w:sz w:val="28"/>
        </w:rPr>
        <w:t>, был гобоистом, органистом и пианистом. Когда Черни было ше</w:t>
      </w:r>
      <w:r>
        <w:rPr>
          <w:sz w:val="28"/>
        </w:rPr>
        <w:t>сть месяцев, его отец устроился учителем игры на фортепиано в польскую усадьбу, и семья переехала в Польшу, где они жили до тех пор, пока третий раздел Польши не побудил семью вернуться в Вену в 1795 году. Карл Черни начал играть на пианино в три года и со</w:t>
      </w:r>
      <w:r>
        <w:rPr>
          <w:sz w:val="28"/>
        </w:rPr>
        <w:t xml:space="preserve">чинять в семь. Его первым учителем игры на фортепиано был отец. </w:t>
      </w:r>
    </w:p>
    <w:p w:rsidR="004115D8" w:rsidRDefault="0085738E" w:rsidP="0085738E">
      <w:pPr>
        <w:pStyle w:val="a3"/>
        <w:spacing w:after="0" w:line="276" w:lineRule="auto"/>
        <w:ind w:firstLine="567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3520440" cy="25527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352044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D8" w:rsidRDefault="0085738E" w:rsidP="0085738E">
      <w:pPr>
        <w:pStyle w:val="a3"/>
        <w:spacing w:after="0" w:line="360" w:lineRule="auto"/>
        <w:ind w:firstLine="567"/>
        <w:jc w:val="both"/>
        <w:rPr>
          <w:sz w:val="28"/>
        </w:rPr>
      </w:pPr>
      <w:r>
        <w:rPr>
          <w:sz w:val="28"/>
        </w:rPr>
        <w:t>Отец был требовательным и умелым наставником, неординарно мыслящим музыкантом.</w:t>
      </w:r>
    </w:p>
    <w:p w:rsidR="004115D8" w:rsidRDefault="0085738E" w:rsidP="0085738E">
      <w:pPr>
        <w:pStyle w:val="a3"/>
        <w:spacing w:after="0" w:line="360" w:lineRule="auto"/>
        <w:ind w:firstLine="567"/>
        <w:jc w:val="both"/>
        <w:rPr>
          <w:sz w:val="28"/>
        </w:rPr>
      </w:pPr>
      <w:r>
        <w:rPr>
          <w:sz w:val="28"/>
        </w:rPr>
        <w:t>Занятия с сыном проходили настолько успешно, что уже в 7 лет Карл владел весьма обширным репертуаром, включаю</w:t>
      </w:r>
      <w:r>
        <w:rPr>
          <w:sz w:val="28"/>
        </w:rPr>
        <w:t xml:space="preserve">щим произведения Вольфганга Амадея Моцарта, Йозефа Гайдна, </w:t>
      </w:r>
      <w:proofErr w:type="spellStart"/>
      <w:r>
        <w:rPr>
          <w:sz w:val="28"/>
        </w:rPr>
        <w:t>Муцио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Клементи</w:t>
      </w:r>
      <w:proofErr w:type="spellEnd"/>
      <w:r>
        <w:rPr>
          <w:sz w:val="28"/>
        </w:rPr>
        <w:t>; свободно импровизировал; умел играть с листа различные инструментальные произведения и даже партитуры.</w:t>
      </w:r>
    </w:p>
    <w:p w:rsidR="004115D8" w:rsidRDefault="0085738E" w:rsidP="0085738E">
      <w:pPr>
        <w:spacing w:after="0"/>
        <w:ind w:firstLine="567"/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2270041" cy="277451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271417" cy="27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D8" w:rsidRDefault="0085738E" w:rsidP="0085738E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Первое выступление Карла в 1801 году (10 лет) с концертом Вольфганга Моцарта</w:t>
      </w:r>
      <w:r>
        <w:rPr>
          <w:rFonts w:ascii="Times New Roman" w:hAnsi="Times New Roman"/>
          <w:sz w:val="28"/>
        </w:rPr>
        <w:t xml:space="preserve"> и произведениями </w:t>
      </w:r>
      <w:proofErr w:type="spellStart"/>
      <w:r>
        <w:rPr>
          <w:rFonts w:ascii="Times New Roman" w:hAnsi="Times New Roman"/>
          <w:sz w:val="28"/>
        </w:rPr>
        <w:t>Муцио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Клементи</w:t>
      </w:r>
      <w:proofErr w:type="spellEnd"/>
      <w:r>
        <w:rPr>
          <w:rFonts w:ascii="Times New Roman" w:hAnsi="Times New Roman"/>
          <w:sz w:val="28"/>
        </w:rPr>
        <w:t xml:space="preserve"> было замечено и одобрительно встречено музыкантами. В этом же году скрипач венского придворного театра </w:t>
      </w:r>
      <w:proofErr w:type="spellStart"/>
      <w:r>
        <w:rPr>
          <w:rFonts w:ascii="Times New Roman" w:hAnsi="Times New Roman"/>
          <w:sz w:val="28"/>
        </w:rPr>
        <w:t>Венцель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Крумпхольц</w:t>
      </w:r>
      <w:proofErr w:type="spellEnd"/>
      <w:r>
        <w:rPr>
          <w:rFonts w:ascii="Times New Roman" w:hAnsi="Times New Roman"/>
          <w:sz w:val="28"/>
        </w:rPr>
        <w:t xml:space="preserve">, страстный почитатель творчества Людвига </w:t>
      </w:r>
      <w:proofErr w:type="spellStart"/>
      <w:r>
        <w:rPr>
          <w:rFonts w:ascii="Times New Roman" w:hAnsi="Times New Roman"/>
          <w:sz w:val="28"/>
        </w:rPr>
        <w:t>ван</w:t>
      </w:r>
      <w:proofErr w:type="spellEnd"/>
      <w:r>
        <w:rPr>
          <w:rFonts w:ascii="Times New Roman" w:hAnsi="Times New Roman"/>
          <w:sz w:val="28"/>
        </w:rPr>
        <w:t xml:space="preserve"> Бетховена, познакомил юного Черни с сочинениями великого</w:t>
      </w:r>
      <w:r>
        <w:rPr>
          <w:rFonts w:ascii="Times New Roman" w:hAnsi="Times New Roman"/>
          <w:sz w:val="28"/>
        </w:rPr>
        <w:t xml:space="preserve"> композитора, помог ему освоить некоторые из них и способствовал встрече юного Карла с Бетховеном. Когда Карл сыграл Патетическую сонату, Бетховен сказал: «У мальчика есть талант. Я беру его в ученики и буду сам заниматься с ним. Присылайте его ко мне раз </w:t>
      </w:r>
      <w:r>
        <w:rPr>
          <w:rFonts w:ascii="Times New Roman" w:hAnsi="Times New Roman"/>
          <w:sz w:val="28"/>
        </w:rPr>
        <w:t>в неделю». Бетховен умел органично сочетать художественное воспитание учеников с развитием их профессиональных пианистических качеств. Первые уроки с Черни он посвятил изучению гамм во всех тональностях. Именно на гаммах Бетховен учил правильному положению</w:t>
      </w:r>
      <w:r>
        <w:rPr>
          <w:rFonts w:ascii="Times New Roman" w:hAnsi="Times New Roman"/>
          <w:sz w:val="28"/>
        </w:rPr>
        <w:t xml:space="preserve"> пальцев и движениям рук, а также различного рода пассажей, что было для этого времени подлинным нововведением. </w:t>
      </w:r>
    </w:p>
    <w:p w:rsidR="004115D8" w:rsidRDefault="0085738E" w:rsidP="0085738E">
      <w:pPr>
        <w:spacing w:after="0"/>
        <w:ind w:firstLine="567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444291" cy="2016691"/>
            <wp:effectExtent l="19050" t="0" r="3759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3446295" cy="20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38E" w:rsidRDefault="0085738E" w:rsidP="0085738E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Пристальное внимание Бетховен уделял и вопросам аппликатуры. По мысли Бетховена аппликатура как творческий компонент исполнения призвана </w:t>
      </w:r>
      <w:r>
        <w:rPr>
          <w:rFonts w:ascii="Times New Roman" w:hAnsi="Times New Roman"/>
          <w:sz w:val="28"/>
        </w:rPr>
        <w:t xml:space="preserve">помогать разрешать звуковые, колористические, артикуляционные задачи. После трёх лет обучения в 1805 году Бетховен дал мальчику следующую рекомендацию: «Я, нижеподписавшийся, с удовольствием свидетельствую, что юный Карл Черни сделал исключительные успехи </w:t>
      </w:r>
      <w:r>
        <w:rPr>
          <w:rFonts w:ascii="Times New Roman" w:hAnsi="Times New Roman"/>
          <w:sz w:val="28"/>
        </w:rPr>
        <w:t>в игре на фортепиано, намного превосходящие то, что можно было ожидать в возрасте четырнадцати лет. Я считаю, что он заслуживает всякой поддержки не только вследствие того, о чём я уже сказал, но так же из-за его поразительной памяти». После прекращения за</w:t>
      </w:r>
      <w:r>
        <w:rPr>
          <w:rFonts w:ascii="Times New Roman" w:hAnsi="Times New Roman"/>
          <w:sz w:val="28"/>
        </w:rPr>
        <w:t>нятий с Бетховеном Карл оставался с ним в близких отношениях и исполнял много сочинений великого композитора. Карл Черни стал первым венским пианистом, кто столь последовательно изучал рукописи бетховенских произведений, анализировал стиль и искал принципы</w:t>
      </w:r>
      <w:r>
        <w:rPr>
          <w:rFonts w:ascii="Times New Roman" w:hAnsi="Times New Roman"/>
          <w:sz w:val="28"/>
        </w:rPr>
        <w:t xml:space="preserve"> трактовки его сочинений.</w:t>
      </w:r>
    </w:p>
    <w:p w:rsidR="0085738E" w:rsidRDefault="0085738E" w:rsidP="0085738E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85738E">
        <w:rPr>
          <w:rFonts w:ascii="Times New Roman" w:hAnsi="Times New Roman"/>
          <w:sz w:val="28"/>
        </w:rPr>
        <w:t xml:space="preserve">Композиторская подготовка Черни основывалась на самостоятельном изучении сочинений Иоганна Себастьяна Баха, </w:t>
      </w:r>
      <w:proofErr w:type="spellStart"/>
      <w:r w:rsidRPr="0085738E">
        <w:rPr>
          <w:rFonts w:ascii="Times New Roman" w:hAnsi="Times New Roman"/>
          <w:sz w:val="28"/>
        </w:rPr>
        <w:t>Муцио</w:t>
      </w:r>
      <w:proofErr w:type="spellEnd"/>
      <w:r w:rsidRPr="0085738E">
        <w:rPr>
          <w:rFonts w:ascii="Times New Roman" w:hAnsi="Times New Roman"/>
          <w:sz w:val="28"/>
        </w:rPr>
        <w:t xml:space="preserve"> </w:t>
      </w:r>
      <w:proofErr w:type="spellStart"/>
      <w:r w:rsidRPr="0085738E">
        <w:rPr>
          <w:rFonts w:ascii="Times New Roman" w:hAnsi="Times New Roman"/>
          <w:sz w:val="28"/>
        </w:rPr>
        <w:t>Клементи</w:t>
      </w:r>
      <w:proofErr w:type="spellEnd"/>
      <w:r w:rsidRPr="0085738E">
        <w:rPr>
          <w:rFonts w:ascii="Times New Roman" w:hAnsi="Times New Roman"/>
          <w:sz w:val="28"/>
        </w:rPr>
        <w:t xml:space="preserve">, Людвига </w:t>
      </w:r>
      <w:proofErr w:type="spellStart"/>
      <w:r w:rsidRPr="0085738E">
        <w:rPr>
          <w:rFonts w:ascii="Times New Roman" w:hAnsi="Times New Roman"/>
          <w:sz w:val="28"/>
        </w:rPr>
        <w:t>ван</w:t>
      </w:r>
      <w:proofErr w:type="spellEnd"/>
      <w:r w:rsidRPr="0085738E">
        <w:rPr>
          <w:rFonts w:ascii="Times New Roman" w:hAnsi="Times New Roman"/>
          <w:sz w:val="28"/>
        </w:rPr>
        <w:t xml:space="preserve"> Бетховена. В 1804 году  (13 лет) был напечатан первый еще незрелый опус Черни, ещё через 4 го</w:t>
      </w:r>
      <w:r w:rsidRPr="0085738E">
        <w:rPr>
          <w:rFonts w:ascii="Times New Roman" w:hAnsi="Times New Roman"/>
          <w:sz w:val="28"/>
        </w:rPr>
        <w:t>да вышло в свет второе его сочинение «Рондо на тему каватины графа, в четыре руки». Появление этого сочинения означало по существу рождение Черни как композитора.</w:t>
      </w:r>
    </w:p>
    <w:p w:rsidR="004115D8" w:rsidRPr="0085738E" w:rsidRDefault="0085738E" w:rsidP="0085738E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85738E">
        <w:rPr>
          <w:rFonts w:ascii="Times New Roman" w:hAnsi="Times New Roman"/>
          <w:sz w:val="28"/>
        </w:rPr>
        <w:t>Так как в Вене жили и творили гении и искали признания все виртуозы мира, надо было обладат</w:t>
      </w:r>
      <w:r w:rsidRPr="0085738E">
        <w:rPr>
          <w:rFonts w:ascii="Times New Roman" w:hAnsi="Times New Roman"/>
          <w:sz w:val="28"/>
        </w:rPr>
        <w:t>ь незаурядными данными, чтобы завоевать уважение музыкантов в городе.</w:t>
      </w:r>
      <w:r w:rsidRPr="0085738E">
        <w:rPr>
          <w:rFonts w:ascii="Times New Roman" w:hAnsi="Times New Roman"/>
        </w:rPr>
        <w:t xml:space="preserve"> </w:t>
      </w:r>
      <w:r w:rsidRPr="0085738E">
        <w:rPr>
          <w:rFonts w:ascii="Times New Roman" w:hAnsi="Times New Roman"/>
          <w:sz w:val="28"/>
        </w:rPr>
        <w:t>Слава пришла к К.Черни, когда ему было 14 лет. К тому времени он стал авторитетным педагогом, учиться у которого считали за честь пианисты разных национальностей. Среди выдающихся музыка</w:t>
      </w:r>
      <w:r w:rsidRPr="0085738E">
        <w:rPr>
          <w:rFonts w:ascii="Times New Roman" w:hAnsi="Times New Roman"/>
          <w:sz w:val="28"/>
        </w:rPr>
        <w:t xml:space="preserve">нтов у него учился </w:t>
      </w:r>
      <w:proofErr w:type="spellStart"/>
      <w:r w:rsidRPr="0085738E">
        <w:rPr>
          <w:rFonts w:ascii="Times New Roman" w:hAnsi="Times New Roman"/>
          <w:sz w:val="28"/>
        </w:rPr>
        <w:t>Ференц</w:t>
      </w:r>
      <w:proofErr w:type="spellEnd"/>
      <w:r w:rsidRPr="0085738E">
        <w:rPr>
          <w:rFonts w:ascii="Times New Roman" w:hAnsi="Times New Roman"/>
          <w:sz w:val="28"/>
        </w:rPr>
        <w:t xml:space="preserve"> Лист, Фридрих </w:t>
      </w:r>
      <w:proofErr w:type="spellStart"/>
      <w:r w:rsidRPr="0085738E">
        <w:rPr>
          <w:rFonts w:ascii="Times New Roman" w:hAnsi="Times New Roman"/>
          <w:sz w:val="28"/>
        </w:rPr>
        <w:t>Куллау</w:t>
      </w:r>
      <w:proofErr w:type="spellEnd"/>
      <w:r w:rsidRPr="0085738E">
        <w:rPr>
          <w:rFonts w:ascii="Times New Roman" w:hAnsi="Times New Roman"/>
          <w:sz w:val="28"/>
        </w:rPr>
        <w:t xml:space="preserve">. Бетховен просил его давать уроки своему племяннику Карлу Бетховену. </w:t>
      </w:r>
    </w:p>
    <w:p w:rsidR="004115D8" w:rsidRDefault="004115D8">
      <w:pPr>
        <w:pStyle w:val="a3"/>
        <w:spacing w:after="0" w:line="276" w:lineRule="auto"/>
        <w:ind w:firstLine="567"/>
        <w:jc w:val="both"/>
        <w:rPr>
          <w:sz w:val="28"/>
        </w:rPr>
      </w:pPr>
    </w:p>
    <w:p w:rsidR="004115D8" w:rsidRDefault="0085738E" w:rsidP="0085738E">
      <w:pPr>
        <w:pStyle w:val="a3"/>
        <w:spacing w:after="0" w:line="276" w:lineRule="auto"/>
        <w:ind w:firstLine="567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2407920" cy="302514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240792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D8" w:rsidRDefault="0085738E" w:rsidP="0085738E">
      <w:pPr>
        <w:pStyle w:val="a3"/>
        <w:spacing w:after="0" w:line="360" w:lineRule="auto"/>
        <w:ind w:firstLine="567"/>
        <w:jc w:val="both"/>
        <w:rPr>
          <w:sz w:val="28"/>
        </w:rPr>
      </w:pPr>
      <w:r>
        <w:rPr>
          <w:sz w:val="28"/>
        </w:rPr>
        <w:t>В 14 лет Черни предпринял первую концертную поездку по странам Европы как пианист-исполнитель.</w:t>
      </w:r>
      <w:r>
        <w:t xml:space="preserve"> </w:t>
      </w:r>
      <w:r>
        <w:rPr>
          <w:sz w:val="28"/>
        </w:rPr>
        <w:t>О нём писали: «Редко можно услышать таку</w:t>
      </w:r>
      <w:r>
        <w:rPr>
          <w:sz w:val="28"/>
        </w:rPr>
        <w:t>ю чистоту, элегантность и изящество в исполнении. Интерпретация Черни сонат Моцарта отличалась самобытностью и новизной трактовки, эти произведения, давно знакомые музыкантам, прочтены своеобразно и оригинально». Недолго гастролировал Черни, из-за политиче</w:t>
      </w:r>
      <w:r>
        <w:rPr>
          <w:sz w:val="28"/>
        </w:rPr>
        <w:t>ских событий (война 1812г.) в Европе, он вернулся в Вену.</w:t>
      </w:r>
    </w:p>
    <w:p w:rsidR="004115D8" w:rsidRDefault="0085738E" w:rsidP="0085738E">
      <w:pPr>
        <w:pStyle w:val="a3"/>
        <w:spacing w:after="0" w:line="360" w:lineRule="auto"/>
        <w:ind w:firstLine="567"/>
        <w:jc w:val="both"/>
        <w:rPr>
          <w:sz w:val="28"/>
        </w:rPr>
      </w:pPr>
      <w:r>
        <w:rPr>
          <w:sz w:val="28"/>
        </w:rPr>
        <w:t>Всю свою жизнь он пропагандировал творчество глубоко почитаемого им Бетховена, фортепианные сочинения которого составляли неотъемлемую часть концертных программ Черни: так, в 15 лет он впервые испо</w:t>
      </w:r>
      <w:r>
        <w:rPr>
          <w:sz w:val="28"/>
        </w:rPr>
        <w:t>лнил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о мажорный концерт Бетховена, а в 21 год – с большим успехом пятый Ми бемоль мажорный концерт. Черни переложил для фортепиано симфонию Бетховена, и именно ему композитор доверил сделать фортепианный вариант единственной и страстно любимой своей оперы</w:t>
      </w:r>
      <w:r>
        <w:rPr>
          <w:sz w:val="28"/>
        </w:rPr>
        <w:t xml:space="preserve"> «</w:t>
      </w:r>
      <w:proofErr w:type="spellStart"/>
      <w:r>
        <w:rPr>
          <w:sz w:val="28"/>
        </w:rPr>
        <w:t>Фиделио</w:t>
      </w:r>
      <w:proofErr w:type="spellEnd"/>
      <w:r>
        <w:rPr>
          <w:sz w:val="28"/>
        </w:rPr>
        <w:t>».</w:t>
      </w:r>
    </w:p>
    <w:p w:rsidR="0085738E" w:rsidRDefault="0085738E" w:rsidP="0085738E">
      <w:pPr>
        <w:pStyle w:val="a3"/>
        <w:spacing w:after="0"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Черни способствовал также широкому распространению произведений выдающихся композиторов 18-19 веков; делал аранжировки произведений Генделя, И.С. Баха, Гайдна и Моцарта; впервые осуществил редакции сонат </w:t>
      </w:r>
      <w:r>
        <w:rPr>
          <w:sz w:val="28"/>
        </w:rPr>
        <w:lastRenderedPageBreak/>
        <w:t xml:space="preserve">Д. </w:t>
      </w:r>
      <w:proofErr w:type="spellStart"/>
      <w:r>
        <w:rPr>
          <w:sz w:val="28"/>
        </w:rPr>
        <w:t>Скарлатти</w:t>
      </w:r>
      <w:proofErr w:type="spellEnd"/>
      <w:r>
        <w:rPr>
          <w:sz w:val="28"/>
        </w:rPr>
        <w:t>, «Хорошо темперированного</w:t>
      </w:r>
      <w:r>
        <w:rPr>
          <w:sz w:val="28"/>
        </w:rPr>
        <w:t xml:space="preserve"> клавира» И.С. Баха. </w:t>
      </w:r>
      <w:r>
        <w:rPr>
          <w:sz w:val="28"/>
        </w:rPr>
        <w:t>Черни перевел на немецкий язык большое количество книг по музыке.</w:t>
      </w:r>
    </w:p>
    <w:p w:rsidR="004115D8" w:rsidRDefault="0085738E" w:rsidP="0085738E">
      <w:pPr>
        <w:pStyle w:val="a3"/>
        <w:spacing w:after="0" w:line="360" w:lineRule="auto"/>
        <w:ind w:firstLine="567"/>
        <w:jc w:val="both"/>
        <w:rPr>
          <w:sz w:val="28"/>
        </w:rPr>
      </w:pPr>
      <w:r>
        <w:rPr>
          <w:sz w:val="28"/>
        </w:rPr>
        <w:t>Большой заслугой Черни является и то, что им создана своего рода фундаментальная энциклопедия «Обзор всей музыкальной истории», где в хронологическом порядке представле</w:t>
      </w:r>
      <w:r>
        <w:rPr>
          <w:sz w:val="28"/>
        </w:rPr>
        <w:t>ны сведения о крупных композиторах всех времен и народов.</w:t>
      </w:r>
    </w:p>
    <w:p w:rsidR="004115D8" w:rsidRDefault="0085738E" w:rsidP="0085738E">
      <w:pPr>
        <w:pStyle w:val="c90"/>
        <w:spacing w:after="0" w:line="360" w:lineRule="auto"/>
        <w:ind w:left="40" w:right="60" w:firstLine="560"/>
        <w:jc w:val="both"/>
        <w:rPr>
          <w:rFonts w:ascii="Courier New" w:hAnsi="Courier New"/>
        </w:rPr>
      </w:pPr>
      <w:r>
        <w:rPr>
          <w:rStyle w:val="c10"/>
          <w:sz w:val="28"/>
        </w:rPr>
        <w:t>Новым и смелым для 40-х годов 19 столетия было стремление Черни рассматривать во взаимосвязи интерпретацию и стилевые особенности различных фортепианных произведений, каждое произведение Черни счит</w:t>
      </w:r>
      <w:r>
        <w:rPr>
          <w:rStyle w:val="c10"/>
          <w:sz w:val="28"/>
        </w:rPr>
        <w:t>ал необходимым исполнять сообразно стилю и эпохе. Требование «стильной» интерпретации не означало нивелирование творческой индивидуальности исполнителя, уважение к авторскому замыслу и свобода воображения не являлись для него взаимоисключающим понятиями.</w:t>
      </w:r>
    </w:p>
    <w:p w:rsidR="004115D8" w:rsidRDefault="0085738E" w:rsidP="0085738E">
      <w:pPr>
        <w:pStyle w:val="c34"/>
        <w:spacing w:after="0" w:line="360" w:lineRule="auto"/>
        <w:ind w:left="40" w:right="60" w:firstLine="560"/>
        <w:jc w:val="both"/>
        <w:rPr>
          <w:rStyle w:val="c10"/>
          <w:sz w:val="28"/>
        </w:rPr>
      </w:pPr>
      <w:r>
        <w:rPr>
          <w:rStyle w:val="c10"/>
          <w:sz w:val="28"/>
        </w:rPr>
        <w:t>Можно выделить несколько аспектов в его педагогике, причем в каждом из них видна преемственность с методическими взглядами Л.Бетховена. Во-первых, Черни стремился раскрыть индивидуальность учеников; во-вторых, сформировать их всесторонне развитыми музыкант</w:t>
      </w:r>
      <w:r>
        <w:rPr>
          <w:rStyle w:val="c10"/>
          <w:sz w:val="28"/>
        </w:rPr>
        <w:t>ами, обладающими самостоятельной творческой волей и безукоризненным пианистическим мастерством; в-третьих, Черни развивал в учениках умение серьезно, планомерно работать, воспитывал дисциплину мыслей и чувств.</w:t>
      </w:r>
    </w:p>
    <w:p w:rsidR="004115D8" w:rsidRDefault="0085738E" w:rsidP="0085738E">
      <w:pPr>
        <w:spacing w:after="0" w:line="360" w:lineRule="auto"/>
        <w:ind w:left="40" w:right="60" w:firstLine="5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Совершенно очевидно, что формирование столь я</w:t>
      </w:r>
      <w:r>
        <w:rPr>
          <w:rFonts w:ascii="Times New Roman" w:hAnsi="Times New Roman"/>
          <w:sz w:val="28"/>
        </w:rPr>
        <w:t xml:space="preserve">рких по художественному облику музыкантов, как </w:t>
      </w:r>
      <w:proofErr w:type="spellStart"/>
      <w:r>
        <w:rPr>
          <w:rFonts w:ascii="Times New Roman" w:hAnsi="Times New Roman"/>
          <w:sz w:val="28"/>
        </w:rPr>
        <w:t>Ференц</w:t>
      </w:r>
      <w:proofErr w:type="spellEnd"/>
      <w:r>
        <w:rPr>
          <w:rFonts w:ascii="Times New Roman" w:hAnsi="Times New Roman"/>
          <w:sz w:val="28"/>
        </w:rPr>
        <w:t xml:space="preserve"> Лист и Теодор </w:t>
      </w:r>
      <w:proofErr w:type="spellStart"/>
      <w:r>
        <w:rPr>
          <w:rFonts w:ascii="Times New Roman" w:hAnsi="Times New Roman"/>
          <w:sz w:val="28"/>
        </w:rPr>
        <w:t>Лешетицкий</w:t>
      </w:r>
      <w:proofErr w:type="spellEnd"/>
      <w:r>
        <w:rPr>
          <w:rFonts w:ascii="Times New Roman" w:hAnsi="Times New Roman"/>
          <w:sz w:val="28"/>
        </w:rPr>
        <w:t xml:space="preserve">, Теодор </w:t>
      </w:r>
      <w:proofErr w:type="spellStart"/>
      <w:r>
        <w:rPr>
          <w:rFonts w:ascii="Times New Roman" w:hAnsi="Times New Roman"/>
          <w:sz w:val="28"/>
        </w:rPr>
        <w:t>Дёлер</w:t>
      </w:r>
      <w:proofErr w:type="spellEnd"/>
      <w:r>
        <w:rPr>
          <w:rFonts w:ascii="Times New Roman" w:hAnsi="Times New Roman"/>
          <w:sz w:val="28"/>
        </w:rPr>
        <w:t xml:space="preserve"> и  Теодор </w:t>
      </w:r>
      <w:proofErr w:type="spellStart"/>
      <w:r>
        <w:rPr>
          <w:rFonts w:ascii="Times New Roman" w:hAnsi="Times New Roman"/>
          <w:sz w:val="28"/>
        </w:rPr>
        <w:t>Куллак</w:t>
      </w:r>
      <w:proofErr w:type="spellEnd"/>
      <w:r>
        <w:rPr>
          <w:rFonts w:ascii="Times New Roman" w:hAnsi="Times New Roman"/>
          <w:sz w:val="28"/>
        </w:rPr>
        <w:t>, стало возможным именно благодаря индивидуальному подходу Черни к каждому ученику. Исполнитель должен был, по его мнению, обладать не только совер</w:t>
      </w:r>
      <w:r>
        <w:rPr>
          <w:rFonts w:ascii="Times New Roman" w:hAnsi="Times New Roman"/>
          <w:sz w:val="28"/>
        </w:rPr>
        <w:t xml:space="preserve">шенной беглостью пальцев и </w:t>
      </w:r>
      <w:proofErr w:type="spellStart"/>
      <w:r>
        <w:rPr>
          <w:rFonts w:ascii="Times New Roman" w:hAnsi="Times New Roman"/>
          <w:sz w:val="28"/>
        </w:rPr>
        <w:t>интерпретаторскими</w:t>
      </w:r>
      <w:proofErr w:type="spellEnd"/>
      <w:r>
        <w:rPr>
          <w:rFonts w:ascii="Times New Roman" w:hAnsi="Times New Roman"/>
          <w:sz w:val="28"/>
        </w:rPr>
        <w:t xml:space="preserve"> качествами, но и уметь транспонировать, прочесть с листа трудную пьесу, причем по возможности </w:t>
      </w:r>
      <w:r>
        <w:rPr>
          <w:rFonts w:ascii="Times New Roman" w:hAnsi="Times New Roman"/>
          <w:sz w:val="28"/>
        </w:rPr>
        <w:lastRenderedPageBreak/>
        <w:t>сохранить ее темп и характер, аккомпанировать, разбираться в гармонии, владеть теорией музыки, настраивать инструмен</w:t>
      </w:r>
      <w:r>
        <w:rPr>
          <w:rFonts w:ascii="Times New Roman" w:hAnsi="Times New Roman"/>
          <w:sz w:val="28"/>
        </w:rPr>
        <w:t>т и обязательно импровизировать.</w:t>
      </w:r>
    </w:p>
    <w:p w:rsidR="004115D8" w:rsidRDefault="0085738E" w:rsidP="0085738E">
      <w:pPr>
        <w:spacing w:after="0" w:line="360" w:lineRule="auto"/>
        <w:ind w:left="40" w:right="40" w:firstLine="540"/>
        <w:jc w:val="both"/>
        <w:rPr>
          <w:rFonts w:ascii="Courier New" w:hAnsi="Courier New"/>
          <w:sz w:val="24"/>
        </w:rPr>
      </w:pPr>
      <w:r>
        <w:rPr>
          <w:rFonts w:ascii="Times New Roman" w:hAnsi="Times New Roman"/>
          <w:sz w:val="28"/>
        </w:rPr>
        <w:t>Как мудрый педагог, Черни настаивал на постепенности и планомерности в обучении; предостерегал от перегрузки ученика одновременно большим количеством «правил»; по его мнению - в разумном ограничении заключается залог прави</w:t>
      </w:r>
      <w:r>
        <w:rPr>
          <w:rFonts w:ascii="Times New Roman" w:hAnsi="Times New Roman"/>
          <w:sz w:val="28"/>
        </w:rPr>
        <w:t xml:space="preserve">льного воспитания. Черни исходил из того, что полезнее и похвальнее для исполнителя отложить </w:t>
      </w:r>
      <w:proofErr w:type="spellStart"/>
      <w:r>
        <w:rPr>
          <w:rFonts w:ascii="Times New Roman" w:hAnsi="Times New Roman"/>
          <w:sz w:val="28"/>
        </w:rPr>
        <w:t>концертирование</w:t>
      </w:r>
      <w:proofErr w:type="spellEnd"/>
      <w:r>
        <w:rPr>
          <w:rFonts w:ascii="Times New Roman" w:hAnsi="Times New Roman"/>
          <w:sz w:val="28"/>
        </w:rPr>
        <w:t xml:space="preserve"> на несколько лет, чем начать выступать преждевременно. Эта мысль Черни имеет прямое отношение к современной методике. Ни для кого не секрет, что не</w:t>
      </w:r>
      <w:r>
        <w:rPr>
          <w:rFonts w:ascii="Times New Roman" w:hAnsi="Times New Roman"/>
          <w:sz w:val="28"/>
        </w:rPr>
        <w:t xml:space="preserve"> все педагоги ждут того момента, когда талант «созреет» и начинают форсировать его естественное развитие, но Черни был дальновидным педагогом.</w:t>
      </w:r>
    </w:p>
    <w:p w:rsidR="004115D8" w:rsidRDefault="004115D8" w:rsidP="0085738E">
      <w:pPr>
        <w:spacing w:after="0" w:line="360" w:lineRule="auto"/>
        <w:ind w:left="40" w:right="40" w:firstLine="540"/>
        <w:jc w:val="both"/>
        <w:rPr>
          <w:rFonts w:ascii="Courier New" w:hAnsi="Courier New"/>
          <w:sz w:val="24"/>
        </w:rPr>
      </w:pPr>
    </w:p>
    <w:p w:rsidR="004115D8" w:rsidRDefault="0085738E" w:rsidP="0085738E">
      <w:pPr>
        <w:spacing w:after="0" w:line="360" w:lineRule="auto"/>
        <w:ind w:left="40" w:right="40" w:firstLine="540"/>
        <w:jc w:val="center"/>
        <w:rPr>
          <w:rFonts w:ascii="Courier New" w:hAnsi="Courier New"/>
          <w:sz w:val="24"/>
        </w:rPr>
      </w:pPr>
      <w:r>
        <w:rPr>
          <w:noProof/>
        </w:rPr>
        <w:drawing>
          <wp:inline distT="0" distB="0" distL="0" distR="0">
            <wp:extent cx="4572398" cy="3063507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4572398" cy="30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38E" w:rsidRDefault="0085738E" w:rsidP="0085738E">
      <w:pPr>
        <w:pStyle w:val="c17"/>
        <w:spacing w:after="0" w:line="360" w:lineRule="auto"/>
        <w:ind w:left="40" w:right="40" w:firstLine="560"/>
        <w:jc w:val="both"/>
        <w:rPr>
          <w:sz w:val="28"/>
        </w:rPr>
      </w:pPr>
      <w:r>
        <w:rPr>
          <w:sz w:val="28"/>
        </w:rPr>
        <w:t xml:space="preserve">Черни не одобрял длительной работы над одним произведением, он считал, что пианист обязан владеть не менее </w:t>
      </w:r>
      <w:r>
        <w:rPr>
          <w:sz w:val="28"/>
        </w:rPr>
        <w:t xml:space="preserve">ста сочинениями различных жанров. </w:t>
      </w:r>
    </w:p>
    <w:p w:rsidR="0085738E" w:rsidRDefault="0085738E" w:rsidP="0085738E">
      <w:pPr>
        <w:pStyle w:val="c17"/>
        <w:spacing w:after="0" w:line="360" w:lineRule="auto"/>
        <w:ind w:left="40" w:right="40" w:firstLine="560"/>
        <w:jc w:val="both"/>
        <w:rPr>
          <w:sz w:val="28"/>
        </w:rPr>
      </w:pPr>
    </w:p>
    <w:p w:rsidR="004115D8" w:rsidRDefault="0085738E" w:rsidP="0085738E">
      <w:pPr>
        <w:pStyle w:val="c17"/>
        <w:spacing w:after="0" w:line="360" w:lineRule="auto"/>
        <w:ind w:left="40" w:right="40" w:firstLine="560"/>
        <w:jc w:val="both"/>
        <w:rPr>
          <w:rFonts w:ascii="Courier New" w:hAnsi="Courier New"/>
        </w:rPr>
      </w:pPr>
      <w:r>
        <w:rPr>
          <w:sz w:val="28"/>
        </w:rPr>
        <w:lastRenderedPageBreak/>
        <w:t>В постоянном изучении новых сочинений и кропотливой творческой работе Черни видел путь к подлинному признанию. Юного Листа он предостерегал от упоения славой, от единодушных восторгов толпы; он говорил, что требовательност</w:t>
      </w:r>
      <w:r>
        <w:rPr>
          <w:sz w:val="28"/>
        </w:rPr>
        <w:t>ь к своим достижениям, «огромное рвение», умение «спокойно и твердо идти своей дорогой», помогут добиться чести быть признанным артистом.</w:t>
      </w:r>
      <w:r>
        <w:rPr>
          <w:rStyle w:val="c10"/>
          <w:sz w:val="28"/>
        </w:rPr>
        <w:t xml:space="preserve"> И. Стравинский писал в «Хронике моей жизни»: «Прежде всего, я принялся развивать пальцы, играя множество произведений </w:t>
      </w:r>
      <w:r>
        <w:rPr>
          <w:rStyle w:val="c10"/>
          <w:sz w:val="28"/>
        </w:rPr>
        <w:t>Черни, что было мне не только полезно, но и доставило истинное наслаждение. Я всегда ценил в Черни не только замечательного педагога, но и подлинного музыканта».</w:t>
      </w:r>
    </w:p>
    <w:p w:rsidR="004115D8" w:rsidRDefault="0085738E" w:rsidP="0085738E">
      <w:pPr>
        <w:pStyle w:val="a3"/>
        <w:spacing w:after="0" w:line="360" w:lineRule="auto"/>
        <w:ind w:firstLine="567"/>
        <w:jc w:val="both"/>
        <w:rPr>
          <w:sz w:val="28"/>
        </w:rPr>
      </w:pPr>
      <w:r>
        <w:rPr>
          <w:sz w:val="28"/>
        </w:rPr>
        <w:t>В жизни Черни был человеком умеренным, рассудительным. Он не жаждал ни славы, ни денег. Добр</w:t>
      </w:r>
      <w:r>
        <w:rPr>
          <w:sz w:val="28"/>
        </w:rPr>
        <w:t xml:space="preserve">отность </w:t>
      </w:r>
      <w:proofErr w:type="gramStart"/>
      <w:r>
        <w:rPr>
          <w:sz w:val="28"/>
        </w:rPr>
        <w:t>сделанного</w:t>
      </w:r>
      <w:proofErr w:type="gramEnd"/>
      <w:r>
        <w:rPr>
          <w:sz w:val="28"/>
        </w:rPr>
        <w:t xml:space="preserve"> – вот девиз в искусстве. </w:t>
      </w:r>
      <w:r>
        <w:rPr>
          <w:sz w:val="28"/>
        </w:rPr>
        <w:t>Черни писал стихи. Однако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все они оказались вскоре забытыми. </w:t>
      </w:r>
      <w:r>
        <w:rPr>
          <w:sz w:val="28"/>
        </w:rPr>
        <w:t>Из многих произведений Черни, написанных в различных жанрах, свое особое значение имеют сборники его этюдов и упражнений, широко используемые в практи</w:t>
      </w:r>
      <w:r>
        <w:rPr>
          <w:sz w:val="28"/>
        </w:rPr>
        <w:t>ке обучения игре на фортепьяно.</w:t>
      </w:r>
    </w:p>
    <w:p w:rsidR="004115D8" w:rsidRDefault="0085738E" w:rsidP="0085738E">
      <w:pPr>
        <w:pStyle w:val="a3"/>
        <w:spacing w:after="0"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Как считал Черни, гаммы развивают легкость, беглость пальцев, в них </w:t>
      </w:r>
      <w:bookmarkStart w:id="0" w:name="_GoBack"/>
      <w:bookmarkEnd w:id="0"/>
      <w:r>
        <w:rPr>
          <w:sz w:val="28"/>
        </w:rPr>
        <w:t>сосредоточены основные правила аппликатуры, благодаря гаммам познаются все лады и, наконец, если ежедневно играть гаммы «отчетливо, упругими пальцами, то м</w:t>
      </w:r>
      <w:r>
        <w:rPr>
          <w:sz w:val="28"/>
        </w:rPr>
        <w:t xml:space="preserve">ожно стать блестящим пианистом». </w:t>
      </w:r>
    </w:p>
    <w:p w:rsidR="004115D8" w:rsidRPr="0085738E" w:rsidRDefault="0085738E" w:rsidP="0085738E">
      <w:pPr>
        <w:pStyle w:val="a3"/>
        <w:spacing w:after="0" w:line="360" w:lineRule="auto"/>
        <w:ind w:firstLine="567"/>
        <w:jc w:val="both"/>
        <w:rPr>
          <w:sz w:val="28"/>
        </w:rPr>
      </w:pPr>
      <w:r>
        <w:rPr>
          <w:sz w:val="28"/>
        </w:rPr>
        <w:t>Не богатая внешними событиями жизнь Черни прошла в Вене: лишь в 45 лет он посетил Лейпциг, в 46 лет - Лондон и Париж, в 55 лет - Ломбардию. Последние два десятилетия творческой деятельности он посвятил исключительно компо</w:t>
      </w:r>
      <w:r>
        <w:rPr>
          <w:sz w:val="28"/>
        </w:rPr>
        <w:t xml:space="preserve">зиции, аранжировке и занятиям лишь с талантливыми учениками, причем бесплатно. За 10 дней до смерти, в июне 1857 года были закончены две увертюры и три сонаты. Музыка была единственной радостью Черни, делом всей его жизни. </w:t>
      </w:r>
      <w:r>
        <w:rPr>
          <w:sz w:val="28"/>
        </w:rPr>
        <w:t>Мемуары, написанные Черни в конце</w:t>
      </w:r>
      <w:r>
        <w:rPr>
          <w:sz w:val="28"/>
        </w:rPr>
        <w:t xml:space="preserve"> жизни, содержат важный материал по биографии Бетховена.</w:t>
      </w:r>
    </w:p>
    <w:p w:rsidR="004115D8" w:rsidRDefault="0085738E" w:rsidP="0085738E">
      <w:pPr>
        <w:pStyle w:val="c44"/>
        <w:spacing w:after="0" w:line="360" w:lineRule="auto"/>
        <w:ind w:left="-403"/>
        <w:jc w:val="center"/>
        <w:rPr>
          <w:rFonts w:ascii="Courier New" w:hAnsi="Courier New"/>
          <w:b/>
          <w:sz w:val="32"/>
        </w:rPr>
      </w:pPr>
      <w:r>
        <w:rPr>
          <w:rStyle w:val="c120"/>
          <w:b/>
          <w:sz w:val="32"/>
        </w:rPr>
        <w:lastRenderedPageBreak/>
        <w:t>Заключение</w:t>
      </w:r>
    </w:p>
    <w:p w:rsidR="004115D8" w:rsidRDefault="0085738E" w:rsidP="0085738E">
      <w:pPr>
        <w:pStyle w:val="c33"/>
        <w:spacing w:after="0" w:line="360" w:lineRule="auto"/>
        <w:ind w:left="60" w:right="60" w:firstLine="720"/>
        <w:jc w:val="both"/>
        <w:rPr>
          <w:rFonts w:ascii="Courier New" w:hAnsi="Courier New"/>
        </w:rPr>
      </w:pPr>
      <w:r>
        <w:rPr>
          <w:rStyle w:val="c10"/>
          <w:sz w:val="28"/>
        </w:rPr>
        <w:t xml:space="preserve">Самое ценное в композиторском наследии К.Черни - педагогические сочинения, которые принесли ему всемирную славу. </w:t>
      </w:r>
      <w:proofErr w:type="gramStart"/>
      <w:r>
        <w:rPr>
          <w:rStyle w:val="c10"/>
          <w:sz w:val="28"/>
        </w:rPr>
        <w:t>Педагогический труд К.Черни</w:t>
      </w:r>
      <w:r>
        <w:rPr>
          <w:rStyle w:val="c10"/>
          <w:sz w:val="28"/>
        </w:rPr>
        <w:t xml:space="preserve"> - едва ли не самая обширная, из когда-либо существовавших, фортепианных школ, он содержит 600 страниц большого нотного формата.</w:t>
      </w:r>
      <w:proofErr w:type="gramEnd"/>
      <w:r>
        <w:rPr>
          <w:rStyle w:val="c10"/>
          <w:sz w:val="28"/>
        </w:rPr>
        <w:t xml:space="preserve"> Одной из важнейших тенденций передовой музыкальной педагогики является стремление достичь целостного формирования личности музы</w:t>
      </w:r>
      <w:r>
        <w:rPr>
          <w:rStyle w:val="c10"/>
          <w:sz w:val="28"/>
        </w:rPr>
        <w:t>канта-исполнителя, гармоничного развития всех его качеств в комплексе знаний, исполнительских умений и навыков.</w:t>
      </w:r>
    </w:p>
    <w:p w:rsidR="004115D8" w:rsidRDefault="0085738E" w:rsidP="0085738E">
      <w:pPr>
        <w:pStyle w:val="c15"/>
        <w:spacing w:after="0" w:line="360" w:lineRule="auto"/>
        <w:ind w:right="2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       </w:t>
      </w:r>
      <w:r>
        <w:rPr>
          <w:rStyle w:val="c10"/>
          <w:sz w:val="28"/>
        </w:rPr>
        <w:t>В настоящее время по-прежнему актуальны используемые в педагогической фортепианной практике этюды и упражнения Карла Черни, которые прошли испы</w:t>
      </w:r>
      <w:r>
        <w:rPr>
          <w:rStyle w:val="c10"/>
          <w:sz w:val="28"/>
        </w:rPr>
        <w:t xml:space="preserve">тания веками, стали азбукой пианиста, способствующей развитию техники игры и беглости пальцев. Непреходящая ценность этюдов и упражнений Черни обусловлена множеством причин: произведения его - подлинная энциклопедия фортепианной техники первой половины 19 </w:t>
      </w:r>
      <w:r>
        <w:rPr>
          <w:rStyle w:val="c10"/>
          <w:sz w:val="28"/>
        </w:rPr>
        <w:t>века; виртуозные задачи находятся в тесной взаимосвязи со структурой и метроритмом; этюды и упражнения прекрасно «тонизируют» руки, чрезвычайно полезны для развития гибкости и эластичности ладонных мышц, а также самостоятельности пальцев. Помимо собственно</w:t>
      </w:r>
      <w:r>
        <w:rPr>
          <w:rStyle w:val="c10"/>
          <w:sz w:val="28"/>
        </w:rPr>
        <w:t xml:space="preserve"> технического совершенства, они нацелены на воспитание звуковой культуры пианиста.</w:t>
      </w:r>
    </w:p>
    <w:p w:rsidR="004115D8" w:rsidRDefault="0085738E" w:rsidP="0085738E">
      <w:pPr>
        <w:pStyle w:val="c11"/>
        <w:spacing w:after="0" w:line="360" w:lineRule="auto"/>
        <w:ind w:left="20" w:right="20" w:firstLine="600"/>
        <w:jc w:val="both"/>
        <w:rPr>
          <w:rFonts w:ascii="Courier New" w:hAnsi="Courier New"/>
        </w:rPr>
      </w:pPr>
      <w:r>
        <w:rPr>
          <w:rStyle w:val="c10"/>
          <w:sz w:val="28"/>
        </w:rPr>
        <w:t xml:space="preserve">Творчество К. Черни - блестящего педагога, замечательного классика жанра этюда - еще во многом и для нас - современных исполнителей, продолжает оставаться непочатой </w:t>
      </w:r>
      <w:r>
        <w:rPr>
          <w:rStyle w:val="c10"/>
          <w:sz w:val="28"/>
        </w:rPr>
        <w:t>кладовой пианистических навыков, является поистине незаменимой ступенью на пути к овладению фортепианным мастерством и постоянного совершенствования в этом сложнейшем виде искусства.</w:t>
      </w:r>
    </w:p>
    <w:p w:rsidR="004115D8" w:rsidRDefault="004115D8" w:rsidP="0085738E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sectPr w:rsidR="004115D8" w:rsidSect="004115D8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4115D8"/>
    <w:rsid w:val="004115D8"/>
    <w:rsid w:val="004E7117"/>
    <w:rsid w:val="00857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4115D8"/>
  </w:style>
  <w:style w:type="paragraph" w:styleId="10">
    <w:name w:val="heading 1"/>
    <w:next w:val="a"/>
    <w:link w:val="11"/>
    <w:uiPriority w:val="9"/>
    <w:qFormat/>
    <w:rsid w:val="004115D8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4115D8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4115D8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4115D8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4115D8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115D8"/>
  </w:style>
  <w:style w:type="paragraph" w:customStyle="1" w:styleId="c15">
    <w:name w:val="c15"/>
    <w:basedOn w:val="a"/>
    <w:link w:val="c15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50">
    <w:name w:val="c15"/>
    <w:basedOn w:val="1"/>
    <w:link w:val="c15"/>
    <w:rsid w:val="004115D8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rsid w:val="004115D8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4115D8"/>
    <w:rPr>
      <w:rFonts w:ascii="XO Thames" w:hAnsi="XO Thames"/>
      <w:sz w:val="28"/>
    </w:rPr>
  </w:style>
  <w:style w:type="paragraph" w:customStyle="1" w:styleId="c33">
    <w:name w:val="c33"/>
    <w:basedOn w:val="a"/>
    <w:link w:val="c33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30">
    <w:name w:val="c33"/>
    <w:basedOn w:val="1"/>
    <w:link w:val="c33"/>
    <w:rsid w:val="004115D8"/>
    <w:rPr>
      <w:rFonts w:ascii="Times New Roman" w:hAnsi="Times New Roman"/>
      <w:sz w:val="24"/>
    </w:rPr>
  </w:style>
  <w:style w:type="paragraph" w:styleId="41">
    <w:name w:val="toc 4"/>
    <w:next w:val="a"/>
    <w:link w:val="42"/>
    <w:uiPriority w:val="39"/>
    <w:rsid w:val="004115D8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4115D8"/>
    <w:rPr>
      <w:rFonts w:ascii="XO Thames" w:hAnsi="XO Thames"/>
      <w:sz w:val="28"/>
    </w:rPr>
  </w:style>
  <w:style w:type="paragraph" w:customStyle="1" w:styleId="c36">
    <w:name w:val="c36"/>
    <w:basedOn w:val="a"/>
    <w:link w:val="c36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60">
    <w:name w:val="c36"/>
    <w:basedOn w:val="1"/>
    <w:link w:val="c36"/>
    <w:rsid w:val="004115D8"/>
    <w:rPr>
      <w:rFonts w:ascii="Times New Roman" w:hAnsi="Times New Roman"/>
      <w:sz w:val="24"/>
    </w:rPr>
  </w:style>
  <w:style w:type="paragraph" w:customStyle="1" w:styleId="c77">
    <w:name w:val="c77"/>
    <w:basedOn w:val="a"/>
    <w:link w:val="c77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770">
    <w:name w:val="c77"/>
    <w:basedOn w:val="1"/>
    <w:link w:val="c77"/>
    <w:rsid w:val="004115D8"/>
    <w:rPr>
      <w:rFonts w:ascii="Times New Roman" w:hAnsi="Times New Roman"/>
      <w:sz w:val="24"/>
    </w:rPr>
  </w:style>
  <w:style w:type="paragraph" w:customStyle="1" w:styleId="c20">
    <w:name w:val="c20"/>
    <w:basedOn w:val="a"/>
    <w:link w:val="c20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00">
    <w:name w:val="c20"/>
    <w:basedOn w:val="1"/>
    <w:link w:val="c20"/>
    <w:rsid w:val="004115D8"/>
    <w:rPr>
      <w:rFonts w:ascii="Times New Roman" w:hAnsi="Times New Roman"/>
      <w:sz w:val="24"/>
    </w:rPr>
  </w:style>
  <w:style w:type="paragraph" w:customStyle="1" w:styleId="c86">
    <w:name w:val="c86"/>
    <w:basedOn w:val="a"/>
    <w:link w:val="c86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60">
    <w:name w:val="c86"/>
    <w:basedOn w:val="1"/>
    <w:link w:val="c86"/>
    <w:rsid w:val="004115D8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rsid w:val="004115D8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4115D8"/>
    <w:rPr>
      <w:rFonts w:ascii="XO Thames" w:hAnsi="XO Thames"/>
      <w:sz w:val="28"/>
    </w:rPr>
  </w:style>
  <w:style w:type="paragraph" w:customStyle="1" w:styleId="c68">
    <w:name w:val="c68"/>
    <w:basedOn w:val="a"/>
    <w:link w:val="c68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80">
    <w:name w:val="c68"/>
    <w:basedOn w:val="1"/>
    <w:link w:val="c68"/>
    <w:rsid w:val="004115D8"/>
    <w:rPr>
      <w:rFonts w:ascii="Times New Roman" w:hAnsi="Times New Roman"/>
      <w:sz w:val="24"/>
    </w:rPr>
  </w:style>
  <w:style w:type="paragraph" w:customStyle="1" w:styleId="c88">
    <w:name w:val="c88"/>
    <w:basedOn w:val="a"/>
    <w:link w:val="c88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80">
    <w:name w:val="c88"/>
    <w:basedOn w:val="1"/>
    <w:link w:val="c88"/>
    <w:rsid w:val="004115D8"/>
    <w:rPr>
      <w:rFonts w:ascii="Times New Roman" w:hAnsi="Times New Roman"/>
      <w:sz w:val="24"/>
    </w:rPr>
  </w:style>
  <w:style w:type="paragraph" w:styleId="7">
    <w:name w:val="toc 7"/>
    <w:next w:val="a"/>
    <w:link w:val="70"/>
    <w:uiPriority w:val="39"/>
    <w:rsid w:val="004115D8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4115D8"/>
    <w:rPr>
      <w:rFonts w:ascii="XO Thames" w:hAnsi="XO Thames"/>
      <w:sz w:val="28"/>
    </w:rPr>
  </w:style>
  <w:style w:type="paragraph" w:customStyle="1" w:styleId="c1">
    <w:name w:val="c1"/>
    <w:basedOn w:val="12"/>
    <w:link w:val="c10"/>
    <w:rsid w:val="004115D8"/>
  </w:style>
  <w:style w:type="character" w:customStyle="1" w:styleId="c10">
    <w:name w:val="c1"/>
    <w:basedOn w:val="a0"/>
    <w:link w:val="c1"/>
    <w:rsid w:val="004115D8"/>
  </w:style>
  <w:style w:type="paragraph" w:customStyle="1" w:styleId="c19">
    <w:name w:val="c19"/>
    <w:basedOn w:val="a"/>
    <w:link w:val="c19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90">
    <w:name w:val="c19"/>
    <w:basedOn w:val="1"/>
    <w:link w:val="c19"/>
    <w:rsid w:val="004115D8"/>
    <w:rPr>
      <w:rFonts w:ascii="Times New Roman" w:hAnsi="Times New Roman"/>
      <w:sz w:val="24"/>
    </w:rPr>
  </w:style>
  <w:style w:type="character" w:customStyle="1" w:styleId="30">
    <w:name w:val="Заголовок 3 Знак"/>
    <w:link w:val="3"/>
    <w:rsid w:val="004115D8"/>
    <w:rPr>
      <w:rFonts w:ascii="XO Thames" w:hAnsi="XO Thames"/>
      <w:b/>
      <w:sz w:val="26"/>
    </w:rPr>
  </w:style>
  <w:style w:type="paragraph" w:customStyle="1" w:styleId="c87">
    <w:name w:val="c87"/>
    <w:basedOn w:val="a"/>
    <w:link w:val="c87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70">
    <w:name w:val="c87"/>
    <w:basedOn w:val="1"/>
    <w:link w:val="c87"/>
    <w:rsid w:val="004115D8"/>
    <w:rPr>
      <w:rFonts w:ascii="Times New Roman" w:hAnsi="Times New Roman"/>
      <w:sz w:val="24"/>
    </w:rPr>
  </w:style>
  <w:style w:type="paragraph" w:customStyle="1" w:styleId="c34">
    <w:name w:val="c34"/>
    <w:basedOn w:val="a"/>
    <w:link w:val="c34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40">
    <w:name w:val="c34"/>
    <w:basedOn w:val="1"/>
    <w:link w:val="c34"/>
    <w:rsid w:val="004115D8"/>
    <w:rPr>
      <w:rFonts w:ascii="Times New Roman" w:hAnsi="Times New Roman"/>
      <w:sz w:val="24"/>
    </w:rPr>
  </w:style>
  <w:style w:type="paragraph" w:customStyle="1" w:styleId="c92">
    <w:name w:val="c92"/>
    <w:basedOn w:val="a"/>
    <w:link w:val="c92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920">
    <w:name w:val="c92"/>
    <w:basedOn w:val="1"/>
    <w:link w:val="c92"/>
    <w:rsid w:val="004115D8"/>
    <w:rPr>
      <w:rFonts w:ascii="Times New Roman" w:hAnsi="Times New Roman"/>
      <w:sz w:val="24"/>
    </w:rPr>
  </w:style>
  <w:style w:type="paragraph" w:customStyle="1" w:styleId="c101">
    <w:name w:val="c101"/>
    <w:basedOn w:val="a"/>
    <w:link w:val="c101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010">
    <w:name w:val="c101"/>
    <w:basedOn w:val="1"/>
    <w:link w:val="c101"/>
    <w:rsid w:val="004115D8"/>
    <w:rPr>
      <w:rFonts w:ascii="Times New Roman" w:hAnsi="Times New Roman"/>
      <w:sz w:val="24"/>
    </w:rPr>
  </w:style>
  <w:style w:type="paragraph" w:customStyle="1" w:styleId="c8">
    <w:name w:val="c8"/>
    <w:basedOn w:val="a"/>
    <w:link w:val="c8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0">
    <w:name w:val="c8"/>
    <w:basedOn w:val="1"/>
    <w:link w:val="c8"/>
    <w:rsid w:val="004115D8"/>
    <w:rPr>
      <w:rFonts w:ascii="Times New Roman" w:hAnsi="Times New Roman"/>
      <w:sz w:val="24"/>
    </w:rPr>
  </w:style>
  <w:style w:type="paragraph" w:customStyle="1" w:styleId="c76">
    <w:name w:val="c76"/>
    <w:basedOn w:val="a"/>
    <w:link w:val="c76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760">
    <w:name w:val="c76"/>
    <w:basedOn w:val="1"/>
    <w:link w:val="c76"/>
    <w:rsid w:val="004115D8"/>
    <w:rPr>
      <w:rFonts w:ascii="Times New Roman" w:hAnsi="Times New Roman"/>
      <w:sz w:val="24"/>
    </w:rPr>
  </w:style>
  <w:style w:type="paragraph" w:customStyle="1" w:styleId="c44">
    <w:name w:val="c44"/>
    <w:basedOn w:val="a"/>
    <w:link w:val="c44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40">
    <w:name w:val="c44"/>
    <w:basedOn w:val="1"/>
    <w:link w:val="c44"/>
    <w:rsid w:val="004115D8"/>
    <w:rPr>
      <w:rFonts w:ascii="Times New Roman" w:hAnsi="Times New Roman"/>
      <w:sz w:val="24"/>
    </w:rPr>
  </w:style>
  <w:style w:type="paragraph" w:customStyle="1" w:styleId="c61">
    <w:name w:val="c61"/>
    <w:basedOn w:val="a"/>
    <w:link w:val="c61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10">
    <w:name w:val="c61"/>
    <w:basedOn w:val="1"/>
    <w:link w:val="c61"/>
    <w:rsid w:val="004115D8"/>
    <w:rPr>
      <w:rFonts w:ascii="Times New Roman" w:hAnsi="Times New Roman"/>
      <w:sz w:val="24"/>
    </w:rPr>
  </w:style>
  <w:style w:type="paragraph" w:customStyle="1" w:styleId="c73">
    <w:name w:val="c73"/>
    <w:basedOn w:val="a"/>
    <w:link w:val="c73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730">
    <w:name w:val="c73"/>
    <w:basedOn w:val="1"/>
    <w:link w:val="c73"/>
    <w:rsid w:val="004115D8"/>
    <w:rPr>
      <w:rFonts w:ascii="Times New Roman" w:hAnsi="Times New Roman"/>
      <w:sz w:val="24"/>
    </w:rPr>
  </w:style>
  <w:style w:type="paragraph" w:customStyle="1" w:styleId="c2">
    <w:name w:val="c2"/>
    <w:basedOn w:val="a"/>
    <w:link w:val="c21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1">
    <w:name w:val="c2"/>
    <w:basedOn w:val="1"/>
    <w:link w:val="c2"/>
    <w:rsid w:val="004115D8"/>
    <w:rPr>
      <w:rFonts w:ascii="Times New Roman" w:hAnsi="Times New Roman"/>
      <w:sz w:val="24"/>
    </w:rPr>
  </w:style>
  <w:style w:type="paragraph" w:customStyle="1" w:styleId="c12">
    <w:name w:val="c12"/>
    <w:basedOn w:val="12"/>
    <w:link w:val="c120"/>
    <w:rsid w:val="004115D8"/>
  </w:style>
  <w:style w:type="character" w:customStyle="1" w:styleId="c120">
    <w:name w:val="c12"/>
    <w:basedOn w:val="a0"/>
    <w:link w:val="c12"/>
    <w:rsid w:val="004115D8"/>
  </w:style>
  <w:style w:type="paragraph" w:styleId="31">
    <w:name w:val="toc 3"/>
    <w:next w:val="a"/>
    <w:link w:val="32"/>
    <w:uiPriority w:val="39"/>
    <w:rsid w:val="004115D8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4115D8"/>
    <w:rPr>
      <w:rFonts w:ascii="XO Thames" w:hAnsi="XO Thames"/>
      <w:sz w:val="28"/>
    </w:rPr>
  </w:style>
  <w:style w:type="paragraph" w:customStyle="1" w:styleId="c25">
    <w:name w:val="c25"/>
    <w:basedOn w:val="a"/>
    <w:link w:val="c25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50">
    <w:name w:val="c25"/>
    <w:basedOn w:val="1"/>
    <w:link w:val="c25"/>
    <w:rsid w:val="004115D8"/>
    <w:rPr>
      <w:rFonts w:ascii="Times New Roman" w:hAnsi="Times New Roman"/>
      <w:sz w:val="24"/>
    </w:rPr>
  </w:style>
  <w:style w:type="paragraph" w:customStyle="1" w:styleId="c210">
    <w:name w:val="c21"/>
    <w:basedOn w:val="a"/>
    <w:link w:val="c211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11">
    <w:name w:val="c21"/>
    <w:basedOn w:val="1"/>
    <w:link w:val="c210"/>
    <w:rsid w:val="004115D8"/>
    <w:rPr>
      <w:rFonts w:ascii="Times New Roman" w:hAnsi="Times New Roman"/>
      <w:sz w:val="24"/>
    </w:rPr>
  </w:style>
  <w:style w:type="paragraph" w:styleId="a3">
    <w:name w:val="Normal (Web)"/>
    <w:basedOn w:val="a"/>
    <w:link w:val="a4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sid w:val="004115D8"/>
    <w:rPr>
      <w:rFonts w:ascii="Times New Roman" w:hAnsi="Times New Roman"/>
      <w:sz w:val="24"/>
    </w:rPr>
  </w:style>
  <w:style w:type="paragraph" w:customStyle="1" w:styleId="c24">
    <w:name w:val="c24"/>
    <w:basedOn w:val="a"/>
    <w:link w:val="c24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40">
    <w:name w:val="c24"/>
    <w:basedOn w:val="1"/>
    <w:link w:val="c24"/>
    <w:rsid w:val="004115D8"/>
    <w:rPr>
      <w:rFonts w:ascii="Times New Roman" w:hAnsi="Times New Roman"/>
      <w:sz w:val="24"/>
    </w:rPr>
  </w:style>
  <w:style w:type="paragraph" w:customStyle="1" w:styleId="c78">
    <w:name w:val="c78"/>
    <w:basedOn w:val="a"/>
    <w:link w:val="c78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780">
    <w:name w:val="c78"/>
    <w:basedOn w:val="1"/>
    <w:link w:val="c78"/>
    <w:rsid w:val="004115D8"/>
    <w:rPr>
      <w:rFonts w:ascii="Times New Roman" w:hAnsi="Times New Roman"/>
      <w:sz w:val="24"/>
    </w:rPr>
  </w:style>
  <w:style w:type="paragraph" w:customStyle="1" w:styleId="c27">
    <w:name w:val="c27"/>
    <w:basedOn w:val="a"/>
    <w:link w:val="c27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70">
    <w:name w:val="c27"/>
    <w:basedOn w:val="1"/>
    <w:link w:val="c27"/>
    <w:rsid w:val="004115D8"/>
    <w:rPr>
      <w:rFonts w:ascii="Times New Roman" w:hAnsi="Times New Roman"/>
      <w:sz w:val="24"/>
    </w:rPr>
  </w:style>
  <w:style w:type="paragraph" w:customStyle="1" w:styleId="c5">
    <w:name w:val="c5"/>
    <w:basedOn w:val="a"/>
    <w:link w:val="c5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50">
    <w:name w:val="c5"/>
    <w:basedOn w:val="1"/>
    <w:link w:val="c5"/>
    <w:rsid w:val="004115D8"/>
    <w:rPr>
      <w:rFonts w:ascii="Times New Roman" w:hAnsi="Times New Roman"/>
      <w:sz w:val="24"/>
    </w:rPr>
  </w:style>
  <w:style w:type="paragraph" w:customStyle="1" w:styleId="c55">
    <w:name w:val="c55"/>
    <w:basedOn w:val="a"/>
    <w:link w:val="c55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550">
    <w:name w:val="c55"/>
    <w:basedOn w:val="1"/>
    <w:link w:val="c55"/>
    <w:rsid w:val="004115D8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sid w:val="004115D8"/>
    <w:rPr>
      <w:rFonts w:ascii="XO Thames" w:hAnsi="XO Thames"/>
      <w:b/>
      <w:sz w:val="22"/>
    </w:rPr>
  </w:style>
  <w:style w:type="paragraph" w:customStyle="1" w:styleId="c14">
    <w:name w:val="c14"/>
    <w:basedOn w:val="a"/>
    <w:link w:val="c14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0">
    <w:name w:val="c14"/>
    <w:basedOn w:val="1"/>
    <w:link w:val="c14"/>
    <w:rsid w:val="004115D8"/>
    <w:rPr>
      <w:rFonts w:ascii="Times New Roman" w:hAnsi="Times New Roman"/>
      <w:sz w:val="24"/>
    </w:rPr>
  </w:style>
  <w:style w:type="paragraph" w:customStyle="1" w:styleId="c800">
    <w:name w:val="c80"/>
    <w:basedOn w:val="a"/>
    <w:link w:val="c801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01">
    <w:name w:val="c80"/>
    <w:basedOn w:val="1"/>
    <w:link w:val="c800"/>
    <w:rsid w:val="004115D8"/>
    <w:rPr>
      <w:rFonts w:ascii="Times New Roman" w:hAnsi="Times New Roman"/>
      <w:sz w:val="24"/>
    </w:rPr>
  </w:style>
  <w:style w:type="character" w:customStyle="1" w:styleId="11">
    <w:name w:val="Заголовок 1 Знак"/>
    <w:link w:val="10"/>
    <w:rsid w:val="004115D8"/>
    <w:rPr>
      <w:rFonts w:ascii="XO Thames" w:hAnsi="XO Thames"/>
      <w:b/>
      <w:sz w:val="32"/>
    </w:rPr>
  </w:style>
  <w:style w:type="paragraph" w:customStyle="1" w:styleId="c52">
    <w:name w:val="c52"/>
    <w:basedOn w:val="a"/>
    <w:link w:val="c52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520">
    <w:name w:val="c52"/>
    <w:basedOn w:val="1"/>
    <w:link w:val="c52"/>
    <w:rsid w:val="004115D8"/>
    <w:rPr>
      <w:rFonts w:ascii="Times New Roman" w:hAnsi="Times New Roman"/>
      <w:sz w:val="24"/>
    </w:rPr>
  </w:style>
  <w:style w:type="paragraph" w:customStyle="1" w:styleId="13">
    <w:name w:val="Гиперссылка1"/>
    <w:link w:val="a5"/>
    <w:rsid w:val="004115D8"/>
    <w:rPr>
      <w:color w:val="0000FF"/>
      <w:u w:val="single"/>
    </w:rPr>
  </w:style>
  <w:style w:type="character" w:styleId="a5">
    <w:name w:val="Hyperlink"/>
    <w:link w:val="13"/>
    <w:rsid w:val="004115D8"/>
    <w:rPr>
      <w:color w:val="0000FF"/>
      <w:u w:val="single"/>
    </w:rPr>
  </w:style>
  <w:style w:type="paragraph" w:customStyle="1" w:styleId="Footnote">
    <w:name w:val="Footnote"/>
    <w:link w:val="Footnote0"/>
    <w:rsid w:val="004115D8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4115D8"/>
    <w:rPr>
      <w:rFonts w:ascii="XO Thames" w:hAnsi="XO Thames"/>
      <w:sz w:val="22"/>
    </w:rPr>
  </w:style>
  <w:style w:type="paragraph" w:customStyle="1" w:styleId="c82">
    <w:name w:val="c82"/>
    <w:basedOn w:val="a"/>
    <w:link w:val="c82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20">
    <w:name w:val="c82"/>
    <w:basedOn w:val="1"/>
    <w:link w:val="c82"/>
    <w:rsid w:val="004115D8"/>
    <w:rPr>
      <w:rFonts w:ascii="Times New Roman" w:hAnsi="Times New Roman"/>
      <w:sz w:val="24"/>
    </w:rPr>
  </w:style>
  <w:style w:type="paragraph" w:styleId="14">
    <w:name w:val="toc 1"/>
    <w:next w:val="a"/>
    <w:link w:val="15"/>
    <w:uiPriority w:val="39"/>
    <w:rsid w:val="004115D8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4115D8"/>
    <w:rPr>
      <w:rFonts w:ascii="XO Thames" w:hAnsi="XO Thames"/>
      <w:b/>
      <w:sz w:val="28"/>
    </w:rPr>
  </w:style>
  <w:style w:type="paragraph" w:customStyle="1" w:styleId="c22">
    <w:name w:val="c22"/>
    <w:basedOn w:val="a"/>
    <w:link w:val="c22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20">
    <w:name w:val="c22"/>
    <w:basedOn w:val="1"/>
    <w:link w:val="c22"/>
    <w:rsid w:val="004115D8"/>
    <w:rPr>
      <w:rFonts w:ascii="Times New Roman" w:hAnsi="Times New Roman"/>
      <w:sz w:val="24"/>
    </w:rPr>
  </w:style>
  <w:style w:type="paragraph" w:customStyle="1" w:styleId="c38">
    <w:name w:val="c38"/>
    <w:basedOn w:val="a"/>
    <w:link w:val="c38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80">
    <w:name w:val="c38"/>
    <w:basedOn w:val="1"/>
    <w:link w:val="c38"/>
    <w:rsid w:val="004115D8"/>
    <w:rPr>
      <w:rFonts w:ascii="Times New Roman" w:hAnsi="Times New Roman"/>
      <w:sz w:val="24"/>
    </w:rPr>
  </w:style>
  <w:style w:type="paragraph" w:customStyle="1" w:styleId="c11">
    <w:name w:val="c11"/>
    <w:basedOn w:val="a"/>
    <w:link w:val="c11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10">
    <w:name w:val="c11"/>
    <w:basedOn w:val="1"/>
    <w:link w:val="c11"/>
    <w:rsid w:val="004115D8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rsid w:val="004115D8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4115D8"/>
    <w:rPr>
      <w:rFonts w:ascii="XO Thames" w:hAnsi="XO Thames"/>
      <w:sz w:val="20"/>
    </w:rPr>
  </w:style>
  <w:style w:type="paragraph" w:customStyle="1" w:styleId="12">
    <w:name w:val="Основной шрифт абзаца1"/>
    <w:link w:val="c23"/>
    <w:rsid w:val="004115D8"/>
  </w:style>
  <w:style w:type="paragraph" w:customStyle="1" w:styleId="c23">
    <w:name w:val="c23"/>
    <w:basedOn w:val="a"/>
    <w:link w:val="c23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30">
    <w:name w:val="c23"/>
    <w:basedOn w:val="1"/>
    <w:link w:val="c23"/>
    <w:rsid w:val="004115D8"/>
    <w:rPr>
      <w:rFonts w:ascii="Times New Roman" w:hAnsi="Times New Roman"/>
      <w:sz w:val="24"/>
    </w:rPr>
  </w:style>
  <w:style w:type="paragraph" w:customStyle="1" w:styleId="c96">
    <w:name w:val="c96"/>
    <w:basedOn w:val="a"/>
    <w:link w:val="c96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960">
    <w:name w:val="c96"/>
    <w:basedOn w:val="1"/>
    <w:link w:val="c96"/>
    <w:rsid w:val="004115D8"/>
    <w:rPr>
      <w:rFonts w:ascii="Times New Roman" w:hAnsi="Times New Roman"/>
      <w:sz w:val="24"/>
    </w:rPr>
  </w:style>
  <w:style w:type="paragraph" w:customStyle="1" w:styleId="c94">
    <w:name w:val="c94"/>
    <w:basedOn w:val="a"/>
    <w:link w:val="c94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940">
    <w:name w:val="c94"/>
    <w:basedOn w:val="1"/>
    <w:link w:val="c94"/>
    <w:rsid w:val="004115D8"/>
    <w:rPr>
      <w:rFonts w:ascii="Times New Roman" w:hAnsi="Times New Roman"/>
      <w:sz w:val="24"/>
    </w:rPr>
  </w:style>
  <w:style w:type="paragraph" w:customStyle="1" w:styleId="c39">
    <w:name w:val="c39"/>
    <w:basedOn w:val="a"/>
    <w:link w:val="c39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90">
    <w:name w:val="c39"/>
    <w:basedOn w:val="1"/>
    <w:link w:val="c39"/>
    <w:rsid w:val="004115D8"/>
    <w:rPr>
      <w:rFonts w:ascii="Times New Roman" w:hAnsi="Times New Roman"/>
      <w:sz w:val="24"/>
    </w:rPr>
  </w:style>
  <w:style w:type="paragraph" w:customStyle="1" w:styleId="c0">
    <w:name w:val="c0"/>
    <w:basedOn w:val="a"/>
    <w:link w:val="c0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00">
    <w:name w:val="c0"/>
    <w:basedOn w:val="1"/>
    <w:link w:val="c0"/>
    <w:rsid w:val="004115D8"/>
    <w:rPr>
      <w:rFonts w:ascii="Times New Roman" w:hAnsi="Times New Roman"/>
      <w:sz w:val="24"/>
    </w:rPr>
  </w:style>
  <w:style w:type="paragraph" w:customStyle="1" w:styleId="c64">
    <w:name w:val="c64"/>
    <w:basedOn w:val="a"/>
    <w:link w:val="c64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40">
    <w:name w:val="c64"/>
    <w:basedOn w:val="1"/>
    <w:link w:val="c64"/>
    <w:rsid w:val="004115D8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rsid w:val="004115D8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4115D8"/>
    <w:rPr>
      <w:rFonts w:ascii="XO Thames" w:hAnsi="XO Thames"/>
      <w:sz w:val="28"/>
    </w:rPr>
  </w:style>
  <w:style w:type="paragraph" w:customStyle="1" w:styleId="c17">
    <w:name w:val="c17"/>
    <w:basedOn w:val="a"/>
    <w:link w:val="c17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70">
    <w:name w:val="c17"/>
    <w:basedOn w:val="1"/>
    <w:link w:val="c17"/>
    <w:rsid w:val="004115D8"/>
    <w:rPr>
      <w:rFonts w:ascii="Times New Roman" w:hAnsi="Times New Roman"/>
      <w:sz w:val="24"/>
    </w:rPr>
  </w:style>
  <w:style w:type="paragraph" w:customStyle="1" w:styleId="c40">
    <w:name w:val="c40"/>
    <w:basedOn w:val="a"/>
    <w:link w:val="c40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00">
    <w:name w:val="c40"/>
    <w:basedOn w:val="1"/>
    <w:link w:val="c40"/>
    <w:rsid w:val="004115D8"/>
    <w:rPr>
      <w:rFonts w:ascii="Times New Roman" w:hAnsi="Times New Roman"/>
      <w:sz w:val="24"/>
    </w:rPr>
  </w:style>
  <w:style w:type="paragraph" w:customStyle="1" w:styleId="c54">
    <w:name w:val="c54"/>
    <w:basedOn w:val="a"/>
    <w:link w:val="c54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540">
    <w:name w:val="c54"/>
    <w:basedOn w:val="1"/>
    <w:link w:val="c54"/>
    <w:rsid w:val="004115D8"/>
    <w:rPr>
      <w:rFonts w:ascii="Times New Roman" w:hAnsi="Times New Roman"/>
      <w:sz w:val="24"/>
    </w:rPr>
  </w:style>
  <w:style w:type="paragraph" w:customStyle="1" w:styleId="c59">
    <w:name w:val="c59"/>
    <w:basedOn w:val="a"/>
    <w:link w:val="c59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590">
    <w:name w:val="c59"/>
    <w:basedOn w:val="1"/>
    <w:link w:val="c59"/>
    <w:rsid w:val="004115D8"/>
    <w:rPr>
      <w:rFonts w:ascii="Times New Roman" w:hAnsi="Times New Roman"/>
      <w:sz w:val="24"/>
    </w:rPr>
  </w:style>
  <w:style w:type="paragraph" w:customStyle="1" w:styleId="c90">
    <w:name w:val="c90"/>
    <w:basedOn w:val="a"/>
    <w:link w:val="c90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900">
    <w:name w:val="c90"/>
    <w:basedOn w:val="1"/>
    <w:link w:val="c90"/>
    <w:rsid w:val="004115D8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rsid w:val="004115D8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4115D8"/>
    <w:rPr>
      <w:rFonts w:ascii="XO Thames" w:hAnsi="XO Thames"/>
      <w:sz w:val="28"/>
    </w:rPr>
  </w:style>
  <w:style w:type="paragraph" w:customStyle="1" w:styleId="c70">
    <w:name w:val="c70"/>
    <w:basedOn w:val="a"/>
    <w:link w:val="c70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700">
    <w:name w:val="c70"/>
    <w:basedOn w:val="1"/>
    <w:link w:val="c70"/>
    <w:rsid w:val="004115D8"/>
    <w:rPr>
      <w:rFonts w:ascii="Times New Roman" w:hAnsi="Times New Roman"/>
      <w:sz w:val="24"/>
    </w:rPr>
  </w:style>
  <w:style w:type="paragraph" w:customStyle="1" w:styleId="c104">
    <w:name w:val="c104"/>
    <w:basedOn w:val="a"/>
    <w:link w:val="c104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040">
    <w:name w:val="c104"/>
    <w:basedOn w:val="1"/>
    <w:link w:val="c104"/>
    <w:rsid w:val="004115D8"/>
    <w:rPr>
      <w:rFonts w:ascii="Times New Roman" w:hAnsi="Times New Roman"/>
      <w:sz w:val="24"/>
    </w:rPr>
  </w:style>
  <w:style w:type="paragraph" w:customStyle="1" w:styleId="c51">
    <w:name w:val="c51"/>
    <w:basedOn w:val="a"/>
    <w:link w:val="c51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510">
    <w:name w:val="c51"/>
    <w:basedOn w:val="1"/>
    <w:link w:val="c51"/>
    <w:rsid w:val="004115D8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rsid w:val="004115D8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4115D8"/>
    <w:rPr>
      <w:rFonts w:ascii="XO Thames" w:hAnsi="XO Thames"/>
      <w:sz w:val="28"/>
    </w:rPr>
  </w:style>
  <w:style w:type="paragraph" w:customStyle="1" w:styleId="c16">
    <w:name w:val="c16"/>
    <w:basedOn w:val="a"/>
    <w:link w:val="c16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60">
    <w:name w:val="c16"/>
    <w:basedOn w:val="1"/>
    <w:link w:val="c16"/>
    <w:rsid w:val="004115D8"/>
    <w:rPr>
      <w:rFonts w:ascii="Times New Roman" w:hAnsi="Times New Roman"/>
      <w:sz w:val="24"/>
    </w:rPr>
  </w:style>
  <w:style w:type="paragraph" w:customStyle="1" w:styleId="c32">
    <w:name w:val="c32"/>
    <w:basedOn w:val="a"/>
    <w:link w:val="c32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20">
    <w:name w:val="c32"/>
    <w:basedOn w:val="1"/>
    <w:link w:val="c32"/>
    <w:rsid w:val="004115D8"/>
    <w:rPr>
      <w:rFonts w:ascii="Times New Roman" w:hAnsi="Times New Roman"/>
      <w:sz w:val="24"/>
    </w:rPr>
  </w:style>
  <w:style w:type="paragraph" w:customStyle="1" w:styleId="c75">
    <w:name w:val="c75"/>
    <w:basedOn w:val="a"/>
    <w:link w:val="c75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750">
    <w:name w:val="c75"/>
    <w:basedOn w:val="1"/>
    <w:link w:val="c75"/>
    <w:rsid w:val="004115D8"/>
    <w:rPr>
      <w:rFonts w:ascii="Times New Roman" w:hAnsi="Times New Roman"/>
      <w:sz w:val="24"/>
    </w:rPr>
  </w:style>
  <w:style w:type="paragraph" w:customStyle="1" w:styleId="c18">
    <w:name w:val="c18"/>
    <w:basedOn w:val="a"/>
    <w:link w:val="c18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0">
    <w:name w:val="c18"/>
    <w:basedOn w:val="1"/>
    <w:link w:val="c18"/>
    <w:rsid w:val="004115D8"/>
    <w:rPr>
      <w:rFonts w:ascii="Times New Roman" w:hAnsi="Times New Roman"/>
      <w:sz w:val="24"/>
    </w:rPr>
  </w:style>
  <w:style w:type="paragraph" w:styleId="a6">
    <w:name w:val="Subtitle"/>
    <w:next w:val="a"/>
    <w:link w:val="a7"/>
    <w:uiPriority w:val="11"/>
    <w:qFormat/>
    <w:rsid w:val="004115D8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4115D8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4115D8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4115D8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4115D8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4115D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4115D8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4115D8"/>
    <w:rPr>
      <w:rFonts w:ascii="XO Thames" w:hAnsi="XO Thames"/>
      <w:b/>
      <w:sz w:val="28"/>
    </w:rPr>
  </w:style>
  <w:style w:type="paragraph" w:customStyle="1" w:styleId="c81">
    <w:name w:val="c81"/>
    <w:basedOn w:val="a"/>
    <w:link w:val="c810"/>
    <w:rsid w:val="004115D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10">
    <w:name w:val="c81"/>
    <w:basedOn w:val="1"/>
    <w:link w:val="c81"/>
    <w:rsid w:val="004115D8"/>
    <w:rPr>
      <w:rFonts w:ascii="Times New Roman" w:hAnsi="Times New Roman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4E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7117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1727</Words>
  <Characters>9844</Characters>
  <Application>Microsoft Office Word</Application>
  <DocSecurity>0</DocSecurity>
  <Lines>82</Lines>
  <Paragraphs>23</Paragraphs>
  <ScaleCrop>false</ScaleCrop>
  <Company>Microsoft</Company>
  <LinksUpToDate>false</LinksUpToDate>
  <CharactersWithSpaces>11548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estetika</dc:creator>
  <cp:lastModifiedBy>estetika</cp:lastModifiedBy>
  <cp:revision>2</cp:revision>
  <dcterms:created xsi:type="dcterms:W3CDTF">2024-01-28T07:26:00Z</dcterms:created>
  <dcterms:modified xsi:type="dcterms:W3CDTF">2024-01-28T07:26:00Z</dcterms:modified>
</cp:coreProperties>
</file>