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DF5" w:rsidRPr="005A4490" w:rsidRDefault="00626DF5" w:rsidP="00EB0516">
      <w:pPr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Муниципальное учреждение дополнительного образования </w:t>
      </w:r>
    </w:p>
    <w:p w:rsidR="00626DF5" w:rsidRPr="005A4490" w:rsidRDefault="00EB0516" w:rsidP="00EB0516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«</w:t>
      </w:r>
      <w:r w:rsidR="00626DF5" w:rsidRPr="005A4490">
        <w:rPr>
          <w:color w:val="002060"/>
          <w:sz w:val="28"/>
          <w:szCs w:val="28"/>
        </w:rPr>
        <w:t>Центр эстетического воспитания детей</w:t>
      </w:r>
      <w:r>
        <w:rPr>
          <w:color w:val="002060"/>
          <w:sz w:val="28"/>
          <w:szCs w:val="28"/>
        </w:rPr>
        <w:t>»</w:t>
      </w:r>
    </w:p>
    <w:p w:rsidR="00626DF5" w:rsidRPr="005A4490" w:rsidRDefault="00626DF5" w:rsidP="00EB0516">
      <w:pPr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Республика Мордовия, город Саранск</w:t>
      </w:r>
    </w:p>
    <w:p w:rsidR="00626DF5" w:rsidRDefault="00626DF5" w:rsidP="00626DF5">
      <w:pPr>
        <w:spacing w:line="360" w:lineRule="auto"/>
        <w:jc w:val="center"/>
        <w:rPr>
          <w:sz w:val="28"/>
          <w:szCs w:val="28"/>
        </w:rPr>
      </w:pPr>
    </w:p>
    <w:p w:rsidR="00F45D7D" w:rsidRDefault="00F45D7D" w:rsidP="00C634EB">
      <w:pPr>
        <w:spacing w:line="360" w:lineRule="auto"/>
        <w:rPr>
          <w:sz w:val="28"/>
          <w:szCs w:val="28"/>
        </w:rPr>
      </w:pPr>
    </w:p>
    <w:p w:rsidR="00F45D7D" w:rsidRDefault="00F45D7D" w:rsidP="00C634EB">
      <w:pPr>
        <w:spacing w:line="360" w:lineRule="auto"/>
        <w:rPr>
          <w:sz w:val="28"/>
          <w:szCs w:val="28"/>
        </w:rPr>
      </w:pPr>
    </w:p>
    <w:p w:rsidR="00517E62" w:rsidRPr="00C634EB" w:rsidRDefault="00002400" w:rsidP="00517E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Беседа на тему:</w:t>
      </w:r>
      <w:r w:rsidRPr="00C634EB">
        <w:rPr>
          <w:b/>
          <w:bCs/>
          <w:color w:val="C00000"/>
          <w:sz w:val="36"/>
          <w:szCs w:val="36"/>
        </w:rPr>
        <w:t xml:space="preserve"> </w:t>
      </w:r>
      <w:r w:rsidR="00626DF5" w:rsidRPr="00C634EB">
        <w:rPr>
          <w:b/>
          <w:bCs/>
          <w:color w:val="C00000"/>
          <w:sz w:val="36"/>
          <w:szCs w:val="36"/>
        </w:rPr>
        <w:t>«</w:t>
      </w:r>
      <w:r w:rsidR="00B12A34">
        <w:rPr>
          <w:b/>
          <w:bCs/>
          <w:color w:val="C00000"/>
          <w:sz w:val="36"/>
          <w:szCs w:val="36"/>
        </w:rPr>
        <w:t>Музей Востока</w:t>
      </w:r>
      <w:r w:rsidR="005A4490" w:rsidRPr="00C634EB">
        <w:rPr>
          <w:b/>
          <w:bCs/>
          <w:color w:val="C00000"/>
          <w:sz w:val="36"/>
          <w:szCs w:val="36"/>
        </w:rPr>
        <w:t>»</w:t>
      </w:r>
    </w:p>
    <w:p w:rsidR="00CA2FD9" w:rsidRPr="00CA2FD9" w:rsidRDefault="00517E62" w:rsidP="00CA2FD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65F91" w:themeColor="accent1" w:themeShade="BF"/>
          <w:sz w:val="28"/>
          <w:szCs w:val="28"/>
        </w:rPr>
      </w:pPr>
      <w:r w:rsidRPr="00EB0516">
        <w:rPr>
          <w:color w:val="365F91" w:themeColor="accent1" w:themeShade="BF"/>
          <w:sz w:val="28"/>
          <w:szCs w:val="28"/>
        </w:rPr>
        <w:t>(</w:t>
      </w:r>
      <w:r w:rsidR="00EB0516" w:rsidRPr="00EB0516">
        <w:rPr>
          <w:color w:val="365F91" w:themeColor="accent1" w:themeShade="BF"/>
          <w:sz w:val="28"/>
          <w:szCs w:val="28"/>
        </w:rPr>
        <w:t xml:space="preserve">для детей </w:t>
      </w:r>
      <w:r w:rsidR="00645D82" w:rsidRPr="00EB0516">
        <w:rPr>
          <w:color w:val="365F91" w:themeColor="accent1" w:themeShade="BF"/>
          <w:sz w:val="28"/>
          <w:szCs w:val="28"/>
        </w:rPr>
        <w:t>8 -12 лет)</w:t>
      </w:r>
    </w:p>
    <w:p w:rsidR="00426005" w:rsidRPr="00426005" w:rsidRDefault="00426005" w:rsidP="00426005">
      <w:pPr>
        <w:jc w:val="center"/>
      </w:pPr>
    </w:p>
    <w:p w:rsidR="009C08CC" w:rsidRPr="009C08CC" w:rsidRDefault="0050564A" w:rsidP="009C08CC">
      <w:pPr>
        <w:jc w:val="center"/>
      </w:pPr>
      <w:r>
        <w:rPr>
          <w:noProof/>
        </w:rPr>
        <w:drawing>
          <wp:inline distT="0" distB="0" distL="0" distR="0">
            <wp:extent cx="3783965" cy="2512553"/>
            <wp:effectExtent l="19050" t="0" r="6985" b="0"/>
            <wp:docPr id="8" name="Рисунок 1" descr="Фасад здания на Никитском бульв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сад здания на Никитском бульвар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40" cy="251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95" w:rsidRPr="00726C95" w:rsidRDefault="00726C95" w:rsidP="00726C95">
      <w:pPr>
        <w:jc w:val="center"/>
      </w:pPr>
    </w:p>
    <w:p w:rsidR="00AB7804" w:rsidRDefault="00AB7804" w:rsidP="00AB7804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</w:p>
    <w:p w:rsidR="005A4490" w:rsidRPr="005A4490" w:rsidRDefault="00626DF5" w:rsidP="00AB7804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Подготовила:</w:t>
      </w:r>
    </w:p>
    <w:p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педагог дополнительного образования</w:t>
      </w:r>
    </w:p>
    <w:p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                                  студии изобразительного искусства</w:t>
      </w:r>
    </w:p>
    <w:p w:rsidR="009A780B" w:rsidRDefault="00626DF5" w:rsidP="009C08CC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                                  </w:t>
      </w:r>
      <w:r w:rsidR="005A4490" w:rsidRPr="005A4490">
        <w:rPr>
          <w:color w:val="002060"/>
          <w:sz w:val="28"/>
          <w:szCs w:val="28"/>
        </w:rPr>
        <w:t xml:space="preserve">Калиниченко </w:t>
      </w:r>
      <w:r w:rsidR="0050564A">
        <w:rPr>
          <w:color w:val="002060"/>
          <w:sz w:val="28"/>
          <w:szCs w:val="28"/>
        </w:rPr>
        <w:t>Анжелика Николаевна</w:t>
      </w:r>
    </w:p>
    <w:p w:rsidR="009A780B" w:rsidRDefault="009A780B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9A780B" w:rsidRDefault="009A780B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9A780B" w:rsidRDefault="009A780B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9A780B" w:rsidRDefault="009A780B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B12A34" w:rsidRDefault="00626DF5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</w:t>
      </w:r>
    </w:p>
    <w:p w:rsidR="00B12A34" w:rsidRDefault="00B12A34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B12A34" w:rsidRDefault="00B12A34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B12A34" w:rsidRDefault="00B12A34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B12A34" w:rsidRDefault="00B12A34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B12A34" w:rsidRDefault="00B12A34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B12A34" w:rsidRPr="005A4490" w:rsidRDefault="00B12A34" w:rsidP="009C08CC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6A5E7D" w:rsidRPr="005A4490" w:rsidRDefault="008E2010" w:rsidP="00AB7804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Саранск 2023</w:t>
      </w:r>
      <w:r w:rsidR="00626DF5" w:rsidRPr="005A4490">
        <w:rPr>
          <w:color w:val="002060"/>
          <w:sz w:val="28"/>
          <w:szCs w:val="28"/>
        </w:rPr>
        <w:t xml:space="preserve"> г</w:t>
      </w:r>
    </w:p>
    <w:p w:rsidR="00C634EB" w:rsidRPr="00C634EB" w:rsidRDefault="0087433D" w:rsidP="00C634E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lastRenderedPageBreak/>
        <w:t>Беседа на тему:</w:t>
      </w:r>
      <w:r w:rsidRPr="00C634EB">
        <w:rPr>
          <w:b/>
          <w:bCs/>
          <w:color w:val="C00000"/>
          <w:sz w:val="28"/>
          <w:szCs w:val="28"/>
        </w:rPr>
        <w:t xml:space="preserve"> </w:t>
      </w:r>
      <w:r w:rsidR="00C634EB" w:rsidRPr="00C634EB">
        <w:rPr>
          <w:b/>
          <w:bCs/>
          <w:color w:val="C00000"/>
          <w:sz w:val="28"/>
          <w:szCs w:val="28"/>
        </w:rPr>
        <w:t>«</w:t>
      </w:r>
      <w:r w:rsidR="00B12A34">
        <w:rPr>
          <w:b/>
          <w:bCs/>
          <w:color w:val="C00000"/>
          <w:sz w:val="28"/>
          <w:szCs w:val="28"/>
        </w:rPr>
        <w:t>Музей Востока</w:t>
      </w:r>
      <w:r w:rsidR="00C634EB" w:rsidRPr="00C634EB">
        <w:rPr>
          <w:b/>
          <w:bCs/>
          <w:color w:val="C00000"/>
          <w:sz w:val="28"/>
          <w:szCs w:val="28"/>
        </w:rPr>
        <w:t>»</w:t>
      </w:r>
      <w:r w:rsidR="000D75C9">
        <w:rPr>
          <w:b/>
          <w:bCs/>
          <w:color w:val="C00000"/>
          <w:sz w:val="28"/>
          <w:szCs w:val="28"/>
        </w:rPr>
        <w:t xml:space="preserve"> </w:t>
      </w:r>
    </w:p>
    <w:p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41D1E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t>Цел</w:t>
      </w:r>
      <w:r w:rsidR="001D5427">
        <w:rPr>
          <w:b/>
          <w:bCs/>
          <w:sz w:val="28"/>
          <w:szCs w:val="28"/>
        </w:rPr>
        <w:t>ь:</w:t>
      </w:r>
    </w:p>
    <w:p w:rsidR="0087433D" w:rsidRPr="0087433D" w:rsidRDefault="009A780B" w:rsidP="00823DD2">
      <w:pPr>
        <w:pStyle w:val="a3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87433D">
        <w:rPr>
          <w:color w:val="000000" w:themeColor="text1"/>
          <w:sz w:val="28"/>
          <w:szCs w:val="28"/>
        </w:rPr>
        <w:t xml:space="preserve">познакомить учащихся с </w:t>
      </w:r>
      <w:r w:rsidR="00B12A34">
        <w:rPr>
          <w:color w:val="000000" w:themeColor="text1"/>
          <w:sz w:val="28"/>
          <w:szCs w:val="28"/>
        </w:rPr>
        <w:t>музеем Востока</w:t>
      </w:r>
    </w:p>
    <w:p w:rsidR="00E27175" w:rsidRPr="0087433D" w:rsidRDefault="0087433D" w:rsidP="00B12A34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</w:t>
      </w:r>
    </w:p>
    <w:p w:rsidR="00C97BEC" w:rsidRDefault="00EE709D" w:rsidP="00C97BEC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390562">
        <w:rPr>
          <w:b/>
          <w:bCs/>
          <w:sz w:val="28"/>
          <w:szCs w:val="28"/>
        </w:rPr>
        <w:t>Ход урока</w:t>
      </w:r>
    </w:p>
    <w:p w:rsidR="0062066F" w:rsidRDefault="00B12A34" w:rsidP="00B12A34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A34">
        <w:rPr>
          <w:rFonts w:ascii="Times New Roman" w:hAnsi="Times New Roman" w:cs="Times New Roman"/>
          <w:color w:val="000000"/>
          <w:sz w:val="28"/>
          <w:szCs w:val="28"/>
        </w:rPr>
        <w:t>Государственный музей Востока создан 30 октября 1918 года. За свою вековую историю Музей неоднократно менял название (</w:t>
      </w:r>
      <w:proofErr w:type="spellStart"/>
      <w:r w:rsidRPr="00B12A34">
        <w:rPr>
          <w:rFonts w:ascii="Times New Roman" w:hAnsi="Times New Roman" w:cs="Times New Roman"/>
          <w:color w:val="000000"/>
          <w:sz w:val="28"/>
          <w:szCs w:val="28"/>
        </w:rPr>
        <w:t>Ars</w:t>
      </w:r>
      <w:proofErr w:type="spellEnd"/>
      <w:r w:rsidRPr="00B12A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12A34">
        <w:rPr>
          <w:rFonts w:ascii="Times New Roman" w:hAnsi="Times New Roman" w:cs="Times New Roman"/>
          <w:color w:val="000000"/>
          <w:sz w:val="28"/>
          <w:szCs w:val="28"/>
        </w:rPr>
        <w:t>Asiatica</w:t>
      </w:r>
      <w:proofErr w:type="spellEnd"/>
      <w:r w:rsidRPr="00B12A34">
        <w:rPr>
          <w:rFonts w:ascii="Times New Roman" w:hAnsi="Times New Roman" w:cs="Times New Roman"/>
          <w:color w:val="000000"/>
          <w:sz w:val="28"/>
          <w:szCs w:val="28"/>
        </w:rPr>
        <w:t>, Музей восточных культур, Музей искусства народов Востока) и совершил несколько переездов, пока в 1984 году не развернул свои экспозиции в здании, известном под названием «Дом Луниных» - городской усадьбе первой четверти XIX века на Никитском бульваре.</w:t>
      </w:r>
    </w:p>
    <w:p w:rsidR="0050564A" w:rsidRPr="0050564A" w:rsidRDefault="0050564A" w:rsidP="0050564A">
      <w:pPr>
        <w:pStyle w:val="4"/>
        <w:spacing w:line="360" w:lineRule="auto"/>
        <w:jc w:val="both"/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</w:pPr>
      <w:r w:rsidRPr="0050564A"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  <w:t>На сегодняшний день Музей является одним из крупнейших культурно-просветительских центров, в котором представлено искусство стран Востока. Собрание Музея насчитывает около 150 000 произведений живописи, скульптуры, графики и декоративно-прикладного искусства.</w:t>
      </w:r>
    </w:p>
    <w:p w:rsidR="0050564A" w:rsidRPr="0050564A" w:rsidRDefault="0050564A" w:rsidP="0050564A">
      <w:pPr>
        <w:pStyle w:val="2"/>
        <w:spacing w:line="360" w:lineRule="auto"/>
        <w:jc w:val="center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Экспозиция Музея</w:t>
      </w:r>
    </w:p>
    <w:p w:rsidR="0050564A" w:rsidRPr="0050564A" w:rsidRDefault="0050564A" w:rsidP="0050564A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Экспозиция Музея Востока представлена следующими тематическими залами:</w:t>
      </w:r>
    </w:p>
    <w:p w:rsidR="0050564A" w:rsidRPr="0050564A" w:rsidRDefault="0050564A" w:rsidP="0050564A">
      <w:pPr>
        <w:numPr>
          <w:ilvl w:val="0"/>
          <w:numId w:val="31"/>
        </w:numPr>
        <w:spacing w:before="100" w:beforeAutospacing="1" w:after="100" w:afterAutospacing="1" w:line="360" w:lineRule="auto"/>
        <w:ind w:left="420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Особая кладовая. Археология</w:t>
      </w:r>
    </w:p>
    <w:p w:rsidR="0050564A" w:rsidRPr="0050564A" w:rsidRDefault="0050564A" w:rsidP="0050564A">
      <w:pPr>
        <w:numPr>
          <w:ilvl w:val="0"/>
          <w:numId w:val="31"/>
        </w:numPr>
        <w:spacing w:before="100" w:beforeAutospacing="1" w:after="100" w:afterAutospacing="1" w:line="360" w:lineRule="auto"/>
        <w:ind w:left="420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Религии и культы домусульманской Средней Азии (4 в</w:t>
      </w:r>
      <w:proofErr w:type="gramStart"/>
      <w:r w:rsidRPr="0050564A">
        <w:rPr>
          <w:color w:val="000000"/>
          <w:sz w:val="28"/>
          <w:szCs w:val="28"/>
        </w:rPr>
        <w:t>.д</w:t>
      </w:r>
      <w:proofErr w:type="gramEnd"/>
      <w:r w:rsidRPr="0050564A">
        <w:rPr>
          <w:color w:val="000000"/>
          <w:sz w:val="28"/>
          <w:szCs w:val="28"/>
        </w:rPr>
        <w:t>о н.э. – 4 в.н.э.)</w:t>
      </w:r>
    </w:p>
    <w:p w:rsidR="0050564A" w:rsidRPr="0050564A" w:rsidRDefault="0050564A" w:rsidP="0050564A">
      <w:pPr>
        <w:numPr>
          <w:ilvl w:val="0"/>
          <w:numId w:val="31"/>
        </w:numPr>
        <w:spacing w:before="100" w:beforeAutospacing="1" w:after="100" w:afterAutospacing="1" w:line="360" w:lineRule="auto"/>
        <w:ind w:left="420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Изобразительное искусство Кавказа и Средней Азии</w:t>
      </w:r>
    </w:p>
    <w:p w:rsidR="0050564A" w:rsidRPr="0050564A" w:rsidRDefault="0050564A" w:rsidP="0050564A">
      <w:pPr>
        <w:numPr>
          <w:ilvl w:val="0"/>
          <w:numId w:val="31"/>
        </w:numPr>
        <w:spacing w:before="100" w:beforeAutospacing="1" w:after="100" w:afterAutospacing="1" w:line="360" w:lineRule="auto"/>
        <w:ind w:left="420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Искусство народов Севера</w:t>
      </w:r>
    </w:p>
    <w:p w:rsidR="0050564A" w:rsidRPr="0050564A" w:rsidRDefault="0050564A" w:rsidP="0050564A">
      <w:pPr>
        <w:numPr>
          <w:ilvl w:val="0"/>
          <w:numId w:val="31"/>
        </w:numPr>
        <w:spacing w:before="100" w:beforeAutospacing="1" w:after="100" w:afterAutospacing="1" w:line="360" w:lineRule="auto"/>
        <w:ind w:left="420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Декоративно-прикладное искусство Средней Азии и Казахстана</w:t>
      </w:r>
    </w:p>
    <w:p w:rsidR="0050564A" w:rsidRPr="0050564A" w:rsidRDefault="0050564A" w:rsidP="0050564A">
      <w:pPr>
        <w:numPr>
          <w:ilvl w:val="0"/>
          <w:numId w:val="31"/>
        </w:numPr>
        <w:spacing w:before="100" w:beforeAutospacing="1" w:after="100" w:afterAutospacing="1" w:line="360" w:lineRule="auto"/>
        <w:ind w:left="420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Декоративно-прикладное искусство Кавказа</w:t>
      </w:r>
    </w:p>
    <w:p w:rsidR="0050564A" w:rsidRPr="0050564A" w:rsidRDefault="0050564A" w:rsidP="0050564A">
      <w:pPr>
        <w:numPr>
          <w:ilvl w:val="0"/>
          <w:numId w:val="31"/>
        </w:numPr>
        <w:spacing w:before="100" w:beforeAutospacing="1" w:after="100" w:afterAutospacing="1" w:line="360" w:lineRule="auto"/>
        <w:ind w:left="420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Искусство стран Юго-Восточной Азии (Вьетнам, Индонезия, Мьянма, Камбоджа, Лаос, Таиланд)</w:t>
      </w:r>
    </w:p>
    <w:p w:rsidR="0050564A" w:rsidRPr="0050564A" w:rsidRDefault="0050564A" w:rsidP="0050564A">
      <w:pPr>
        <w:numPr>
          <w:ilvl w:val="0"/>
          <w:numId w:val="31"/>
        </w:numPr>
        <w:spacing w:before="100" w:beforeAutospacing="1" w:after="100" w:afterAutospacing="1" w:line="360" w:lineRule="auto"/>
        <w:ind w:left="420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Искусство Японии</w:t>
      </w:r>
    </w:p>
    <w:p w:rsidR="0050564A" w:rsidRPr="0050564A" w:rsidRDefault="0050564A" w:rsidP="0050564A">
      <w:pPr>
        <w:numPr>
          <w:ilvl w:val="0"/>
          <w:numId w:val="31"/>
        </w:numPr>
        <w:spacing w:before="100" w:beforeAutospacing="1" w:after="100" w:afterAutospacing="1" w:line="360" w:lineRule="auto"/>
        <w:ind w:left="420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lastRenderedPageBreak/>
        <w:t>Искусство Китая</w:t>
      </w:r>
    </w:p>
    <w:p w:rsidR="0050564A" w:rsidRPr="0050564A" w:rsidRDefault="0050564A" w:rsidP="0050564A">
      <w:pPr>
        <w:numPr>
          <w:ilvl w:val="0"/>
          <w:numId w:val="31"/>
        </w:numPr>
        <w:spacing w:before="100" w:beforeAutospacing="1" w:after="100" w:afterAutospacing="1" w:line="360" w:lineRule="auto"/>
        <w:ind w:left="420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Искусство Кореи</w:t>
      </w:r>
    </w:p>
    <w:p w:rsidR="0050564A" w:rsidRPr="0050564A" w:rsidRDefault="0050564A" w:rsidP="0050564A">
      <w:pPr>
        <w:numPr>
          <w:ilvl w:val="0"/>
          <w:numId w:val="31"/>
        </w:numPr>
        <w:spacing w:before="100" w:beforeAutospacing="1" w:after="100" w:afterAutospacing="1" w:line="360" w:lineRule="auto"/>
        <w:ind w:left="420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Искусство Афганистана</w:t>
      </w:r>
    </w:p>
    <w:p w:rsidR="0050564A" w:rsidRPr="0050564A" w:rsidRDefault="0050564A" w:rsidP="0050564A">
      <w:pPr>
        <w:numPr>
          <w:ilvl w:val="0"/>
          <w:numId w:val="31"/>
        </w:numPr>
        <w:spacing w:before="100" w:beforeAutospacing="1" w:after="100" w:afterAutospacing="1" w:line="360" w:lineRule="auto"/>
        <w:ind w:left="420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Искусство Ирана</w:t>
      </w:r>
    </w:p>
    <w:p w:rsidR="0050564A" w:rsidRPr="0050564A" w:rsidRDefault="0050564A" w:rsidP="0050564A">
      <w:pPr>
        <w:numPr>
          <w:ilvl w:val="0"/>
          <w:numId w:val="31"/>
        </w:numPr>
        <w:spacing w:before="100" w:beforeAutospacing="1" w:after="100" w:afterAutospacing="1" w:line="360" w:lineRule="auto"/>
        <w:ind w:left="420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Искусство Индии</w:t>
      </w:r>
    </w:p>
    <w:p w:rsidR="0050564A" w:rsidRPr="0050564A" w:rsidRDefault="0050564A" w:rsidP="0050564A">
      <w:pPr>
        <w:numPr>
          <w:ilvl w:val="0"/>
          <w:numId w:val="31"/>
        </w:numPr>
        <w:spacing w:before="100" w:beforeAutospacing="1" w:after="100" w:afterAutospacing="1" w:line="360" w:lineRule="auto"/>
        <w:ind w:left="420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Искусство стран Центральной Азии (Тибет, Бурятия, Монголия)</w:t>
      </w:r>
    </w:p>
    <w:p w:rsidR="0050564A" w:rsidRDefault="0050564A" w:rsidP="0050564A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Наряду с постоянными экспозициями в музее регулярно проводятся выставки произведений видных отечественных и зарубежных деятелей культуры.</w:t>
      </w:r>
    </w:p>
    <w:p w:rsidR="009B6F2A" w:rsidRPr="0050564A" w:rsidRDefault="009B6F2A" w:rsidP="009B6F2A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58690" cy="3489706"/>
            <wp:effectExtent l="19050" t="0" r="3810" b="0"/>
            <wp:docPr id="16" name="Рисунок 4" descr="Музей Востока принял участие в первой онлайн-выставке буддийского искусства  ШОС | Музей Вост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узей Востока принял участие в первой онлайн-выставке буддийского искусства  ШОС | Музей Восто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48" cy="348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4A" w:rsidRPr="0050564A" w:rsidRDefault="0050564A" w:rsidP="0050564A">
      <w:pPr>
        <w:pStyle w:val="2"/>
        <w:spacing w:line="360" w:lineRule="auto"/>
        <w:jc w:val="center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Деятельность</w:t>
      </w:r>
    </w:p>
    <w:p w:rsidR="0050564A" w:rsidRPr="0050564A" w:rsidRDefault="0050564A" w:rsidP="0050564A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Музей Востока — это не только крупный выставочный комплекс, но и Научно-исследовательское учреждение, в котором успешно трудятся четыре доктора наук и тридцать кандидатов наук. Среди сотрудников музея три Заслуженных деятеля искусств РФ, тридцать два Заслуженных работников культуры РФ, многие награждены орденами и медалями Российской Федерации, почетными знаками и грамотами Министерства культуры РФ.</w:t>
      </w:r>
    </w:p>
    <w:p w:rsidR="009B6F2A" w:rsidRDefault="0050564A" w:rsidP="0050564A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lastRenderedPageBreak/>
        <w:t xml:space="preserve">В музее на базе научно-исследовательских отделов ведется научная работа по комплексному изучению художественного наследия, современного состояния и перспектив развития искусства и культуры народов Востока; организуются и проводятся научные конференции и семинары, лекции и творческие сообщения, на которых выступают востоковеды, искусствоведы, историки и археологи. Только за последние пять лет состоялось свыше 80 выставок, экспонировавшихся в музейных залах, а также за рубежом и в различных городах Российской Федерации. Музейные выставки освещаются в прессе, на телевидении и радио. Как </w:t>
      </w:r>
      <w:proofErr w:type="gramStart"/>
      <w:r w:rsidRPr="0050564A">
        <w:rPr>
          <w:color w:val="000000"/>
          <w:sz w:val="28"/>
          <w:szCs w:val="28"/>
        </w:rPr>
        <w:t>правило</w:t>
      </w:r>
      <w:proofErr w:type="gramEnd"/>
      <w:r w:rsidRPr="0050564A">
        <w:rPr>
          <w:color w:val="000000"/>
          <w:sz w:val="28"/>
          <w:szCs w:val="28"/>
        </w:rPr>
        <w:t xml:space="preserve"> выставки сопровождаются красочными каталогами или буклетами. По постоянным экспозициям изданы путеводители.           </w:t>
      </w:r>
    </w:p>
    <w:p w:rsidR="0050564A" w:rsidRPr="0050564A" w:rsidRDefault="009B6F2A" w:rsidP="009B6F2A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86300" cy="3436620"/>
            <wp:effectExtent l="19050" t="0" r="0" b="0"/>
            <wp:docPr id="17" name="Рисунок 7" descr="Музей детям | Музей Вост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зей детям | Музей Восто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343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64A" w:rsidRPr="0050564A">
        <w:rPr>
          <w:color w:val="000000"/>
          <w:sz w:val="28"/>
          <w:szCs w:val="28"/>
        </w:rPr>
        <w:t>      </w:t>
      </w:r>
    </w:p>
    <w:p w:rsidR="0050564A" w:rsidRDefault="0050564A" w:rsidP="0050564A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 xml:space="preserve">На протяжении многих лет Музей активно пополняет коллекции, а также ведет активную просветительскую деятельность. Сотрудники Государственного музея Востока каждый год предлагают посетить циклы лекций и концертов, ориентированные на различные уровни подготовки и возраст слушателей. На лекциях в Государственном музее Востока </w:t>
      </w:r>
      <w:r w:rsidRPr="0050564A">
        <w:rPr>
          <w:color w:val="000000"/>
          <w:sz w:val="28"/>
          <w:szCs w:val="28"/>
        </w:rPr>
        <w:lastRenderedPageBreak/>
        <w:t>посетители знакомятся с основами востоковедения, искусствознания, археологии, изучают этнографию народов Востока.</w:t>
      </w:r>
    </w:p>
    <w:p w:rsidR="009B6F2A" w:rsidRPr="0050564A" w:rsidRDefault="009B6F2A" w:rsidP="009B6F2A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74870" cy="3428238"/>
            <wp:effectExtent l="19050" t="0" r="0" b="0"/>
            <wp:docPr id="18" name="Рисунок 10" descr="Неделя Китая в Музее Востока в рамках проекта #ВостокДома | Музей Вост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деля Китая в Музее Востока в рамках проекта #ВостокДома | Музей Восто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73" cy="342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4A" w:rsidRPr="0050564A" w:rsidRDefault="00120564" w:rsidP="0050564A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50564A" w:rsidRPr="0050564A">
        <w:rPr>
          <w:color w:val="000000"/>
          <w:sz w:val="28"/>
          <w:szCs w:val="28"/>
        </w:rPr>
        <w:t>Большое внимание уделяется детской аудитории. Многие лекции читаются параллельно с учебными программами по истории, географии, истории культуры, во многом восполняя дефицит материала по изучению стран Востока в школьных курсах.</w:t>
      </w:r>
    </w:p>
    <w:p w:rsidR="0050564A" w:rsidRPr="0050564A" w:rsidRDefault="0050564A" w:rsidP="0050564A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50564A">
        <w:rPr>
          <w:color w:val="000000"/>
          <w:sz w:val="28"/>
          <w:szCs w:val="28"/>
        </w:rPr>
        <w:t>В Музее имеется большая научная библиотека (свыше 80 тысяч единиц хранения), в фондах которой хранятся редкие, а порой и единственные</w:t>
      </w:r>
      <w:r w:rsidRPr="0050564A">
        <w:rPr>
          <w:color w:val="000000"/>
          <w:sz w:val="28"/>
          <w:szCs w:val="28"/>
        </w:rPr>
        <w:br/>
        <w:t>в России издания по восточному искусству.</w:t>
      </w:r>
    </w:p>
    <w:p w:rsidR="0050564A" w:rsidRPr="0050564A" w:rsidRDefault="00120564" w:rsidP="0050564A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50564A" w:rsidRPr="0050564A">
        <w:rPr>
          <w:color w:val="000000"/>
          <w:sz w:val="28"/>
          <w:szCs w:val="28"/>
        </w:rPr>
        <w:t>Указом Президента РФ музей отнесен к «Особо ценным объектам культурного наследия России».</w:t>
      </w:r>
    </w:p>
    <w:p w:rsidR="00120564" w:rsidRDefault="00120564" w:rsidP="0012056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120564">
        <w:rPr>
          <w:sz w:val="28"/>
          <w:szCs w:val="28"/>
        </w:rPr>
        <w:t xml:space="preserve">В фондах музея — живопись, графика, скульптура, декоративно-прикладное искусство Японии, Китая, Кореи, Ирана, Индии, Вьетнама, Бирмы, Лаоса, Таиланда, Камбоджи, Индонезии, Монголии и многих других стран (свыше 100). Восхищение вызывают уникальные образцы древней и средневековой скульптуры, в том числе буддийской, классической и </w:t>
      </w:r>
      <w:r w:rsidRPr="00120564">
        <w:rPr>
          <w:sz w:val="28"/>
          <w:szCs w:val="28"/>
        </w:rPr>
        <w:lastRenderedPageBreak/>
        <w:t>современной живописи, в том числе на свитках, работы мастеров художественного лака, текстильные и ювелирные изделия, резьба по дереву и кости, произведения миниатюрной скульптуры, оружие, различные предметы быта.</w:t>
      </w:r>
    </w:p>
    <w:p w:rsidR="009B6F2A" w:rsidRPr="00120564" w:rsidRDefault="00A45A3C" w:rsidP="00A45A3C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42510" cy="3551174"/>
            <wp:effectExtent l="19050" t="0" r="0" b="0"/>
            <wp:docPr id="19" name="Рисунок 13" descr="Неделя Индонезии в музее Востока в рамках проекта #ВостокДома | Музей  Вост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еделя Индонезии в музее Востока в рамках проекта #ВостокДома | Музей  Восто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24" cy="354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564" w:rsidRPr="00120564" w:rsidRDefault="00120564" w:rsidP="0012056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120564">
        <w:rPr>
          <w:sz w:val="28"/>
          <w:szCs w:val="28"/>
        </w:rPr>
        <w:t>Особое место среди постоянных экспозиций музея занимают работы выдающихся художников, мыслителей, ученых и просветителей — Николая и Святослава Рерихов. Наряду с постоянными экспозициями в музее регулярно проводятся выставки произведений видных отечественных и зарубежных деятелей культуры.</w:t>
      </w:r>
    </w:p>
    <w:p w:rsidR="00120564" w:rsidRPr="00120564" w:rsidRDefault="00120564" w:rsidP="0012056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20564">
        <w:rPr>
          <w:sz w:val="28"/>
          <w:szCs w:val="28"/>
        </w:rPr>
        <w:t>Музей Востока — это не только крупный выставочный комплекс, но и Научно-исследовательский институт, в котором успешно трудятся 2 доктора наук и 30 кандидатов наук.</w:t>
      </w:r>
    </w:p>
    <w:p w:rsidR="0050564A" w:rsidRDefault="00120564" w:rsidP="00120564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EDF2F6"/>
        </w:rPr>
      </w:pPr>
      <w:r w:rsidRPr="00120564">
        <w:rPr>
          <w:rFonts w:ascii="Times New Roman" w:hAnsi="Times New Roman" w:cs="Times New Roman"/>
          <w:sz w:val="28"/>
          <w:szCs w:val="28"/>
          <w:shd w:val="clear" w:color="auto" w:fill="EDF2F6"/>
        </w:rPr>
        <w:t>Основными задачами Государственного музея Востока являются собирание, учет, хранение и реставрация произведений искусства и материальной культуры, научная, просветительская и редакционно-издательская деятельность; пропаганда культурного наследия народов Азии и Африки.</w:t>
      </w:r>
    </w:p>
    <w:p w:rsidR="00A45A3C" w:rsidRDefault="00A45A3C" w:rsidP="00120564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EDF2F6"/>
        </w:rPr>
      </w:pPr>
    </w:p>
    <w:p w:rsidR="00A45A3C" w:rsidRDefault="00A45A3C" w:rsidP="00120564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EDF2F6"/>
        </w:rPr>
      </w:pPr>
    </w:p>
    <w:p w:rsidR="00A45A3C" w:rsidRDefault="00D141C7" w:rsidP="00D141C7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6021" cy="4000500"/>
            <wp:effectExtent l="19050" t="0" r="0" b="0"/>
            <wp:docPr id="20" name="Рисунок 16" descr="Государственный музей Востока - Отдых с детьми - OS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сударственный музей Востока - Отдых с детьми - OSD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24" cy="40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1C7" w:rsidRDefault="00D141C7" w:rsidP="00D141C7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141C7" w:rsidRDefault="00D141C7" w:rsidP="00D141C7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141C7" w:rsidRPr="00120564" w:rsidRDefault="00D141C7" w:rsidP="00D141C7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93970" cy="3487424"/>
            <wp:effectExtent l="19050" t="0" r="0" b="0"/>
            <wp:docPr id="21" name="Рисунок 19" descr="Государственный музей Востока – Москва | Музеи, галереи и выставки – Москва  | Единая справо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сударственный музей Востока – Москва | Музеи, галереи и выставки – Москва  | Единая справочна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75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1C7" w:rsidRPr="00120564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4627"/>
    <w:multiLevelType w:val="multilevel"/>
    <w:tmpl w:val="05D0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83894"/>
    <w:multiLevelType w:val="multilevel"/>
    <w:tmpl w:val="7EB4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DB43F4"/>
    <w:multiLevelType w:val="hybridMultilevel"/>
    <w:tmpl w:val="2F4E5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B370F"/>
    <w:multiLevelType w:val="hybridMultilevel"/>
    <w:tmpl w:val="E23C9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05660"/>
    <w:multiLevelType w:val="multilevel"/>
    <w:tmpl w:val="CC5A5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311D81"/>
    <w:multiLevelType w:val="multilevel"/>
    <w:tmpl w:val="05969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1972B5"/>
    <w:multiLevelType w:val="multilevel"/>
    <w:tmpl w:val="A8986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03127F"/>
    <w:multiLevelType w:val="multilevel"/>
    <w:tmpl w:val="6CBA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3662878"/>
    <w:multiLevelType w:val="multilevel"/>
    <w:tmpl w:val="8C761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8039A2"/>
    <w:multiLevelType w:val="multilevel"/>
    <w:tmpl w:val="70920D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E1777F"/>
    <w:multiLevelType w:val="hybridMultilevel"/>
    <w:tmpl w:val="44F860A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94D73B3"/>
    <w:multiLevelType w:val="multilevel"/>
    <w:tmpl w:val="F3E2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3D4F35"/>
    <w:multiLevelType w:val="multilevel"/>
    <w:tmpl w:val="DC7CFB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474B5D"/>
    <w:multiLevelType w:val="multilevel"/>
    <w:tmpl w:val="D854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0C1407"/>
    <w:multiLevelType w:val="multilevel"/>
    <w:tmpl w:val="2E641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DF1F02"/>
    <w:multiLevelType w:val="multilevel"/>
    <w:tmpl w:val="78E6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7A6989"/>
    <w:multiLevelType w:val="multilevel"/>
    <w:tmpl w:val="E788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1751BC"/>
    <w:multiLevelType w:val="multilevel"/>
    <w:tmpl w:val="9F38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CD143F"/>
    <w:multiLevelType w:val="multilevel"/>
    <w:tmpl w:val="CA967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605365"/>
    <w:multiLevelType w:val="multilevel"/>
    <w:tmpl w:val="297E43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940875"/>
    <w:multiLevelType w:val="multilevel"/>
    <w:tmpl w:val="530EC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4752080"/>
    <w:multiLevelType w:val="multilevel"/>
    <w:tmpl w:val="F2D2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024049"/>
    <w:multiLevelType w:val="multilevel"/>
    <w:tmpl w:val="ECB68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57179D"/>
    <w:multiLevelType w:val="multilevel"/>
    <w:tmpl w:val="391C4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40382A"/>
    <w:multiLevelType w:val="multilevel"/>
    <w:tmpl w:val="D414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822374"/>
    <w:multiLevelType w:val="hybridMultilevel"/>
    <w:tmpl w:val="CDA82EC8"/>
    <w:lvl w:ilvl="0" w:tplc="6D7A52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414134"/>
    <w:multiLevelType w:val="multilevel"/>
    <w:tmpl w:val="34C85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7232C4"/>
    <w:multiLevelType w:val="multilevel"/>
    <w:tmpl w:val="897A8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CE977B3"/>
    <w:multiLevelType w:val="hybridMultilevel"/>
    <w:tmpl w:val="B852C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253049"/>
    <w:multiLevelType w:val="multilevel"/>
    <w:tmpl w:val="A10CF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EDE58E6"/>
    <w:multiLevelType w:val="multilevel"/>
    <w:tmpl w:val="8C44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7"/>
  </w:num>
  <w:num w:numId="3">
    <w:abstractNumId w:val="27"/>
  </w:num>
  <w:num w:numId="4">
    <w:abstractNumId w:val="9"/>
  </w:num>
  <w:num w:numId="5">
    <w:abstractNumId w:val="0"/>
  </w:num>
  <w:num w:numId="6">
    <w:abstractNumId w:val="1"/>
  </w:num>
  <w:num w:numId="7">
    <w:abstractNumId w:val="21"/>
  </w:num>
  <w:num w:numId="8">
    <w:abstractNumId w:val="19"/>
  </w:num>
  <w:num w:numId="9">
    <w:abstractNumId w:val="23"/>
  </w:num>
  <w:num w:numId="10">
    <w:abstractNumId w:val="5"/>
  </w:num>
  <w:num w:numId="11">
    <w:abstractNumId w:val="30"/>
  </w:num>
  <w:num w:numId="12">
    <w:abstractNumId w:val="8"/>
  </w:num>
  <w:num w:numId="13">
    <w:abstractNumId w:val="11"/>
  </w:num>
  <w:num w:numId="14">
    <w:abstractNumId w:val="24"/>
  </w:num>
  <w:num w:numId="15">
    <w:abstractNumId w:val="13"/>
  </w:num>
  <w:num w:numId="16">
    <w:abstractNumId w:val="25"/>
  </w:num>
  <w:num w:numId="17">
    <w:abstractNumId w:val="15"/>
  </w:num>
  <w:num w:numId="18">
    <w:abstractNumId w:val="16"/>
  </w:num>
  <w:num w:numId="19">
    <w:abstractNumId w:val="17"/>
  </w:num>
  <w:num w:numId="20">
    <w:abstractNumId w:val="22"/>
  </w:num>
  <w:num w:numId="21">
    <w:abstractNumId w:val="2"/>
  </w:num>
  <w:num w:numId="22">
    <w:abstractNumId w:val="10"/>
  </w:num>
  <w:num w:numId="23">
    <w:abstractNumId w:val="3"/>
  </w:num>
  <w:num w:numId="24">
    <w:abstractNumId w:val="14"/>
  </w:num>
  <w:num w:numId="25">
    <w:abstractNumId w:val="6"/>
  </w:num>
  <w:num w:numId="26">
    <w:abstractNumId w:val="20"/>
  </w:num>
  <w:num w:numId="27">
    <w:abstractNumId w:val="4"/>
  </w:num>
  <w:num w:numId="28">
    <w:abstractNumId w:val="18"/>
  </w:num>
  <w:num w:numId="29">
    <w:abstractNumId w:val="12"/>
  </w:num>
  <w:num w:numId="30">
    <w:abstractNumId w:val="28"/>
  </w:num>
  <w:num w:numId="3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1D1E"/>
    <w:rsid w:val="00002400"/>
    <w:rsid w:val="0001574B"/>
    <w:rsid w:val="00024A33"/>
    <w:rsid w:val="00030EA3"/>
    <w:rsid w:val="000321AC"/>
    <w:rsid w:val="0004001A"/>
    <w:rsid w:val="00043B96"/>
    <w:rsid w:val="00055638"/>
    <w:rsid w:val="0005588C"/>
    <w:rsid w:val="00065405"/>
    <w:rsid w:val="00071B2A"/>
    <w:rsid w:val="000804A5"/>
    <w:rsid w:val="00081D6E"/>
    <w:rsid w:val="00083977"/>
    <w:rsid w:val="000A7CD0"/>
    <w:rsid w:val="000C0A19"/>
    <w:rsid w:val="000C28C1"/>
    <w:rsid w:val="000D0C7E"/>
    <w:rsid w:val="000D75C9"/>
    <w:rsid w:val="000E49E3"/>
    <w:rsid w:val="00101776"/>
    <w:rsid w:val="0010686D"/>
    <w:rsid w:val="001134D9"/>
    <w:rsid w:val="00120564"/>
    <w:rsid w:val="00155919"/>
    <w:rsid w:val="00160750"/>
    <w:rsid w:val="0016596C"/>
    <w:rsid w:val="00182612"/>
    <w:rsid w:val="00191671"/>
    <w:rsid w:val="001D5427"/>
    <w:rsid w:val="001F0178"/>
    <w:rsid w:val="001F0197"/>
    <w:rsid w:val="002137CA"/>
    <w:rsid w:val="00215EB0"/>
    <w:rsid w:val="0022197D"/>
    <w:rsid w:val="00227AAF"/>
    <w:rsid w:val="00230EED"/>
    <w:rsid w:val="00243A97"/>
    <w:rsid w:val="0024505B"/>
    <w:rsid w:val="002471EA"/>
    <w:rsid w:val="00271932"/>
    <w:rsid w:val="00287499"/>
    <w:rsid w:val="002955FE"/>
    <w:rsid w:val="002B3F8F"/>
    <w:rsid w:val="002D2839"/>
    <w:rsid w:val="00301A51"/>
    <w:rsid w:val="00323BBD"/>
    <w:rsid w:val="0032426B"/>
    <w:rsid w:val="00342640"/>
    <w:rsid w:val="00366B0D"/>
    <w:rsid w:val="00372BC0"/>
    <w:rsid w:val="00390562"/>
    <w:rsid w:val="00396871"/>
    <w:rsid w:val="00396A7A"/>
    <w:rsid w:val="003A7744"/>
    <w:rsid w:val="003E6354"/>
    <w:rsid w:val="00426005"/>
    <w:rsid w:val="00427F2A"/>
    <w:rsid w:val="00440DE9"/>
    <w:rsid w:val="00445237"/>
    <w:rsid w:val="00452EEA"/>
    <w:rsid w:val="00461896"/>
    <w:rsid w:val="00462A1D"/>
    <w:rsid w:val="004679A5"/>
    <w:rsid w:val="00471F21"/>
    <w:rsid w:val="004867DE"/>
    <w:rsid w:val="004A33F1"/>
    <w:rsid w:val="004B6509"/>
    <w:rsid w:val="004D1DF3"/>
    <w:rsid w:val="004F2896"/>
    <w:rsid w:val="0050564A"/>
    <w:rsid w:val="00510B7A"/>
    <w:rsid w:val="005157ED"/>
    <w:rsid w:val="005174FD"/>
    <w:rsid w:val="00517E62"/>
    <w:rsid w:val="00524BAD"/>
    <w:rsid w:val="00532BE5"/>
    <w:rsid w:val="00541D1E"/>
    <w:rsid w:val="0055271E"/>
    <w:rsid w:val="005609E4"/>
    <w:rsid w:val="00563FA1"/>
    <w:rsid w:val="00577698"/>
    <w:rsid w:val="005803A8"/>
    <w:rsid w:val="00582800"/>
    <w:rsid w:val="00585318"/>
    <w:rsid w:val="005871D6"/>
    <w:rsid w:val="005932A6"/>
    <w:rsid w:val="005A0108"/>
    <w:rsid w:val="005A2FE0"/>
    <w:rsid w:val="005A4490"/>
    <w:rsid w:val="005C246E"/>
    <w:rsid w:val="005D7315"/>
    <w:rsid w:val="005F36D1"/>
    <w:rsid w:val="006203E9"/>
    <w:rsid w:val="0062066F"/>
    <w:rsid w:val="00622748"/>
    <w:rsid w:val="00626DF5"/>
    <w:rsid w:val="00630141"/>
    <w:rsid w:val="00645D82"/>
    <w:rsid w:val="0065713E"/>
    <w:rsid w:val="00670407"/>
    <w:rsid w:val="006954DB"/>
    <w:rsid w:val="006A0C85"/>
    <w:rsid w:val="006A4D4C"/>
    <w:rsid w:val="006A5E7D"/>
    <w:rsid w:val="006B2A3B"/>
    <w:rsid w:val="006C3EFA"/>
    <w:rsid w:val="006C569B"/>
    <w:rsid w:val="006C6630"/>
    <w:rsid w:val="006C798D"/>
    <w:rsid w:val="006D7F84"/>
    <w:rsid w:val="006F3154"/>
    <w:rsid w:val="0071039D"/>
    <w:rsid w:val="00715EB9"/>
    <w:rsid w:val="00720109"/>
    <w:rsid w:val="00726C95"/>
    <w:rsid w:val="00734989"/>
    <w:rsid w:val="00747A2A"/>
    <w:rsid w:val="007533F7"/>
    <w:rsid w:val="00772D2E"/>
    <w:rsid w:val="007774A9"/>
    <w:rsid w:val="00780CC3"/>
    <w:rsid w:val="00792EDB"/>
    <w:rsid w:val="007B04E6"/>
    <w:rsid w:val="007F3894"/>
    <w:rsid w:val="007F7C3D"/>
    <w:rsid w:val="0081100B"/>
    <w:rsid w:val="00823DD2"/>
    <w:rsid w:val="00836B1E"/>
    <w:rsid w:val="008408E2"/>
    <w:rsid w:val="00850F5A"/>
    <w:rsid w:val="008529A1"/>
    <w:rsid w:val="00852C28"/>
    <w:rsid w:val="00857F43"/>
    <w:rsid w:val="008612CA"/>
    <w:rsid w:val="0086403C"/>
    <w:rsid w:val="008705CD"/>
    <w:rsid w:val="0087433D"/>
    <w:rsid w:val="008A6FAE"/>
    <w:rsid w:val="008B1B38"/>
    <w:rsid w:val="008D52ED"/>
    <w:rsid w:val="008E2010"/>
    <w:rsid w:val="008E5D85"/>
    <w:rsid w:val="008F6521"/>
    <w:rsid w:val="00907576"/>
    <w:rsid w:val="00943B67"/>
    <w:rsid w:val="00962DA8"/>
    <w:rsid w:val="00966C9C"/>
    <w:rsid w:val="00975FBF"/>
    <w:rsid w:val="00982A8D"/>
    <w:rsid w:val="00984B4E"/>
    <w:rsid w:val="00990546"/>
    <w:rsid w:val="00991753"/>
    <w:rsid w:val="009A3738"/>
    <w:rsid w:val="009A5DD6"/>
    <w:rsid w:val="009A780B"/>
    <w:rsid w:val="009B6F2A"/>
    <w:rsid w:val="009C08CC"/>
    <w:rsid w:val="009C42FE"/>
    <w:rsid w:val="009D1EBD"/>
    <w:rsid w:val="009D2DF1"/>
    <w:rsid w:val="009E023D"/>
    <w:rsid w:val="009F6E98"/>
    <w:rsid w:val="00A02D4E"/>
    <w:rsid w:val="00A23BCB"/>
    <w:rsid w:val="00A30289"/>
    <w:rsid w:val="00A45A3C"/>
    <w:rsid w:val="00A527FE"/>
    <w:rsid w:val="00A709D1"/>
    <w:rsid w:val="00A76BDA"/>
    <w:rsid w:val="00A860D8"/>
    <w:rsid w:val="00A86CA7"/>
    <w:rsid w:val="00AB7804"/>
    <w:rsid w:val="00AC42F3"/>
    <w:rsid w:val="00AE776D"/>
    <w:rsid w:val="00AE79D0"/>
    <w:rsid w:val="00AF06F1"/>
    <w:rsid w:val="00AF2640"/>
    <w:rsid w:val="00AF3CA7"/>
    <w:rsid w:val="00B12A34"/>
    <w:rsid w:val="00B17D60"/>
    <w:rsid w:val="00B37591"/>
    <w:rsid w:val="00B37AB6"/>
    <w:rsid w:val="00B54847"/>
    <w:rsid w:val="00B90097"/>
    <w:rsid w:val="00BB7DD4"/>
    <w:rsid w:val="00BC125B"/>
    <w:rsid w:val="00BC2C3D"/>
    <w:rsid w:val="00BE400D"/>
    <w:rsid w:val="00BF68DA"/>
    <w:rsid w:val="00C634EB"/>
    <w:rsid w:val="00C63F4D"/>
    <w:rsid w:val="00C651C1"/>
    <w:rsid w:val="00C924AF"/>
    <w:rsid w:val="00C95E9E"/>
    <w:rsid w:val="00C97BEC"/>
    <w:rsid w:val="00CA2FD9"/>
    <w:rsid w:val="00CC744F"/>
    <w:rsid w:val="00CD2537"/>
    <w:rsid w:val="00CE3289"/>
    <w:rsid w:val="00CE37C0"/>
    <w:rsid w:val="00CE4710"/>
    <w:rsid w:val="00CF6522"/>
    <w:rsid w:val="00D11883"/>
    <w:rsid w:val="00D11EA9"/>
    <w:rsid w:val="00D141C7"/>
    <w:rsid w:val="00D36E03"/>
    <w:rsid w:val="00D42FFE"/>
    <w:rsid w:val="00D50731"/>
    <w:rsid w:val="00D66C38"/>
    <w:rsid w:val="00DB6873"/>
    <w:rsid w:val="00DC1F9B"/>
    <w:rsid w:val="00DD418D"/>
    <w:rsid w:val="00DE00AF"/>
    <w:rsid w:val="00DF6F10"/>
    <w:rsid w:val="00DF710A"/>
    <w:rsid w:val="00E0573A"/>
    <w:rsid w:val="00E05BBE"/>
    <w:rsid w:val="00E116B7"/>
    <w:rsid w:val="00E2620D"/>
    <w:rsid w:val="00E27175"/>
    <w:rsid w:val="00E31070"/>
    <w:rsid w:val="00E374FC"/>
    <w:rsid w:val="00E43611"/>
    <w:rsid w:val="00E55EC3"/>
    <w:rsid w:val="00E76F5E"/>
    <w:rsid w:val="00E80666"/>
    <w:rsid w:val="00E81E11"/>
    <w:rsid w:val="00E82738"/>
    <w:rsid w:val="00E94608"/>
    <w:rsid w:val="00E97D9E"/>
    <w:rsid w:val="00EA3B8F"/>
    <w:rsid w:val="00EB0516"/>
    <w:rsid w:val="00EC2B2D"/>
    <w:rsid w:val="00ED77CD"/>
    <w:rsid w:val="00EE3230"/>
    <w:rsid w:val="00EE51FB"/>
    <w:rsid w:val="00EE709D"/>
    <w:rsid w:val="00F17D35"/>
    <w:rsid w:val="00F20A5C"/>
    <w:rsid w:val="00F30825"/>
    <w:rsid w:val="00F32CFD"/>
    <w:rsid w:val="00F45D7D"/>
    <w:rsid w:val="00F6161D"/>
    <w:rsid w:val="00F63801"/>
    <w:rsid w:val="00FB7787"/>
    <w:rsid w:val="00FC2C39"/>
    <w:rsid w:val="00FD1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41D1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41D1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7A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1D1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541D1E"/>
    <w:pPr>
      <w:spacing w:before="100" w:beforeAutospacing="1" w:after="100" w:afterAutospacing="1"/>
    </w:pPr>
  </w:style>
  <w:style w:type="character" w:customStyle="1" w:styleId="c1">
    <w:name w:val="c1"/>
    <w:basedOn w:val="a0"/>
    <w:rsid w:val="00541D1E"/>
  </w:style>
  <w:style w:type="paragraph" w:customStyle="1" w:styleId="c0">
    <w:name w:val="c0"/>
    <w:basedOn w:val="a"/>
    <w:rsid w:val="00541D1E"/>
    <w:pPr>
      <w:spacing w:before="100" w:beforeAutospacing="1" w:after="100" w:afterAutospacing="1"/>
    </w:pPr>
  </w:style>
  <w:style w:type="character" w:customStyle="1" w:styleId="c13">
    <w:name w:val="c13"/>
    <w:basedOn w:val="a0"/>
    <w:rsid w:val="00541D1E"/>
  </w:style>
  <w:style w:type="paragraph" w:customStyle="1" w:styleId="c3">
    <w:name w:val="c3"/>
    <w:basedOn w:val="a"/>
    <w:rsid w:val="00541D1E"/>
    <w:pPr>
      <w:spacing w:before="100" w:beforeAutospacing="1" w:after="100" w:afterAutospacing="1"/>
    </w:pPr>
  </w:style>
  <w:style w:type="character" w:customStyle="1" w:styleId="c7">
    <w:name w:val="c7"/>
    <w:basedOn w:val="a0"/>
    <w:rsid w:val="00541D1E"/>
  </w:style>
  <w:style w:type="paragraph" w:customStyle="1" w:styleId="c15">
    <w:name w:val="c15"/>
    <w:basedOn w:val="a"/>
    <w:rsid w:val="00541D1E"/>
    <w:pPr>
      <w:spacing w:before="100" w:beforeAutospacing="1" w:after="100" w:afterAutospacing="1"/>
    </w:pPr>
  </w:style>
  <w:style w:type="character" w:customStyle="1" w:styleId="c14">
    <w:name w:val="c14"/>
    <w:basedOn w:val="a0"/>
    <w:rsid w:val="00541D1E"/>
  </w:style>
  <w:style w:type="paragraph" w:customStyle="1" w:styleId="c6">
    <w:name w:val="c6"/>
    <w:basedOn w:val="a"/>
    <w:rsid w:val="00541D1E"/>
    <w:pPr>
      <w:spacing w:before="100" w:beforeAutospacing="1" w:after="100" w:afterAutospacing="1"/>
    </w:pPr>
  </w:style>
  <w:style w:type="character" w:customStyle="1" w:styleId="c4">
    <w:name w:val="c4"/>
    <w:basedOn w:val="a0"/>
    <w:rsid w:val="00541D1E"/>
  </w:style>
  <w:style w:type="paragraph" w:styleId="a3">
    <w:name w:val="Normal (Web)"/>
    <w:basedOn w:val="a"/>
    <w:uiPriority w:val="99"/>
    <w:unhideWhenUsed/>
    <w:rsid w:val="00541D1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541D1E"/>
    <w:rPr>
      <w:b/>
      <w:bCs/>
    </w:rPr>
  </w:style>
  <w:style w:type="character" w:styleId="a5">
    <w:name w:val="Emphasis"/>
    <w:basedOn w:val="a0"/>
    <w:uiPriority w:val="20"/>
    <w:qFormat/>
    <w:rsid w:val="00541D1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41D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1D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541D1E"/>
    <w:rPr>
      <w:color w:val="0000FF"/>
      <w:u w:val="single"/>
    </w:rPr>
  </w:style>
  <w:style w:type="character" w:customStyle="1" w:styleId="file">
    <w:name w:val="file"/>
    <w:basedOn w:val="a0"/>
    <w:rsid w:val="00541D1E"/>
  </w:style>
  <w:style w:type="character" w:customStyle="1" w:styleId="c2">
    <w:name w:val="c2"/>
    <w:basedOn w:val="a0"/>
    <w:rsid w:val="00541D1E"/>
  </w:style>
  <w:style w:type="paragraph" w:customStyle="1" w:styleId="c10">
    <w:name w:val="c10"/>
    <w:basedOn w:val="a"/>
    <w:rsid w:val="00541D1E"/>
    <w:pPr>
      <w:spacing w:before="100" w:beforeAutospacing="1" w:after="100" w:afterAutospacing="1"/>
    </w:pPr>
  </w:style>
  <w:style w:type="character" w:customStyle="1" w:styleId="c5">
    <w:name w:val="c5"/>
    <w:basedOn w:val="a0"/>
    <w:rsid w:val="00541D1E"/>
  </w:style>
  <w:style w:type="character" w:customStyle="1" w:styleId="c12">
    <w:name w:val="c12"/>
    <w:basedOn w:val="a0"/>
    <w:rsid w:val="00541D1E"/>
  </w:style>
  <w:style w:type="character" w:customStyle="1" w:styleId="c16">
    <w:name w:val="c16"/>
    <w:basedOn w:val="a0"/>
    <w:rsid w:val="00541D1E"/>
  </w:style>
  <w:style w:type="paragraph" w:styleId="a7">
    <w:name w:val="Balloon Text"/>
    <w:basedOn w:val="a"/>
    <w:link w:val="a8"/>
    <w:uiPriority w:val="99"/>
    <w:semiHidden/>
    <w:unhideWhenUsed/>
    <w:rsid w:val="00541D1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541D1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41D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8">
    <w:name w:val="c18"/>
    <w:basedOn w:val="a"/>
    <w:rsid w:val="00541D1E"/>
    <w:pPr>
      <w:spacing w:before="100" w:beforeAutospacing="1" w:after="100" w:afterAutospacing="1"/>
    </w:pPr>
  </w:style>
  <w:style w:type="character" w:customStyle="1" w:styleId="c9">
    <w:name w:val="c9"/>
    <w:basedOn w:val="a0"/>
    <w:rsid w:val="00541D1E"/>
  </w:style>
  <w:style w:type="character" w:customStyle="1" w:styleId="c21">
    <w:name w:val="c21"/>
    <w:basedOn w:val="a0"/>
    <w:rsid w:val="00541D1E"/>
  </w:style>
  <w:style w:type="paragraph" w:customStyle="1" w:styleId="c22">
    <w:name w:val="c22"/>
    <w:basedOn w:val="a"/>
    <w:rsid w:val="00541D1E"/>
    <w:pPr>
      <w:spacing w:before="100" w:beforeAutospacing="1" w:after="100" w:afterAutospacing="1"/>
    </w:pPr>
  </w:style>
  <w:style w:type="character" w:customStyle="1" w:styleId="c19">
    <w:name w:val="c19"/>
    <w:basedOn w:val="a0"/>
    <w:rsid w:val="00541D1E"/>
  </w:style>
  <w:style w:type="paragraph" w:styleId="a9">
    <w:name w:val="List Paragraph"/>
    <w:basedOn w:val="a"/>
    <w:uiPriority w:val="34"/>
    <w:qFormat/>
    <w:rsid w:val="00FD15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A449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EE709D"/>
  </w:style>
  <w:style w:type="character" w:customStyle="1" w:styleId="30">
    <w:name w:val="Заголовок 3 Знак"/>
    <w:basedOn w:val="a0"/>
    <w:link w:val="3"/>
    <w:uiPriority w:val="9"/>
    <w:semiHidden/>
    <w:rsid w:val="00227AA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c28">
    <w:name w:val="c28"/>
    <w:basedOn w:val="a0"/>
    <w:rsid w:val="00BC125B"/>
  </w:style>
  <w:style w:type="character" w:customStyle="1" w:styleId="mw-headline">
    <w:name w:val="mw-headline"/>
    <w:basedOn w:val="a0"/>
    <w:rsid w:val="00440DE9"/>
  </w:style>
  <w:style w:type="character" w:customStyle="1" w:styleId="mw-editsection">
    <w:name w:val="mw-editsection"/>
    <w:basedOn w:val="a0"/>
    <w:rsid w:val="00440DE9"/>
  </w:style>
  <w:style w:type="character" w:customStyle="1" w:styleId="mw-editsection-bracket">
    <w:name w:val="mw-editsection-bracket"/>
    <w:basedOn w:val="a0"/>
    <w:rsid w:val="00440DE9"/>
  </w:style>
  <w:style w:type="character" w:customStyle="1" w:styleId="mw-editsection-divider">
    <w:name w:val="mw-editsection-divider"/>
    <w:basedOn w:val="a0"/>
    <w:rsid w:val="00440DE9"/>
  </w:style>
  <w:style w:type="character" w:customStyle="1" w:styleId="hgkelc">
    <w:name w:val="hgkelc"/>
    <w:basedOn w:val="a0"/>
    <w:rsid w:val="00F45D7D"/>
  </w:style>
  <w:style w:type="paragraph" w:customStyle="1" w:styleId="ya-share2item">
    <w:name w:val="ya-share2__item"/>
    <w:basedOn w:val="a"/>
    <w:rsid w:val="00726C9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280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11986">
                      <w:marLeft w:val="209"/>
                      <w:marRight w:val="2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60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82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6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0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0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95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86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7105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10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14105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3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50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863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89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303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905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1024936">
          <w:blockQuote w:val="1"/>
          <w:marLeft w:val="520"/>
          <w:marRight w:val="0"/>
          <w:marTop w:val="168"/>
          <w:marBottom w:val="168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329236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423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0464825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361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7456553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615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7694859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923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629092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54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582340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55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983638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57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005278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7621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691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9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1638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0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78504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53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2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83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94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890349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2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940">
          <w:marLeft w:val="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4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5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8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87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45908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751822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03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55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19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02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564391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82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73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2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18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374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596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7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25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93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471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593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49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029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83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406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210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189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897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11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65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27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86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750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91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45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451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676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9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94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0230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538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69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7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8459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07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5973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33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43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654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807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35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914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467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89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070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4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68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432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015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101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629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3433746">
                              <w:marLeft w:val="-27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2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32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92808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635658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6177423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64920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2940082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324566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3332807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57295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66518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150514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763038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750378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001639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27883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9624312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2421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219824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008173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244137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076411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93946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512375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1604287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194612">
                                          <w:marLeft w:val="45"/>
                                          <w:marRight w:val="45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9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35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2505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8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9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50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7145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476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05C3AB-D83B-454C-A5C1-E422F56F6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estetika</cp:lastModifiedBy>
  <cp:revision>12</cp:revision>
  <dcterms:created xsi:type="dcterms:W3CDTF">2022-10-13T03:32:00Z</dcterms:created>
  <dcterms:modified xsi:type="dcterms:W3CDTF">2023-02-22T12:58:00Z</dcterms:modified>
</cp:coreProperties>
</file>