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EF" w:rsidRDefault="004A7EEF" w:rsidP="004A7EEF">
      <w:pPr>
        <w:pStyle w:val="a3"/>
        <w:spacing w:after="0" w:line="360" w:lineRule="auto"/>
        <w:ind w:left="-709"/>
        <w:jc w:val="center"/>
        <w:rPr>
          <w:rFonts w:ascii="XO Thames" w:hAnsi="XO Thames"/>
          <w:color w:val="002060"/>
          <w:sz w:val="28"/>
        </w:rPr>
      </w:pPr>
      <w:r>
        <w:rPr>
          <w:rFonts w:ascii="XO Thames" w:hAnsi="XO Thames"/>
          <w:color w:val="002060"/>
          <w:sz w:val="28"/>
        </w:rPr>
        <w:t xml:space="preserve">Муниципальное учреждение дополнительного образования </w:t>
      </w:r>
    </w:p>
    <w:p w:rsidR="004A7EEF" w:rsidRDefault="004A7EEF" w:rsidP="004A7EEF">
      <w:pPr>
        <w:jc w:val="center"/>
        <w:rPr>
          <w:rFonts w:ascii="XO Thames" w:hAnsi="XO Thames"/>
          <w:color w:val="002060"/>
          <w:sz w:val="28"/>
        </w:rPr>
      </w:pPr>
      <w:r>
        <w:rPr>
          <w:rFonts w:ascii="XO Thames" w:hAnsi="XO Thames"/>
          <w:color w:val="002060"/>
          <w:sz w:val="28"/>
        </w:rPr>
        <w:t>«Центр эстетического воспитания детей»</w:t>
      </w:r>
    </w:p>
    <w:p w:rsidR="004A7EEF" w:rsidRDefault="004A7EEF" w:rsidP="004A7EEF">
      <w:pPr>
        <w:jc w:val="center"/>
        <w:rPr>
          <w:rFonts w:ascii="XO Thames" w:hAnsi="XO Thames"/>
          <w:color w:val="002060"/>
          <w:sz w:val="28"/>
        </w:rPr>
      </w:pPr>
      <w:r>
        <w:rPr>
          <w:rFonts w:ascii="XO Thames" w:hAnsi="XO Thames"/>
          <w:color w:val="002060"/>
          <w:sz w:val="28"/>
        </w:rPr>
        <w:t>Республика Мордовия, город Саранск</w:t>
      </w:r>
    </w:p>
    <w:p w:rsidR="004A7EEF" w:rsidRDefault="004A7EEF" w:rsidP="004A7EEF">
      <w:pPr>
        <w:spacing w:line="360" w:lineRule="auto"/>
        <w:jc w:val="center"/>
        <w:rPr>
          <w:rFonts w:ascii="XO Thames" w:hAnsi="XO Thames"/>
          <w:sz w:val="28"/>
        </w:rPr>
      </w:pPr>
    </w:p>
    <w:p w:rsidR="004A7EEF" w:rsidRDefault="004A7EEF" w:rsidP="004A7EEF">
      <w:pPr>
        <w:spacing w:line="360" w:lineRule="auto"/>
        <w:rPr>
          <w:sz w:val="28"/>
        </w:rPr>
      </w:pPr>
    </w:p>
    <w:p w:rsidR="00146CAE" w:rsidRDefault="00146CAE" w:rsidP="004A7EEF">
      <w:pPr>
        <w:spacing w:line="360" w:lineRule="auto"/>
        <w:rPr>
          <w:sz w:val="28"/>
        </w:rPr>
      </w:pPr>
    </w:p>
    <w:p w:rsidR="00146CAE" w:rsidRDefault="00146CAE" w:rsidP="004A7EEF">
      <w:pPr>
        <w:spacing w:line="360" w:lineRule="auto"/>
        <w:rPr>
          <w:sz w:val="28"/>
        </w:rPr>
      </w:pPr>
    </w:p>
    <w:p w:rsidR="004A7EEF" w:rsidRDefault="004A7EEF" w:rsidP="004A7EEF">
      <w:pPr>
        <w:spacing w:line="360" w:lineRule="auto"/>
        <w:jc w:val="center"/>
        <w:rPr>
          <w:b/>
          <w:color w:val="C00000"/>
          <w:sz w:val="36"/>
        </w:rPr>
      </w:pPr>
      <w:r>
        <w:rPr>
          <w:b/>
          <w:color w:val="C00000"/>
          <w:sz w:val="36"/>
        </w:rPr>
        <w:t>Беседа по изобразительному искусству</w:t>
      </w:r>
    </w:p>
    <w:p w:rsidR="004A7EEF" w:rsidRPr="004A7EEF" w:rsidRDefault="004A7EEF" w:rsidP="004A7EEF">
      <w:pPr>
        <w:spacing w:line="360" w:lineRule="auto"/>
        <w:jc w:val="center"/>
        <w:rPr>
          <w:b/>
          <w:color w:val="C00000"/>
          <w:sz w:val="36"/>
          <w:szCs w:val="36"/>
        </w:rPr>
      </w:pPr>
      <w:r w:rsidRPr="004A7EEF">
        <w:rPr>
          <w:b/>
          <w:color w:val="C00000"/>
          <w:sz w:val="36"/>
          <w:szCs w:val="36"/>
        </w:rPr>
        <w:t>«</w:t>
      </w:r>
      <w:r w:rsidR="00A91ADA">
        <w:rPr>
          <w:b/>
          <w:color w:val="C00000"/>
          <w:sz w:val="36"/>
          <w:szCs w:val="36"/>
        </w:rPr>
        <w:t xml:space="preserve">Материалы для </w:t>
      </w:r>
      <w:r w:rsidRPr="004A7EEF">
        <w:rPr>
          <w:b/>
          <w:color w:val="C00000"/>
          <w:sz w:val="36"/>
          <w:szCs w:val="36"/>
        </w:rPr>
        <w:t>художник</w:t>
      </w:r>
      <w:r w:rsidR="00A91ADA">
        <w:rPr>
          <w:b/>
          <w:color w:val="C00000"/>
          <w:sz w:val="36"/>
          <w:szCs w:val="36"/>
        </w:rPr>
        <w:t>а</w:t>
      </w:r>
      <w:r w:rsidRPr="004A7EEF">
        <w:rPr>
          <w:b/>
          <w:color w:val="C00000"/>
          <w:sz w:val="36"/>
          <w:szCs w:val="36"/>
        </w:rPr>
        <w:t>»</w:t>
      </w:r>
    </w:p>
    <w:p w:rsidR="004A7EEF" w:rsidRDefault="004A7EEF" w:rsidP="004A7EEF">
      <w:pPr>
        <w:spacing w:line="360" w:lineRule="auto"/>
        <w:jc w:val="center"/>
        <w:rPr>
          <w:color w:val="365F91" w:themeColor="accent1" w:themeShade="BF"/>
          <w:sz w:val="28"/>
        </w:rPr>
      </w:pPr>
      <w:r>
        <w:rPr>
          <w:color w:val="365F91" w:themeColor="accent1" w:themeShade="BF"/>
          <w:sz w:val="28"/>
        </w:rPr>
        <w:t xml:space="preserve"> (для детей 8 -12 лет)</w:t>
      </w:r>
    </w:p>
    <w:p w:rsidR="004A7EEF" w:rsidRDefault="004A7EEF" w:rsidP="004A7EEF">
      <w:pPr>
        <w:jc w:val="center"/>
      </w:pPr>
    </w:p>
    <w:p w:rsidR="004A7EEF" w:rsidRDefault="004A7EEF" w:rsidP="004A7EEF">
      <w:pPr>
        <w:jc w:val="center"/>
      </w:pPr>
    </w:p>
    <w:p w:rsidR="004A7EEF" w:rsidRDefault="00146CAE" w:rsidP="004A7EEF">
      <w:pPr>
        <w:jc w:val="center"/>
      </w:pPr>
      <w:r>
        <w:rPr>
          <w:noProof/>
        </w:rPr>
        <w:drawing>
          <wp:inline distT="0" distB="0" distL="0" distR="0">
            <wp:extent cx="3717902" cy="2278380"/>
            <wp:effectExtent l="19050" t="0" r="0" b="0"/>
            <wp:docPr id="9" name="Рисунок 9" descr="C:\Users\estetik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tika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02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Default="004A7EEF" w:rsidP="004A7EEF">
      <w:pPr>
        <w:jc w:val="center"/>
      </w:pPr>
    </w:p>
    <w:p w:rsidR="004A7EEF" w:rsidRDefault="004A7EEF" w:rsidP="004A7EEF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педагог дополнительного образования</w:t>
      </w: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студии изобразительного искусства</w:t>
      </w:r>
    </w:p>
    <w:p w:rsidR="004A7EEF" w:rsidRDefault="004A7EEF" w:rsidP="004A7EEF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Татьяна Александровна </w:t>
      </w: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146CAE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146CAE" w:rsidRDefault="00146CAE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146CAE" w:rsidRDefault="00146CAE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4A7EEF" w:rsidRDefault="004A7EEF" w:rsidP="004A7EEF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146CAE" w:rsidRPr="00146CAE" w:rsidRDefault="00146CAE" w:rsidP="00146CAE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Саранск 2022 </w:t>
      </w:r>
    </w:p>
    <w:p w:rsidR="004A7EEF" w:rsidRPr="00146CAE" w:rsidRDefault="004A7EEF" w:rsidP="004A7EEF">
      <w:pPr>
        <w:spacing w:line="360" w:lineRule="auto"/>
        <w:jc w:val="center"/>
        <w:rPr>
          <w:b/>
          <w:color w:val="C00000"/>
          <w:sz w:val="28"/>
          <w:szCs w:val="28"/>
        </w:rPr>
      </w:pPr>
      <w:r w:rsidRPr="00146CAE">
        <w:rPr>
          <w:b/>
          <w:color w:val="C00000"/>
          <w:sz w:val="28"/>
          <w:szCs w:val="28"/>
        </w:rPr>
        <w:lastRenderedPageBreak/>
        <w:t>«</w:t>
      </w:r>
      <w:r w:rsidR="00A91ADA">
        <w:rPr>
          <w:b/>
          <w:color w:val="C00000"/>
          <w:sz w:val="28"/>
          <w:szCs w:val="28"/>
        </w:rPr>
        <w:t>Материалы для художника</w:t>
      </w:r>
      <w:r w:rsidRPr="00146CAE">
        <w:rPr>
          <w:b/>
          <w:color w:val="C00000"/>
          <w:sz w:val="28"/>
          <w:szCs w:val="28"/>
        </w:rPr>
        <w:t>»</w:t>
      </w:r>
    </w:p>
    <w:p w:rsidR="004A7EEF" w:rsidRDefault="004A7EEF" w:rsidP="004A7EEF">
      <w:pPr>
        <w:spacing w:line="360" w:lineRule="auto"/>
        <w:jc w:val="both"/>
        <w:rPr>
          <w:color w:val="202124"/>
          <w:sz w:val="28"/>
          <w:szCs w:val="28"/>
          <w:shd w:val="clear" w:color="auto" w:fill="FFFFFF"/>
        </w:rPr>
      </w:pPr>
      <w:r w:rsidRPr="004A7EEF">
        <w:rPr>
          <w:color w:val="202124"/>
          <w:sz w:val="28"/>
          <w:szCs w:val="28"/>
          <w:shd w:val="clear" w:color="auto" w:fill="FFFFFF"/>
        </w:rPr>
        <w:t>Художником называют людей, которые </w:t>
      </w:r>
      <w:r w:rsidRPr="004A7EEF">
        <w:rPr>
          <w:b/>
          <w:bCs/>
          <w:color w:val="202124"/>
          <w:sz w:val="28"/>
          <w:szCs w:val="28"/>
          <w:shd w:val="clear" w:color="auto" w:fill="FFFFFF"/>
        </w:rPr>
        <w:t>работают красками и карандашами, занимаются скульптурой, дизайном и т.</w:t>
      </w:r>
      <w:r w:rsidRPr="004A7EEF">
        <w:rPr>
          <w:color w:val="202124"/>
          <w:sz w:val="28"/>
          <w:szCs w:val="28"/>
          <w:shd w:val="clear" w:color="auto" w:fill="FFFFFF"/>
        </w:rPr>
        <w:t> </w:t>
      </w:r>
      <w:r w:rsidRPr="004A7EEF">
        <w:rPr>
          <w:b/>
          <w:bCs/>
          <w:color w:val="202124"/>
          <w:sz w:val="28"/>
          <w:szCs w:val="28"/>
          <w:shd w:val="clear" w:color="auto" w:fill="FFFFFF"/>
        </w:rPr>
        <w:t>д</w:t>
      </w:r>
      <w:r w:rsidRPr="004A7EEF">
        <w:rPr>
          <w:color w:val="202124"/>
          <w:sz w:val="28"/>
          <w:szCs w:val="28"/>
          <w:shd w:val="clear" w:color="auto" w:fill="FFFFFF"/>
        </w:rPr>
        <w:t xml:space="preserve">. </w:t>
      </w:r>
    </w:p>
    <w:p w:rsidR="00146CAE" w:rsidRDefault="00146CAE" w:rsidP="00146CAE">
      <w:pPr>
        <w:spacing w:line="360" w:lineRule="auto"/>
        <w:jc w:val="center"/>
        <w:rPr>
          <w:color w:val="202124"/>
          <w:sz w:val="28"/>
          <w:szCs w:val="28"/>
          <w:shd w:val="clear" w:color="auto" w:fill="FFFFFF"/>
        </w:rPr>
      </w:pPr>
      <w:r>
        <w:rPr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1859280" cy="2468880"/>
            <wp:effectExtent l="19050" t="0" r="7620" b="0"/>
            <wp:docPr id="10" name="Рисунок 10" descr="C:\Users\estetika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tika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Pr="00146CAE" w:rsidRDefault="00146CAE" w:rsidP="00146CAE">
      <w:pPr>
        <w:pStyle w:val="a7"/>
        <w:shd w:val="clear" w:color="auto" w:fill="FFFFFF"/>
        <w:spacing w:before="288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Многие люди чувствуют в себе потребность выражать свои чувства и эмоции на бумаге при помощи рисования. Те, у кого это получается особенно хорошо, могут задуматься о том, чтобы превратить рисование в свою специальность и стать художником.</w:t>
      </w:r>
    </w:p>
    <w:p w:rsidR="00146CAE" w:rsidRPr="00146CAE" w:rsidRDefault="00146CAE" w:rsidP="00146CAE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46CAE">
        <w:rPr>
          <w:rStyle w:val="a8"/>
          <w:color w:val="000000" w:themeColor="text1"/>
          <w:sz w:val="28"/>
          <w:szCs w:val="28"/>
          <w:bdr w:val="none" w:sz="0" w:space="0" w:color="auto" w:frame="1"/>
        </w:rPr>
        <w:t>История профессии</w:t>
      </w:r>
    </w:p>
    <w:p w:rsidR="00146CAE" w:rsidRDefault="00146CAE" w:rsidP="00146CAE">
      <w:pPr>
        <w:pStyle w:val="a7"/>
        <w:shd w:val="clear" w:color="auto" w:fill="FFFFFF"/>
        <w:spacing w:before="288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 xml:space="preserve">Художники существовали с незапамятных времен — всем известна наскальная живопись, из изучения которой видно, что люди всегда стремились к тому, чтобы выражать желаемое и действительное при помощи рисунка. </w:t>
      </w:r>
    </w:p>
    <w:p w:rsidR="00146CAE" w:rsidRDefault="00146CAE" w:rsidP="00146CAE">
      <w:pPr>
        <w:pStyle w:val="a7"/>
        <w:shd w:val="clear" w:color="auto" w:fill="FFFFFF"/>
        <w:spacing w:before="288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88030" cy="2000218"/>
            <wp:effectExtent l="19050" t="0" r="7620" b="0"/>
            <wp:docPr id="11" name="Рисунок 11" descr="C:\Users\estetika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tika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00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Pr="00146CAE" w:rsidRDefault="00146CAE" w:rsidP="00146CAE">
      <w:pPr>
        <w:pStyle w:val="a7"/>
        <w:shd w:val="clear" w:color="auto" w:fill="FFFFFF"/>
        <w:spacing w:before="288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lastRenderedPageBreak/>
        <w:t>В античности художников уважали, но с приходом средневековья для этой профессии наступили тёмные времена, поскольку признание получали в основном те мастера, которые занимались изготовлением фресок на церковную тематику. С приходом Возрождения ситуация вновь повернулась в пользу искусства, и профессия художника получила стремительное развитие. В дальнейшем популярность и признание художников зависели в большей степени от того, в каком стиле они творили, и насколько это сочеталось с происходящим в мире.</w:t>
      </w:r>
    </w:p>
    <w:p w:rsidR="00146CAE" w:rsidRPr="00146CAE" w:rsidRDefault="00146CAE" w:rsidP="00146CAE">
      <w:pPr>
        <w:pStyle w:val="a7"/>
        <w:shd w:val="clear" w:color="auto" w:fill="FFFFFF"/>
        <w:spacing w:before="288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В настоящее время художников очень много, так как появилось масса возможностей применить своё умение выражать идеи с помощью рисования.</w:t>
      </w:r>
    </w:p>
    <w:p w:rsidR="00146CAE" w:rsidRDefault="00146CAE" w:rsidP="00146CAE">
      <w:pPr>
        <w:shd w:val="clear" w:color="auto" w:fill="FFFFFF"/>
        <w:spacing w:line="360" w:lineRule="auto"/>
        <w:jc w:val="both"/>
        <w:textAlignment w:val="baseline"/>
        <w:rPr>
          <w:b/>
          <w:bCs/>
          <w:color w:val="000000" w:themeColor="text1"/>
          <w:sz w:val="28"/>
          <w:szCs w:val="28"/>
        </w:rPr>
      </w:pPr>
    </w:p>
    <w:p w:rsidR="00146CAE" w:rsidRPr="00146CAE" w:rsidRDefault="00146CAE" w:rsidP="00146CAE">
      <w:pPr>
        <w:shd w:val="clear" w:color="auto" w:fill="FFFFFF"/>
        <w:spacing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46CAE">
        <w:rPr>
          <w:b/>
          <w:bCs/>
          <w:color w:val="000000" w:themeColor="text1"/>
          <w:sz w:val="28"/>
          <w:szCs w:val="28"/>
        </w:rPr>
        <w:t>Какие бывают художники?</w:t>
      </w:r>
    </w:p>
    <w:p w:rsidR="00146CAE" w:rsidRPr="00146CAE" w:rsidRDefault="00146CAE" w:rsidP="00146CAE">
      <w:pPr>
        <w:shd w:val="clear" w:color="auto" w:fill="FFFFFF"/>
        <w:spacing w:before="288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Итак, художник — человек, который зарабатывает на жизнь тем, что пишет картины. Конечно, не всё так просто, и на данный момент существует много разновидностей художественной деятельности.</w:t>
      </w:r>
    </w:p>
    <w:p w:rsidR="00146CAE" w:rsidRPr="00146CAE" w:rsidRDefault="00146CAE" w:rsidP="00146CAE">
      <w:pPr>
        <w:shd w:val="clear" w:color="auto" w:fill="FFFFFF"/>
        <w:spacing w:before="288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Среди них наиболее популярны следующие:</w:t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Живописец — самый «древний» тип художников, — те, кто рисует с натуры;</w:t>
      </w:r>
    </w:p>
    <w:p w:rsidR="004250F2" w:rsidRPr="00146CAE" w:rsidRDefault="004250F2" w:rsidP="004250F2">
      <w:pPr>
        <w:shd w:val="clear" w:color="auto" w:fill="FFFFFF"/>
        <w:spacing w:before="144" w:line="360" w:lineRule="auto"/>
        <w:ind w:left="36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79273" cy="3018133"/>
            <wp:effectExtent l="19050" t="0" r="0" b="0"/>
            <wp:docPr id="12" name="Рисунок 12" descr="Картина Мольберт Рисунок художника, акварельная женщина, акварель, угол,  белый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а Мольберт Рисунок художника, акварельная женщина, акварель, угол,  белый png | PNGW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37" cy="301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lastRenderedPageBreak/>
        <w:t>Иллюстратор — человек, который создает иллюстрации к тексту самого разного вида, включая комиксы;</w:t>
      </w:r>
    </w:p>
    <w:p w:rsidR="004250F2" w:rsidRPr="00146CAE" w:rsidRDefault="004250F2" w:rsidP="004250F2">
      <w:pPr>
        <w:shd w:val="clear" w:color="auto" w:fill="FFFFFF"/>
        <w:spacing w:before="144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18360" cy="2164080"/>
            <wp:effectExtent l="19050" t="0" r="0" b="0"/>
            <wp:docPr id="15" name="Рисунок 15" descr="C:\Users\estetik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etik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03270" cy="2093761"/>
            <wp:effectExtent l="19050" t="0" r="0" b="0"/>
            <wp:docPr id="16" name="Рисунок 16" descr="C:\Users\estetika\Desktop\Poznakomimsya-s-professiej-knizhnogo-illyustratora.-Uznaem-chem-zanimaetsya-etot-specialist-gde-rabotaet-skolko-zarabatyvaet-i-kak-na-nego-vyuchits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tika\Desktop\Poznakomimsya-s-professiej-knizhnogo-illyustratora.-Uznaem-chem-zanimaetsya-etot-specialist-gde-rabotaet-skolko-zarabatyvaet-i-kak-na-nego-vyuchitsy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48" cy="20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Карикатурист — тот, кто специализируется на пародийных изображениях людей и окружающей повседневности;</w:t>
      </w:r>
    </w:p>
    <w:p w:rsidR="004250F2" w:rsidRPr="00146CAE" w:rsidRDefault="004250F2" w:rsidP="004250F2">
      <w:pPr>
        <w:shd w:val="clear" w:color="auto" w:fill="FFFFFF"/>
        <w:spacing w:before="144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21280" cy="1744980"/>
            <wp:effectExtent l="19050" t="0" r="7620" b="0"/>
            <wp:docPr id="17" name="Рисунок 17" descr="C:\Users\estetika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tetika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81300" cy="1638300"/>
            <wp:effectExtent l="19050" t="0" r="0" b="0"/>
            <wp:docPr id="18" name="Рисунок 18" descr="C:\Users\estetika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tika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Модельер или художник по костюмам — тот, кто создает эскизы моделей одежды и полностью привязан к индустрии моды;</w:t>
      </w:r>
    </w:p>
    <w:p w:rsidR="004250F2" w:rsidRPr="00146CAE" w:rsidRDefault="004250F2" w:rsidP="004250F2">
      <w:pPr>
        <w:shd w:val="clear" w:color="auto" w:fill="FFFFFF"/>
        <w:spacing w:before="144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93251" cy="1760061"/>
            <wp:effectExtent l="19050" t="0" r="2349" b="0"/>
            <wp:docPr id="19" name="Рисунок 19" descr="C:\Users\estetik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tetik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88" cy="17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Реставратор — особый тип художников, который занимается тем, что возвращает к жизни повреждённые временем или рукой человека шедевры;</w:t>
      </w:r>
    </w:p>
    <w:p w:rsidR="004250F2" w:rsidRPr="00146CAE" w:rsidRDefault="004250F2" w:rsidP="004250F2">
      <w:pPr>
        <w:shd w:val="clear" w:color="auto" w:fill="FFFFFF"/>
        <w:spacing w:before="144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00302" cy="2034540"/>
            <wp:effectExtent l="19050" t="0" r="0" b="0"/>
            <wp:docPr id="20" name="Рисунок 20" descr="C:\Users\estetik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etik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02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Художник-копиист — его задача в том, чтобы создавать качественные репродукции;</w:t>
      </w:r>
    </w:p>
    <w:p w:rsidR="0006230D" w:rsidRPr="00146CAE" w:rsidRDefault="0006230D" w:rsidP="0006230D">
      <w:pPr>
        <w:shd w:val="clear" w:color="auto" w:fill="FFFFFF"/>
        <w:spacing w:before="144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82240" cy="2011680"/>
            <wp:effectExtent l="19050" t="0" r="3810" b="0"/>
            <wp:docPr id="21" name="Рисунок 21" descr="C:\Users\estetika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tetika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Default="00146CAE" w:rsidP="00146CAE">
      <w:pPr>
        <w:numPr>
          <w:ilvl w:val="0"/>
          <w:numId w:val="1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Портретист — художник, занимающийся передачей особенностей внешности для получения желаемого портрета.</w:t>
      </w:r>
    </w:p>
    <w:p w:rsidR="0006230D" w:rsidRPr="00146CAE" w:rsidRDefault="0006230D" w:rsidP="0006230D">
      <w:pPr>
        <w:shd w:val="clear" w:color="auto" w:fill="FFFFFF"/>
        <w:spacing w:before="144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83180" cy="1931424"/>
            <wp:effectExtent l="19050" t="0" r="7620" b="0"/>
            <wp:docPr id="22" name="Рисунок 22" descr="C:\Users\estetika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stetika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E" w:rsidRPr="00146CAE" w:rsidRDefault="00146CAE" w:rsidP="00146CAE">
      <w:pPr>
        <w:shd w:val="clear" w:color="auto" w:fill="FFFFFF"/>
        <w:spacing w:before="288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Это, конечно, не полный список направлений, связанных с профессией художника, и существует ещё множество не менее популярных специализаций. </w:t>
      </w:r>
    </w:p>
    <w:p w:rsidR="0006230D" w:rsidRDefault="0006230D" w:rsidP="00146CAE">
      <w:pPr>
        <w:shd w:val="clear" w:color="auto" w:fill="FFFFFF"/>
        <w:spacing w:line="360" w:lineRule="auto"/>
        <w:jc w:val="both"/>
        <w:textAlignment w:val="baseline"/>
        <w:rPr>
          <w:b/>
          <w:bCs/>
          <w:color w:val="000000" w:themeColor="text1"/>
          <w:sz w:val="28"/>
          <w:szCs w:val="28"/>
        </w:rPr>
      </w:pPr>
    </w:p>
    <w:p w:rsidR="00146CAE" w:rsidRPr="00146CAE" w:rsidRDefault="00146CAE" w:rsidP="0006230D">
      <w:pPr>
        <w:shd w:val="clear" w:color="auto" w:fill="FFFFFF"/>
        <w:spacing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46CAE">
        <w:rPr>
          <w:b/>
          <w:bCs/>
          <w:color w:val="000000" w:themeColor="text1"/>
          <w:sz w:val="28"/>
          <w:szCs w:val="28"/>
        </w:rPr>
        <w:lastRenderedPageBreak/>
        <w:t>Плюсы и минусы профессии художника</w:t>
      </w:r>
    </w:p>
    <w:p w:rsidR="00146CAE" w:rsidRPr="00146CAE" w:rsidRDefault="00146CAE" w:rsidP="00146CAE">
      <w:pPr>
        <w:shd w:val="clear" w:color="auto" w:fill="FFFFFF"/>
        <w:spacing w:before="288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Художник — профессия исключительно творческая. В этом скрыты как плюсы, так и минусы. Среди положительных сторон профессии можно выделить:</w:t>
      </w:r>
    </w:p>
    <w:p w:rsidR="00146CAE" w:rsidRPr="00146CAE" w:rsidRDefault="00146CAE" w:rsidP="00146CAE">
      <w:pPr>
        <w:numPr>
          <w:ilvl w:val="0"/>
          <w:numId w:val="3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Возможность проявить свои творческие способности и реализоваться как творческая личность;</w:t>
      </w:r>
    </w:p>
    <w:p w:rsidR="00146CAE" w:rsidRPr="00146CAE" w:rsidRDefault="00146CAE" w:rsidP="00146CAE">
      <w:pPr>
        <w:numPr>
          <w:ilvl w:val="0"/>
          <w:numId w:val="3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Возможность выработать собственный стиль и работать в нём, делая только то, что нравится;</w:t>
      </w:r>
    </w:p>
    <w:p w:rsidR="00146CAE" w:rsidRPr="00146CAE" w:rsidRDefault="00146CAE" w:rsidP="00146CAE">
      <w:pPr>
        <w:numPr>
          <w:ilvl w:val="0"/>
          <w:numId w:val="3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Ощущение себя творческой элитой, перспективы прославиться и запомниться миру как деятель искусства.</w:t>
      </w:r>
    </w:p>
    <w:p w:rsidR="00146CAE" w:rsidRPr="00146CAE" w:rsidRDefault="00146CAE" w:rsidP="0006230D">
      <w:pPr>
        <w:shd w:val="clear" w:color="auto" w:fill="FFFFFF"/>
        <w:spacing w:before="288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Минусы у такой работы следующие:</w:t>
      </w:r>
    </w:p>
    <w:p w:rsidR="00146CAE" w:rsidRPr="00146CAE" w:rsidRDefault="00146CAE" w:rsidP="00146CAE">
      <w:pPr>
        <w:numPr>
          <w:ilvl w:val="0"/>
          <w:numId w:val="4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Необходимость работать через «не хочу» и «нет вдохновения», если поджимают сроки заказа;</w:t>
      </w:r>
    </w:p>
    <w:p w:rsidR="00146CAE" w:rsidRPr="00146CAE" w:rsidRDefault="00146CAE" w:rsidP="00146CAE">
      <w:pPr>
        <w:numPr>
          <w:ilvl w:val="0"/>
          <w:numId w:val="4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Сложности с самоорганизацией и разграничением между работой и отдыхом;</w:t>
      </w:r>
    </w:p>
    <w:p w:rsidR="00146CAE" w:rsidRPr="00146CAE" w:rsidRDefault="00146CAE" w:rsidP="00146CAE">
      <w:pPr>
        <w:numPr>
          <w:ilvl w:val="0"/>
          <w:numId w:val="4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Перспектива выгорания;</w:t>
      </w:r>
    </w:p>
    <w:p w:rsidR="00146CAE" w:rsidRPr="00146CAE" w:rsidRDefault="00146CAE" w:rsidP="00146CAE">
      <w:pPr>
        <w:numPr>
          <w:ilvl w:val="0"/>
          <w:numId w:val="4"/>
        </w:numPr>
        <w:shd w:val="clear" w:color="auto" w:fill="FFFFFF"/>
        <w:spacing w:before="144" w:line="360" w:lineRule="auto"/>
        <w:ind w:left="0"/>
        <w:jc w:val="both"/>
        <w:textAlignment w:val="baseline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Творческая свобода иногда может быть ограничена рамками проекта, которым вы занимаетесь, и требованиями заказчика.</w:t>
      </w:r>
    </w:p>
    <w:p w:rsidR="00146CAE" w:rsidRPr="00146CAE" w:rsidRDefault="00146CAE" w:rsidP="00146CAE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Кто же такой художник? </w:t>
      </w:r>
      <w:r w:rsidRPr="00146CAE">
        <w:rPr>
          <w:i/>
          <w:iCs/>
          <w:color w:val="000000" w:themeColor="text1"/>
          <w:sz w:val="28"/>
          <w:szCs w:val="28"/>
        </w:rPr>
        <w:t>Художник</w:t>
      </w:r>
      <w:r w:rsidRPr="00146CAE">
        <w:rPr>
          <w:color w:val="000000" w:themeColor="text1"/>
          <w:sz w:val="28"/>
          <w:szCs w:val="28"/>
        </w:rPr>
        <w:t> – это человек, который творчески работает в какой-нибудь области искусства.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Художника, который пользуется красками (акварель, темпера, гуашь, масло) называют </w:t>
      </w:r>
      <w:r w:rsidRPr="0006230D">
        <w:rPr>
          <w:b/>
          <w:i/>
          <w:iCs/>
          <w:color w:val="C00000"/>
          <w:sz w:val="28"/>
          <w:szCs w:val="28"/>
        </w:rPr>
        <w:t>живописцем</w:t>
      </w:r>
      <w:r w:rsidRPr="0006230D">
        <w:rPr>
          <w:b/>
          <w:color w:val="C00000"/>
          <w:sz w:val="28"/>
          <w:szCs w:val="28"/>
        </w:rPr>
        <w:t>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Если художник любит рисовать карандашом, углем, фломастерами, тушью, пером, то его называют </w:t>
      </w:r>
      <w:r w:rsidRPr="0006230D">
        <w:rPr>
          <w:b/>
          <w:i/>
          <w:iCs/>
          <w:color w:val="C00000"/>
          <w:sz w:val="28"/>
          <w:szCs w:val="28"/>
        </w:rPr>
        <w:t>графиком.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lastRenderedPageBreak/>
        <w:t>Художник, посвятивший себя искусству скульптуры – это</w:t>
      </w:r>
      <w:r w:rsidRPr="0006230D">
        <w:rPr>
          <w:b/>
          <w:i/>
          <w:color w:val="C00000"/>
          <w:sz w:val="28"/>
          <w:szCs w:val="28"/>
        </w:rPr>
        <w:t xml:space="preserve"> скульптор</w:t>
      </w:r>
      <w:r w:rsidRPr="00146CAE">
        <w:rPr>
          <w:color w:val="000000" w:themeColor="text1"/>
          <w:sz w:val="28"/>
          <w:szCs w:val="28"/>
        </w:rPr>
        <w:t xml:space="preserve"> (ваятель).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Есть художники, которые занимаются оформительскими работами (создание плакатов, роспись предметов, оформления интерьеров домов, магазинов и различных учреждений). Их называют </w:t>
      </w:r>
      <w:r w:rsidRPr="0006230D">
        <w:rPr>
          <w:b/>
          <w:i/>
          <w:iCs/>
          <w:color w:val="C00000"/>
          <w:sz w:val="28"/>
          <w:szCs w:val="28"/>
        </w:rPr>
        <w:t>художниками-оформителями.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Также есть такая профессия как дизайнер – это художник-конструктор, создающий промышленные изделия.</w:t>
      </w:r>
    </w:p>
    <w:p w:rsidR="004A7EEF" w:rsidRPr="00146CAE" w:rsidRDefault="004A7EEF" w:rsidP="0006230D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Каждый художник работает разными материалами.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Какими же материалами работает художник-живописец?</w:t>
      </w:r>
    </w:p>
    <w:p w:rsidR="004A7EEF" w:rsidRPr="00146CAE" w:rsidRDefault="004A7EEF" w:rsidP="0006230D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 w:rsidRPr="00146CAE">
        <w:rPr>
          <w:b/>
          <w:bCs/>
          <w:color w:val="000000" w:themeColor="text1"/>
          <w:sz w:val="28"/>
          <w:szCs w:val="28"/>
        </w:rPr>
        <w:t>Виды красок</w:t>
      </w:r>
    </w:p>
    <w:p w:rsidR="004A7EEF" w:rsidRDefault="004A7EEF" w:rsidP="0006230D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06230D">
        <w:rPr>
          <w:b/>
          <w:i/>
          <w:iCs/>
          <w:color w:val="C00000"/>
          <w:sz w:val="28"/>
          <w:szCs w:val="28"/>
        </w:rPr>
        <w:t>Акварель</w:t>
      </w:r>
      <w:r w:rsidRPr="00146CAE">
        <w:rPr>
          <w:color w:val="000000" w:themeColor="text1"/>
          <w:sz w:val="28"/>
          <w:szCs w:val="28"/>
        </w:rPr>
        <w:t> – это прозрачные краски, разводимые водой. В акварельной живописи не используют белую краску. Роль белил играет бумага, поэтому если нужно осветлить цвет, то необходимо использовать больше воды.</w:t>
      </w:r>
    </w:p>
    <w:p w:rsidR="0006230D" w:rsidRPr="00146CAE" w:rsidRDefault="0006230D" w:rsidP="0006230D">
      <w:pPr>
        <w:pStyle w:val="a7"/>
        <w:spacing w:line="360" w:lineRule="auto"/>
        <w:ind w:left="108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8279" cy="2859550"/>
            <wp:effectExtent l="19050" t="0" r="0" b="0"/>
            <wp:docPr id="23" name="Рисунок 23" descr="C:\Users\estetika\Desktop\101918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stetika\Desktop\1019187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55" cy="28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 </w:t>
      </w:r>
      <w:r w:rsidRPr="0006230D">
        <w:rPr>
          <w:b/>
          <w:i/>
          <w:iCs/>
          <w:color w:val="C00000"/>
          <w:sz w:val="28"/>
          <w:szCs w:val="28"/>
        </w:rPr>
        <w:t>Гуашь</w:t>
      </w:r>
      <w:r w:rsidRPr="0006230D">
        <w:rPr>
          <w:b/>
          <w:color w:val="C00000"/>
          <w:sz w:val="28"/>
          <w:szCs w:val="28"/>
        </w:rPr>
        <w:t> –</w:t>
      </w:r>
      <w:r w:rsidRPr="00146CAE">
        <w:rPr>
          <w:color w:val="000000" w:themeColor="text1"/>
          <w:sz w:val="28"/>
          <w:szCs w:val="28"/>
        </w:rPr>
        <w:t xml:space="preserve"> это водяные краски, более плотные и густые, чем акварель. Краска гуашь не прозрачна и содержит белила. Это означает, что писать нужно от темного к </w:t>
      </w:r>
      <w:proofErr w:type="gramStart"/>
      <w:r w:rsidRPr="00146CAE">
        <w:rPr>
          <w:color w:val="000000" w:themeColor="text1"/>
          <w:sz w:val="28"/>
          <w:szCs w:val="28"/>
        </w:rPr>
        <w:t>светлому</w:t>
      </w:r>
      <w:proofErr w:type="gramEnd"/>
      <w:r w:rsidRPr="00146CAE">
        <w:rPr>
          <w:color w:val="000000" w:themeColor="text1"/>
          <w:sz w:val="28"/>
          <w:szCs w:val="28"/>
        </w:rPr>
        <w:t xml:space="preserve">, а не наоборот.  Гуашь достаточно быстро сохнет. Если </w:t>
      </w:r>
      <w:r w:rsidRPr="00146CAE">
        <w:rPr>
          <w:color w:val="000000" w:themeColor="text1"/>
          <w:sz w:val="28"/>
          <w:szCs w:val="28"/>
        </w:rPr>
        <w:lastRenderedPageBreak/>
        <w:t>вы допустили ошибку, то нельзя ее исправлять, пока гуашь не просохла. В случае нарушения этого правила у вас получится размазанное грязное пятно. Вносить изменения и исправления в рисунок нужно, дождавшись полного высыхания слоя гуаши.</w:t>
      </w:r>
    </w:p>
    <w:p w:rsidR="00D546B9" w:rsidRPr="00146CAE" w:rsidRDefault="00D546B9" w:rsidP="00D546B9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35134" cy="2530053"/>
            <wp:effectExtent l="19050" t="0" r="3416" b="0"/>
            <wp:docPr id="24" name="Рисунок 24" descr="C:\Users\estetika\Desktop\787.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stetika\Desktop\787.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34" cy="253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Смешивая цвета, нужно брать в расчет, что влажная гуашь более яркая. Когда она высыхает, она бледнеет, Поэтому цвета всегда нужно выбирать более насыщенные, чем те, которые вы желаете видеть в конечной работе.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D546B9">
        <w:rPr>
          <w:b/>
          <w:i/>
          <w:iCs/>
          <w:color w:val="C00000"/>
          <w:sz w:val="28"/>
          <w:szCs w:val="28"/>
        </w:rPr>
        <w:t>Масляные краски</w:t>
      </w:r>
      <w:r w:rsidRPr="00146CAE">
        <w:rPr>
          <w:color w:val="000000" w:themeColor="text1"/>
          <w:sz w:val="28"/>
          <w:szCs w:val="28"/>
        </w:rPr>
        <w:t> – краски, состоящие из окрашивающих пигментов и масла. Масляные краски, в отличие от акварели и гуаши, сохнут очень медленно. Масляные краски растворяют специальной жидкостью (разбавителем).</w:t>
      </w:r>
    </w:p>
    <w:p w:rsidR="004A7EEF" w:rsidRPr="00146CAE" w:rsidRDefault="00D546B9" w:rsidP="00D546B9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02584" cy="2657229"/>
            <wp:effectExtent l="19050" t="0" r="0" b="0"/>
            <wp:docPr id="25" name="Рисунок 25" descr="C:\Users\estetika\Desktop\facd252c0aff2b7ea4ff45578015c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stetika\Desktop\facd252c0aff2b7ea4ff45578015cf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49" cy="265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Pr="00146CAE" w:rsidRDefault="004A7EEF" w:rsidP="00D546B9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 w:rsidRPr="00146CAE">
        <w:rPr>
          <w:rStyle w:val="a8"/>
          <w:color w:val="000000" w:themeColor="text1"/>
          <w:sz w:val="28"/>
          <w:szCs w:val="28"/>
        </w:rPr>
        <w:lastRenderedPageBreak/>
        <w:t>Виды кистей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D546B9">
        <w:rPr>
          <w:b/>
          <w:i/>
          <w:iCs/>
          <w:color w:val="C00000"/>
          <w:sz w:val="28"/>
          <w:szCs w:val="28"/>
        </w:rPr>
        <w:t>Кисть</w:t>
      </w:r>
      <w:r w:rsidRPr="00D546B9">
        <w:rPr>
          <w:b/>
          <w:color w:val="C00000"/>
          <w:sz w:val="28"/>
          <w:szCs w:val="28"/>
        </w:rPr>
        <w:t> </w:t>
      </w:r>
      <w:r w:rsidRPr="00146CAE">
        <w:rPr>
          <w:color w:val="000000" w:themeColor="text1"/>
          <w:sz w:val="28"/>
          <w:szCs w:val="28"/>
        </w:rPr>
        <w:t>– это инструмент художника, для наложения краски на бумагу, картон, холст.</w:t>
      </w:r>
    </w:p>
    <w:p w:rsidR="004A7EEF" w:rsidRPr="00D546B9" w:rsidRDefault="00D546B9" w:rsidP="00D546B9">
      <w:pPr>
        <w:pStyle w:val="a7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D546B9">
        <w:rPr>
          <w:b/>
          <w:color w:val="000000" w:themeColor="text1"/>
          <w:sz w:val="28"/>
          <w:szCs w:val="28"/>
        </w:rPr>
        <w:t>Кисти бывают плоские и круглые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09700" cy="335280"/>
            <wp:effectExtent l="19050" t="0" r="0" b="0"/>
            <wp:docPr id="5" name="Рисунок 5" descr="https://konspekta.net/studopediaru/baza19/2247980173743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udopediaru/baza19/2247980173743.files/image0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CAE">
        <w:rPr>
          <w:i/>
          <w:iCs/>
          <w:color w:val="000000" w:themeColor="text1"/>
          <w:sz w:val="28"/>
          <w:szCs w:val="28"/>
        </w:rPr>
        <w:t> </w:t>
      </w:r>
      <w:r w:rsidRPr="00D546B9">
        <w:rPr>
          <w:b/>
          <w:i/>
          <w:iCs/>
          <w:color w:val="C00000"/>
          <w:sz w:val="28"/>
          <w:szCs w:val="28"/>
        </w:rPr>
        <w:t>Круглые кисти</w:t>
      </w:r>
      <w:r w:rsidRPr="00146CAE">
        <w:rPr>
          <w:i/>
          <w:iCs/>
          <w:color w:val="000000" w:themeColor="text1"/>
          <w:sz w:val="28"/>
          <w:szCs w:val="28"/>
        </w:rPr>
        <w:t>.</w:t>
      </w:r>
      <w:r w:rsidRPr="00146CAE">
        <w:rPr>
          <w:color w:val="000000" w:themeColor="text1"/>
          <w:sz w:val="28"/>
          <w:szCs w:val="28"/>
        </w:rPr>
        <w:t> Предназначается для нанесения краски линией. Это прекрасная кисть для рисунка, создания фактуры, работы над деталями.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1417320" cy="464820"/>
            <wp:effectExtent l="19050" t="0" r="0" b="0"/>
            <wp:docPr id="6" name="Рисунок 6" descr="https://konspekta.net/studopediaru/baza19/2247980173743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studopediaru/baza19/2247980173743.files/image0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CAE">
        <w:rPr>
          <w:i/>
          <w:iCs/>
          <w:color w:val="000000" w:themeColor="text1"/>
          <w:sz w:val="28"/>
          <w:szCs w:val="28"/>
        </w:rPr>
        <w:t> </w:t>
      </w:r>
      <w:r w:rsidRPr="00D546B9">
        <w:rPr>
          <w:b/>
          <w:i/>
          <w:iCs/>
          <w:color w:val="C00000"/>
          <w:sz w:val="28"/>
          <w:szCs w:val="28"/>
        </w:rPr>
        <w:t>Плоские кисти</w:t>
      </w:r>
      <w:r w:rsidRPr="00146CAE">
        <w:rPr>
          <w:color w:val="000000" w:themeColor="text1"/>
          <w:sz w:val="28"/>
          <w:szCs w:val="28"/>
        </w:rPr>
        <w:t> – это вид кисточек, у которых волосяной пучок плоской формы. Такими кистями наносят широкие ровные мазки: ими хорошо работать на крупных участках бумаги.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Изготавливают кисти из волосков белки, пони, колонка, свиньи, а так же синтетических материалов.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color w:val="000000" w:themeColor="text1"/>
          <w:sz w:val="28"/>
          <w:szCs w:val="28"/>
        </w:rPr>
        <w:t>Свиная щетина</w:t>
      </w:r>
      <w:r w:rsidRPr="00146CAE">
        <w:rPr>
          <w:color w:val="000000" w:themeColor="text1"/>
          <w:sz w:val="28"/>
          <w:szCs w:val="28"/>
        </w:rPr>
        <w:t>: Прекрасный выбор среди лучших кистей для масла и гуаши. Кисть из свиной щетины также хорошо подходит для работы с густой краской. Отличаются упругостью.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color w:val="000000" w:themeColor="text1"/>
          <w:sz w:val="28"/>
          <w:szCs w:val="28"/>
        </w:rPr>
        <w:t>Синтетические кисти.</w:t>
      </w:r>
      <w:r w:rsidRPr="00146CAE">
        <w:rPr>
          <w:color w:val="000000" w:themeColor="text1"/>
          <w:sz w:val="28"/>
          <w:szCs w:val="28"/>
        </w:rPr>
        <w:t> Синтетический волос на основе искусственных волокон очень популярен в наше время. Такие кисти отличаются эластичностью. Ими удобно работать с масляными красками и гуашью.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color w:val="000000" w:themeColor="text1"/>
          <w:sz w:val="28"/>
          <w:szCs w:val="28"/>
        </w:rPr>
        <w:t>Кисти колонковые</w:t>
      </w:r>
      <w:r w:rsidRPr="00146CAE">
        <w:rPr>
          <w:color w:val="000000" w:themeColor="text1"/>
          <w:sz w:val="28"/>
          <w:szCs w:val="28"/>
        </w:rPr>
        <w:t xml:space="preserve"> изготавливаются из обработанного волоса хвоста колонка. По форме бывают </w:t>
      </w:r>
      <w:proofErr w:type="gramStart"/>
      <w:r w:rsidRPr="00146CAE">
        <w:rPr>
          <w:color w:val="000000" w:themeColor="text1"/>
          <w:sz w:val="28"/>
          <w:szCs w:val="28"/>
        </w:rPr>
        <w:t>круглые</w:t>
      </w:r>
      <w:proofErr w:type="gramEnd"/>
      <w:r w:rsidRPr="00146CAE">
        <w:rPr>
          <w:color w:val="000000" w:themeColor="text1"/>
          <w:sz w:val="28"/>
          <w:szCs w:val="28"/>
        </w:rPr>
        <w:t xml:space="preserve"> и плоские, с удлиненной или укороченной волосяной частью. Эти кисти отличаются исключительной упругостью и эластичностью при удовлетворительной мягкости они применяются во всех видах живописи. Особенно они не заменимы при выполнении мелких деталей.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color w:val="000000" w:themeColor="text1"/>
          <w:sz w:val="28"/>
          <w:szCs w:val="28"/>
        </w:rPr>
        <w:lastRenderedPageBreak/>
        <w:t>Кисти беличьи</w:t>
      </w:r>
      <w:r w:rsidRPr="00146CAE">
        <w:rPr>
          <w:color w:val="000000" w:themeColor="text1"/>
          <w:sz w:val="28"/>
          <w:szCs w:val="28"/>
        </w:rPr>
        <w:t xml:space="preserve"> изготавливаются из обработанного волоса хвоста белки. По форме выпускаются только </w:t>
      </w:r>
      <w:proofErr w:type="gramStart"/>
      <w:r w:rsidRPr="00146CAE">
        <w:rPr>
          <w:color w:val="000000" w:themeColor="text1"/>
          <w:sz w:val="28"/>
          <w:szCs w:val="28"/>
        </w:rPr>
        <w:t>круглые</w:t>
      </w:r>
      <w:proofErr w:type="gramEnd"/>
      <w:r w:rsidRPr="00146CAE">
        <w:rPr>
          <w:color w:val="000000" w:themeColor="text1"/>
          <w:sz w:val="28"/>
          <w:szCs w:val="28"/>
        </w:rPr>
        <w:t>. Беличьи кисти отличаются большой мягкостью и эластичностью.</w:t>
      </w:r>
    </w:p>
    <w:p w:rsidR="00D546B9" w:rsidRPr="00D546B9" w:rsidRDefault="004A7EEF" w:rsidP="00D546B9">
      <w:pPr>
        <w:pStyle w:val="a7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D546B9">
        <w:rPr>
          <w:b/>
          <w:color w:val="000000" w:themeColor="text1"/>
          <w:sz w:val="28"/>
          <w:szCs w:val="28"/>
        </w:rPr>
        <w:t>Какую бумагу используют художники?</w:t>
      </w:r>
    </w:p>
    <w:p w:rsidR="00403354" w:rsidRDefault="004A7EEF" w:rsidP="00146CAE">
      <w:pPr>
        <w:pStyle w:val="a7"/>
        <w:spacing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Это может быть </w:t>
      </w:r>
      <w:r w:rsidRPr="00146CAE">
        <w:rPr>
          <w:i/>
          <w:iCs/>
          <w:color w:val="000000" w:themeColor="text1"/>
          <w:sz w:val="28"/>
          <w:szCs w:val="28"/>
        </w:rPr>
        <w:t>ватман</w:t>
      </w:r>
    </w:p>
    <w:p w:rsidR="00403354" w:rsidRDefault="00403354" w:rsidP="00403354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61260" cy="1859280"/>
            <wp:effectExtent l="19050" t="0" r="0" b="0"/>
            <wp:docPr id="26" name="Рисунок 26" descr="C:\Users\estetika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stetika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или специальная </w:t>
      </w:r>
      <w:r w:rsidRPr="00146CAE">
        <w:rPr>
          <w:i/>
          <w:iCs/>
          <w:color w:val="000000" w:themeColor="text1"/>
          <w:sz w:val="28"/>
          <w:szCs w:val="28"/>
        </w:rPr>
        <w:t>акварельная бумага</w:t>
      </w:r>
      <w:r w:rsidRPr="00146CAE">
        <w:rPr>
          <w:color w:val="000000" w:themeColor="text1"/>
          <w:sz w:val="28"/>
          <w:szCs w:val="28"/>
        </w:rPr>
        <w:t>.</w:t>
      </w:r>
    </w:p>
    <w:p w:rsidR="00403354" w:rsidRPr="00146CAE" w:rsidRDefault="00403354" w:rsidP="00403354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84298" cy="3406140"/>
            <wp:effectExtent l="19050" t="0" r="0" b="0"/>
            <wp:docPr id="27" name="Рисунок 27" descr="C:\Users\estetika\Desktop\60276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stetika\Desktop\60276138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98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54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Художник-живописец обязательно использует палитру.</w:t>
      </w:r>
    </w:p>
    <w:p w:rsidR="004A7EEF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lastRenderedPageBreak/>
        <w:t> </w:t>
      </w:r>
      <w:r w:rsidRPr="00146CAE">
        <w:rPr>
          <w:i/>
          <w:iCs/>
          <w:color w:val="000000" w:themeColor="text1"/>
          <w:sz w:val="28"/>
          <w:szCs w:val="28"/>
        </w:rPr>
        <w:t>Палитра</w:t>
      </w:r>
      <w:r w:rsidRPr="00146CAE">
        <w:rPr>
          <w:color w:val="000000" w:themeColor="text1"/>
          <w:sz w:val="28"/>
          <w:szCs w:val="28"/>
        </w:rPr>
        <w:t> – это небольшая тонкая и лёгкая доска четырёхугольной или овальной формы, на которой художник смешивает краски во время работы.</w:t>
      </w:r>
    </w:p>
    <w:p w:rsidR="00403354" w:rsidRPr="00146CAE" w:rsidRDefault="00053CA9" w:rsidP="00053CA9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86688" cy="2315379"/>
            <wp:effectExtent l="19050" t="0" r="0" b="0"/>
            <wp:docPr id="34" name="Рисунок 34" descr="Палитры Художника С Кисти — стоковые фотографии и другие картинки Палитра -  Палитра, Кисть, 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литры Художника С Кисти — стоковые фотографии и другие картинки Палитра -  Палитра, Кисть, Крас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74" cy="23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Pr="00053CA9" w:rsidRDefault="004A7EEF" w:rsidP="00053CA9">
      <w:pPr>
        <w:pStyle w:val="a7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53CA9">
        <w:rPr>
          <w:b/>
          <w:color w:val="000000" w:themeColor="text1"/>
          <w:sz w:val="28"/>
          <w:szCs w:val="28"/>
        </w:rPr>
        <w:t>Художник-график работает карандашами, углем, пастелью</w:t>
      </w:r>
    </w:p>
    <w:p w:rsidR="004A7EEF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color w:val="000000" w:themeColor="text1"/>
          <w:sz w:val="28"/>
          <w:szCs w:val="28"/>
        </w:rPr>
        <w:t>Графитные карандаши (простые и цветные)</w:t>
      </w:r>
      <w:r w:rsidRPr="00146CAE">
        <w:rPr>
          <w:color w:val="000000" w:themeColor="text1"/>
          <w:sz w:val="28"/>
          <w:szCs w:val="28"/>
        </w:rPr>
        <w:t> – карандаши, в основе которых лежит графит. Они различаются по твёрдости грифеля, которая, как правило, указана на карандаше и обозначается буквами М (В) — мягкий и</w:t>
      </w:r>
      <w:proofErr w:type="gramStart"/>
      <w:r w:rsidRPr="00146CAE">
        <w:rPr>
          <w:color w:val="000000" w:themeColor="text1"/>
          <w:sz w:val="28"/>
          <w:szCs w:val="28"/>
        </w:rPr>
        <w:t xml:space="preserve"> Т</w:t>
      </w:r>
      <w:proofErr w:type="gramEnd"/>
      <w:r w:rsidRPr="00146CAE">
        <w:rPr>
          <w:color w:val="000000" w:themeColor="text1"/>
          <w:sz w:val="28"/>
          <w:szCs w:val="28"/>
        </w:rPr>
        <w:t xml:space="preserve"> (H) — твёрдый. Стандартный (твёрдо-мягкий) карандаш обозначается сочетаниями ТМ или HB. </w:t>
      </w:r>
      <w:proofErr w:type="gramStart"/>
      <w:r w:rsidRPr="00146CAE">
        <w:rPr>
          <w:color w:val="000000" w:themeColor="text1"/>
          <w:sz w:val="28"/>
          <w:szCs w:val="28"/>
        </w:rPr>
        <w:t xml:space="preserve">Буква F (от англ. </w:t>
      </w:r>
      <w:proofErr w:type="spellStart"/>
      <w:r w:rsidRPr="00146CAE">
        <w:rPr>
          <w:color w:val="000000" w:themeColor="text1"/>
          <w:sz w:val="28"/>
          <w:szCs w:val="28"/>
        </w:rPr>
        <w:t>fine</w:t>
      </w:r>
      <w:proofErr w:type="spellEnd"/>
      <w:r w:rsidRPr="00146CAE">
        <w:rPr>
          <w:color w:val="000000" w:themeColor="text1"/>
          <w:sz w:val="28"/>
          <w:szCs w:val="28"/>
        </w:rPr>
        <w:t xml:space="preserve"> </w:t>
      </w:r>
      <w:proofErr w:type="spellStart"/>
      <w:r w:rsidRPr="00146CAE">
        <w:rPr>
          <w:color w:val="000000" w:themeColor="text1"/>
          <w:sz w:val="28"/>
          <w:szCs w:val="28"/>
        </w:rPr>
        <w:t>point</w:t>
      </w:r>
      <w:proofErr w:type="spellEnd"/>
      <w:r w:rsidRPr="00146CAE">
        <w:rPr>
          <w:color w:val="000000" w:themeColor="text1"/>
          <w:sz w:val="28"/>
          <w:szCs w:val="28"/>
        </w:rPr>
        <w:t xml:space="preserve"> (тонкость) – это средний тон между НВ и Н.</w:t>
      </w:r>
      <w:proofErr w:type="gramEnd"/>
    </w:p>
    <w:p w:rsidR="00053CA9" w:rsidRDefault="00053CA9" w:rsidP="00053CA9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93770" cy="2111235"/>
            <wp:effectExtent l="19050" t="0" r="0" b="0"/>
            <wp:docPr id="37" name="Рисунок 37" descr="Какие карандаши лучше выбрать для рисования начинающему худож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ие карандаши лучше выбрать для рисования начинающему художнику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1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2B" w:rsidRPr="00146CAE" w:rsidRDefault="0002202B" w:rsidP="00053CA9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609850" cy="2456859"/>
            <wp:effectExtent l="19050" t="0" r="0" b="0"/>
            <wp:docPr id="40" name="Рисунок 40" descr="C:\Users\estetik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stetik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Очень популярен среди художников </w:t>
      </w:r>
      <w:r w:rsidRPr="00146CAE">
        <w:rPr>
          <w:i/>
          <w:iCs/>
          <w:color w:val="000000" w:themeColor="text1"/>
          <w:sz w:val="28"/>
          <w:szCs w:val="28"/>
        </w:rPr>
        <w:t>уголь для рисования</w:t>
      </w:r>
      <w:r w:rsidRPr="00146CAE">
        <w:rPr>
          <w:color w:val="000000" w:themeColor="text1"/>
          <w:sz w:val="28"/>
          <w:szCs w:val="28"/>
        </w:rPr>
        <w:t>. Рисовальный уголь бывает двух видов: обычный древесный уголь и прессованный. Древесный уголь приготовляется из сухих, очищенных от коры прутиков ивы и березы путем обжига.</w:t>
      </w:r>
    </w:p>
    <w:p w:rsidR="0002202B" w:rsidRPr="00146CAE" w:rsidRDefault="0002202B" w:rsidP="0002202B">
      <w:pPr>
        <w:pStyle w:val="a7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36520" cy="2636520"/>
            <wp:effectExtent l="19050" t="0" r="0" b="0"/>
            <wp:docPr id="41" name="Рисунок 41" descr="C:\Users\estetika\Desktop\Уголь+для+ри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stetika\Desktop\Уголь+для+рисован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color w:val="000000" w:themeColor="text1"/>
          <w:sz w:val="28"/>
          <w:szCs w:val="28"/>
        </w:rPr>
        <w:t>Прессованный уголь чернее и жирнее, чем древесный. Изготавливают его из угольного порошка, с применением растительного клея в качестве связующего вещества. Прессованный уголь продают в виде палочек, они бывают трех номеров твердости.</w:t>
      </w:r>
    </w:p>
    <w:p w:rsidR="004A7EEF" w:rsidRPr="00146CAE" w:rsidRDefault="004A7EEF" w:rsidP="00146CAE">
      <w:pPr>
        <w:pStyle w:val="a7"/>
        <w:spacing w:line="360" w:lineRule="auto"/>
        <w:jc w:val="both"/>
        <w:rPr>
          <w:color w:val="000000" w:themeColor="text1"/>
          <w:sz w:val="28"/>
          <w:szCs w:val="28"/>
        </w:rPr>
      </w:pPr>
      <w:r w:rsidRPr="00146CAE">
        <w:rPr>
          <w:i/>
          <w:iCs/>
          <w:color w:val="000000" w:themeColor="text1"/>
          <w:sz w:val="28"/>
          <w:szCs w:val="28"/>
        </w:rPr>
        <w:t>Пастель</w:t>
      </w:r>
      <w:r w:rsidRPr="00146CAE">
        <w:rPr>
          <w:color w:val="000000" w:themeColor="text1"/>
          <w:sz w:val="28"/>
          <w:szCs w:val="28"/>
        </w:rPr>
        <w:t> – цветные карандаши без оправы, изготовленные из цветного порошка. Бывает двух видов – масляная и сухая.</w:t>
      </w:r>
    </w:p>
    <w:p w:rsidR="004A7EEF" w:rsidRPr="00146CAE" w:rsidRDefault="0002202B" w:rsidP="0002202B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09900" cy="3259879"/>
            <wp:effectExtent l="19050" t="0" r="0" b="0"/>
            <wp:docPr id="42" name="Рисунок 42" descr="C:\Users\estetika\Desktop\b0ded91faeb7c39c64f3d3b6a7d3c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stetika\Desktop\b0ded91faeb7c39c64f3d3b6a7d3c5b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765" cy="32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EEF" w:rsidRPr="00146CAE" w:rsidSect="00BF1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6939"/>
    <w:multiLevelType w:val="multilevel"/>
    <w:tmpl w:val="E734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C747C"/>
    <w:multiLevelType w:val="multilevel"/>
    <w:tmpl w:val="F258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1C3B7B"/>
    <w:multiLevelType w:val="multilevel"/>
    <w:tmpl w:val="D4C6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0C7C33"/>
    <w:multiLevelType w:val="multilevel"/>
    <w:tmpl w:val="ED9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EEF"/>
    <w:rsid w:val="0002202B"/>
    <w:rsid w:val="00053CA9"/>
    <w:rsid w:val="0006230D"/>
    <w:rsid w:val="00146CAE"/>
    <w:rsid w:val="00403354"/>
    <w:rsid w:val="004250F2"/>
    <w:rsid w:val="004A7EEF"/>
    <w:rsid w:val="00797955"/>
    <w:rsid w:val="009E3770"/>
    <w:rsid w:val="00A91ADA"/>
    <w:rsid w:val="00BF1CF3"/>
    <w:rsid w:val="00D5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E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rsid w:val="004A7EEF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4">
    <w:name w:val="Абзац списка Знак"/>
    <w:basedOn w:val="a0"/>
    <w:link w:val="a3"/>
    <w:rsid w:val="004A7EEF"/>
    <w:rPr>
      <w:rFonts w:eastAsia="Times New Roman" w:cs="Times New Roman"/>
      <w:color w:val="00000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E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EEF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4A7EEF"/>
    <w:pPr>
      <w:spacing w:before="100" w:beforeAutospacing="1" w:after="100" w:afterAutospacing="1"/>
    </w:pPr>
    <w:rPr>
      <w:color w:val="auto"/>
      <w:szCs w:val="24"/>
    </w:rPr>
  </w:style>
  <w:style w:type="character" w:styleId="a8">
    <w:name w:val="Strong"/>
    <w:basedOn w:val="a0"/>
    <w:uiPriority w:val="22"/>
    <w:qFormat/>
    <w:rsid w:val="004A7E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3</cp:revision>
  <dcterms:created xsi:type="dcterms:W3CDTF">2022-10-13T03:11:00Z</dcterms:created>
  <dcterms:modified xsi:type="dcterms:W3CDTF">2022-12-22T10:33:00Z</dcterms:modified>
</cp:coreProperties>
</file>