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02A" w:rsidRDefault="00A705F7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 xml:space="preserve">Муниципальное учреждение дополнительного образования </w:t>
      </w:r>
    </w:p>
    <w:p w:rsidR="0061202A" w:rsidRDefault="00A705F7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«Центр эстетического воспитания детей»</w:t>
      </w:r>
    </w:p>
    <w:p w:rsidR="0061202A" w:rsidRDefault="00A705F7">
      <w:pPr>
        <w:jc w:val="center"/>
        <w:rPr>
          <w:color w:val="002060"/>
          <w:sz w:val="28"/>
        </w:rPr>
      </w:pPr>
      <w:r>
        <w:rPr>
          <w:color w:val="002060"/>
          <w:sz w:val="28"/>
        </w:rPr>
        <w:t>Республика Мордовия, город Саранск</w:t>
      </w:r>
    </w:p>
    <w:p w:rsidR="0061202A" w:rsidRDefault="0061202A">
      <w:pPr>
        <w:spacing w:line="360" w:lineRule="auto"/>
        <w:jc w:val="center"/>
        <w:rPr>
          <w:sz w:val="28"/>
        </w:rPr>
      </w:pPr>
    </w:p>
    <w:p w:rsidR="0061202A" w:rsidRDefault="0061202A">
      <w:pPr>
        <w:spacing w:line="360" w:lineRule="auto"/>
        <w:rPr>
          <w:sz w:val="28"/>
        </w:rPr>
      </w:pPr>
    </w:p>
    <w:p w:rsidR="0061202A" w:rsidRDefault="0061202A">
      <w:pPr>
        <w:spacing w:line="360" w:lineRule="auto"/>
        <w:rPr>
          <w:sz w:val="28"/>
        </w:rPr>
      </w:pPr>
    </w:p>
    <w:p w:rsidR="0061202A" w:rsidRPr="00A43F8E" w:rsidRDefault="00A43F8E" w:rsidP="00A43F8E">
      <w:pPr>
        <w:pStyle w:val="a8"/>
        <w:spacing w:line="276" w:lineRule="auto"/>
        <w:jc w:val="center"/>
        <w:rPr>
          <w:b/>
          <w:color w:val="002060"/>
          <w:sz w:val="36"/>
        </w:rPr>
      </w:pPr>
      <w:r w:rsidRPr="00A43F8E">
        <w:rPr>
          <w:b/>
          <w:color w:val="002060"/>
          <w:sz w:val="36"/>
        </w:rPr>
        <w:t>Беседа по изобразительному искусству на тему:</w:t>
      </w:r>
    </w:p>
    <w:p w:rsidR="0061202A" w:rsidRDefault="00A705F7" w:rsidP="00A43F8E">
      <w:pPr>
        <w:pStyle w:val="a8"/>
        <w:spacing w:line="276" w:lineRule="auto"/>
        <w:jc w:val="center"/>
        <w:rPr>
          <w:b/>
          <w:color w:val="C00000"/>
          <w:sz w:val="36"/>
        </w:rPr>
      </w:pPr>
      <w:r>
        <w:rPr>
          <w:rStyle w:val="a9"/>
          <w:b/>
          <w:color w:val="C00000"/>
          <w:sz w:val="36"/>
        </w:rPr>
        <w:t>«Пётр Петрович Кончаловский»</w:t>
      </w:r>
    </w:p>
    <w:p w:rsidR="0061202A" w:rsidRDefault="0061202A">
      <w:pPr>
        <w:jc w:val="center"/>
      </w:pPr>
    </w:p>
    <w:p w:rsidR="0061202A" w:rsidRDefault="00A705F7">
      <w:pPr>
        <w:jc w:val="center"/>
      </w:pPr>
      <w:r>
        <w:rPr>
          <w:noProof/>
        </w:rPr>
        <w:drawing>
          <wp:inline distT="0" distB="0" distL="0" distR="0">
            <wp:extent cx="2948940" cy="372618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2948940" cy="372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2A" w:rsidRDefault="0061202A">
      <w:pPr>
        <w:jc w:val="center"/>
      </w:pPr>
    </w:p>
    <w:p w:rsidR="0061202A" w:rsidRDefault="0061202A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</w:p>
    <w:p w:rsidR="0061202A" w:rsidRDefault="00A705F7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>Подготовила:</w:t>
      </w:r>
    </w:p>
    <w:p w:rsidR="0061202A" w:rsidRDefault="00A705F7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педагог дополнительного образования                                                                 </w:t>
      </w:r>
    </w:p>
    <w:p w:rsidR="0061202A" w:rsidRDefault="00A705F7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                                  Калиниченко Анжелика Николаевна </w:t>
      </w:r>
    </w:p>
    <w:p w:rsidR="0061202A" w:rsidRDefault="0061202A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61202A" w:rsidRDefault="0061202A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61202A" w:rsidRDefault="0061202A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61202A" w:rsidRDefault="0061202A">
      <w:pPr>
        <w:tabs>
          <w:tab w:val="left" w:pos="3255"/>
        </w:tabs>
        <w:spacing w:line="276" w:lineRule="auto"/>
        <w:rPr>
          <w:color w:val="002060"/>
          <w:sz w:val="28"/>
        </w:rPr>
      </w:pPr>
    </w:p>
    <w:p w:rsidR="0061202A" w:rsidRDefault="00A705F7">
      <w:pPr>
        <w:tabs>
          <w:tab w:val="left" w:pos="3255"/>
        </w:tabs>
        <w:spacing w:line="276" w:lineRule="auto"/>
        <w:jc w:val="right"/>
        <w:rPr>
          <w:color w:val="002060"/>
          <w:sz w:val="28"/>
        </w:rPr>
      </w:pPr>
      <w:r>
        <w:rPr>
          <w:color w:val="002060"/>
          <w:sz w:val="28"/>
        </w:rPr>
        <w:t xml:space="preserve">                                 </w:t>
      </w:r>
    </w:p>
    <w:p w:rsidR="0061202A" w:rsidRDefault="00A705F7">
      <w:pPr>
        <w:tabs>
          <w:tab w:val="left" w:pos="3255"/>
        </w:tabs>
        <w:spacing w:line="276" w:lineRule="auto"/>
        <w:jc w:val="center"/>
        <w:rPr>
          <w:color w:val="002060"/>
          <w:sz w:val="28"/>
        </w:rPr>
      </w:pPr>
      <w:r>
        <w:rPr>
          <w:color w:val="002060"/>
          <w:sz w:val="28"/>
        </w:rPr>
        <w:t>Саранск 2023 г</w:t>
      </w:r>
    </w:p>
    <w:p w:rsidR="0061202A" w:rsidRDefault="00A705F7" w:rsidP="00A43F8E">
      <w:pPr>
        <w:tabs>
          <w:tab w:val="left" w:pos="3255"/>
        </w:tabs>
        <w:spacing w:line="360" w:lineRule="auto"/>
        <w:jc w:val="both"/>
        <w:rPr>
          <w:sz w:val="28"/>
          <w:highlight w:val="white"/>
        </w:rPr>
      </w:pPr>
      <w:r>
        <w:rPr>
          <w:rStyle w:val="1"/>
          <w:b/>
          <w:sz w:val="28"/>
          <w:highlight w:val="white"/>
        </w:rPr>
        <w:lastRenderedPageBreak/>
        <w:t>Цель:</w:t>
      </w:r>
      <w:r>
        <w:rPr>
          <w:rStyle w:val="1"/>
          <w:sz w:val="28"/>
          <w:highlight w:val="white"/>
        </w:rPr>
        <w:t> изучить биографию и работы Петра Петровича Кончаловского</w:t>
      </w:r>
    </w:p>
    <w:p w:rsidR="0061202A" w:rsidRDefault="00A705F7" w:rsidP="00A43F8E">
      <w:pPr>
        <w:spacing w:after="147" w:line="360" w:lineRule="auto"/>
        <w:jc w:val="both"/>
        <w:rPr>
          <w:sz w:val="28"/>
          <w:highlight w:val="white"/>
        </w:rPr>
      </w:pPr>
      <w:r>
        <w:rPr>
          <w:b/>
          <w:sz w:val="28"/>
          <w:highlight w:val="white"/>
        </w:rPr>
        <w:t>Оборудование: </w:t>
      </w:r>
      <w:r>
        <w:rPr>
          <w:sz w:val="28"/>
          <w:highlight w:val="white"/>
        </w:rPr>
        <w:t>мультимедийная презентация, опорные таблицы</w:t>
      </w:r>
    </w:p>
    <w:p w:rsidR="0061202A" w:rsidRDefault="00A705F7" w:rsidP="00A43F8E">
      <w:pPr>
        <w:spacing w:after="147" w:line="360" w:lineRule="auto"/>
        <w:jc w:val="both"/>
        <w:rPr>
          <w:sz w:val="28"/>
          <w:highlight w:val="white"/>
        </w:rPr>
      </w:pPr>
      <w:r>
        <w:rPr>
          <w:b/>
          <w:sz w:val="28"/>
        </w:rPr>
        <w:t>Методы проведения занятий:</w:t>
      </w:r>
      <w:r>
        <w:rPr>
          <w:sz w:val="28"/>
        </w:rPr>
        <w:t xml:space="preserve"> </w:t>
      </w:r>
    </w:p>
    <w:p w:rsidR="0061202A" w:rsidRDefault="00A705F7" w:rsidP="00A43F8E">
      <w:pPr>
        <w:spacing w:after="147" w:line="360" w:lineRule="auto"/>
        <w:jc w:val="both"/>
        <w:rPr>
          <w:sz w:val="28"/>
          <w:highlight w:val="white"/>
        </w:rPr>
      </w:pPr>
      <w:proofErr w:type="gramStart"/>
      <w:r>
        <w:rPr>
          <w:sz w:val="28"/>
        </w:rPr>
        <w:t>Словесные</w:t>
      </w:r>
      <w:proofErr w:type="gramEnd"/>
      <w:r>
        <w:rPr>
          <w:sz w:val="28"/>
        </w:rPr>
        <w:t xml:space="preserve">:  рассказ; беседа; объяснение. </w:t>
      </w:r>
    </w:p>
    <w:p w:rsidR="0061202A" w:rsidRDefault="00A705F7" w:rsidP="00FB74BC">
      <w:pPr>
        <w:spacing w:after="147" w:line="360" w:lineRule="auto"/>
        <w:jc w:val="both"/>
        <w:rPr>
          <w:sz w:val="28"/>
          <w:highlight w:val="white"/>
        </w:rPr>
      </w:pPr>
      <w:proofErr w:type="gramStart"/>
      <w:r>
        <w:rPr>
          <w:sz w:val="28"/>
        </w:rPr>
        <w:t>Наглядные</w:t>
      </w:r>
      <w:proofErr w:type="gramEnd"/>
      <w:r>
        <w:rPr>
          <w:sz w:val="28"/>
        </w:rPr>
        <w:t xml:space="preserve">: показ видеофильма; работа с </w:t>
      </w:r>
      <w:proofErr w:type="spellStart"/>
      <w:r>
        <w:rPr>
          <w:sz w:val="28"/>
        </w:rPr>
        <w:t>мультимедийными</w:t>
      </w:r>
      <w:proofErr w:type="spellEnd"/>
      <w:r>
        <w:rPr>
          <w:sz w:val="28"/>
        </w:rPr>
        <w:t xml:space="preserve"> программами.</w:t>
      </w:r>
    </w:p>
    <w:p w:rsidR="0061202A" w:rsidRPr="00FB74BC" w:rsidRDefault="00A705F7" w:rsidP="00FB74BC">
      <w:pPr>
        <w:spacing w:line="360" w:lineRule="auto"/>
        <w:jc w:val="center"/>
        <w:rPr>
          <w:b/>
          <w:sz w:val="28"/>
          <w:szCs w:val="28"/>
        </w:rPr>
      </w:pPr>
      <w:r w:rsidRPr="00FB74BC">
        <w:rPr>
          <w:b/>
          <w:sz w:val="28"/>
          <w:szCs w:val="28"/>
        </w:rPr>
        <w:t>Ход урока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Пётр Петрович Кончаловский </w:t>
      </w:r>
      <w:hyperlink r:id="rId7" w:history="1">
        <w:r>
          <w:rPr>
            <w:sz w:val="28"/>
          </w:rPr>
          <w:t>народный художник РСФСР</w:t>
        </w:r>
      </w:hyperlink>
      <w:r>
        <w:rPr>
          <w:sz w:val="28"/>
        </w:rPr>
        <w:t> (1946), лауреат </w:t>
      </w:r>
      <w:hyperlink r:id="rId8" w:history="1">
        <w:r>
          <w:rPr>
            <w:sz w:val="28"/>
          </w:rPr>
          <w:t>Сталинской премии</w:t>
        </w:r>
      </w:hyperlink>
      <w:r>
        <w:rPr>
          <w:sz w:val="28"/>
        </w:rPr>
        <w:t> I степени (1943).</w:t>
      </w:r>
    </w:p>
    <w:p w:rsidR="0061202A" w:rsidRPr="00FB74BC" w:rsidRDefault="00A705F7" w:rsidP="00A43F8E">
      <w:pPr>
        <w:spacing w:line="360" w:lineRule="auto"/>
        <w:jc w:val="center"/>
        <w:rPr>
          <w:b/>
          <w:sz w:val="28"/>
          <w:szCs w:val="28"/>
        </w:rPr>
      </w:pPr>
      <w:r w:rsidRPr="00FB74BC">
        <w:rPr>
          <w:b/>
          <w:sz w:val="28"/>
          <w:szCs w:val="28"/>
        </w:rPr>
        <w:t>Биография</w:t>
      </w:r>
    </w:p>
    <w:p w:rsidR="0061202A" w:rsidRDefault="00A705F7">
      <w:pPr>
        <w:spacing w:line="360" w:lineRule="auto"/>
        <w:jc w:val="both"/>
        <w:rPr>
          <w:sz w:val="28"/>
        </w:rPr>
      </w:pPr>
      <w:proofErr w:type="gramStart"/>
      <w:r>
        <w:rPr>
          <w:sz w:val="28"/>
        </w:rPr>
        <w:t>Учился в Харьковской рисовальной школе </w:t>
      </w:r>
      <w:hyperlink r:id="rId9" w:history="1">
        <w:r>
          <w:rPr>
            <w:sz w:val="28"/>
          </w:rPr>
          <w:t>Марии Раевской-Ивановой</w:t>
        </w:r>
      </w:hyperlink>
      <w:r>
        <w:rPr>
          <w:sz w:val="28"/>
        </w:rPr>
        <w:t> (1885), в вечерних классах </w:t>
      </w:r>
      <w:hyperlink r:id="rId10" w:history="1">
        <w:r>
          <w:rPr>
            <w:sz w:val="28"/>
          </w:rPr>
          <w:t>СХПУ</w:t>
        </w:r>
      </w:hyperlink>
      <w:r>
        <w:rPr>
          <w:sz w:val="28"/>
        </w:rPr>
        <w:t> у В. Д. Суханова (1889), в </w:t>
      </w:r>
      <w:hyperlink r:id="rId11" w:history="1">
        <w:r>
          <w:rPr>
            <w:sz w:val="28"/>
          </w:rPr>
          <w:t xml:space="preserve">академии </w:t>
        </w:r>
        <w:proofErr w:type="spellStart"/>
        <w:r>
          <w:rPr>
            <w:sz w:val="28"/>
          </w:rPr>
          <w:t>Жюлиана</w:t>
        </w:r>
        <w:proofErr w:type="spellEnd"/>
      </w:hyperlink>
      <w:r>
        <w:rPr>
          <w:sz w:val="28"/>
        </w:rPr>
        <w:t> в </w:t>
      </w:r>
      <w:hyperlink r:id="rId12" w:history="1">
        <w:r>
          <w:rPr>
            <w:sz w:val="28"/>
          </w:rPr>
          <w:t>Париже</w:t>
        </w:r>
      </w:hyperlink>
      <w:r>
        <w:rPr>
          <w:sz w:val="28"/>
        </w:rPr>
        <w:t> у </w:t>
      </w:r>
      <w:proofErr w:type="spellStart"/>
      <w:r w:rsidR="00916F8C">
        <w:rPr>
          <w:sz w:val="28"/>
        </w:rPr>
        <w:fldChar w:fldCharType="begin"/>
      </w:r>
      <w:r>
        <w:rPr>
          <w:sz w:val="28"/>
        </w:rPr>
        <w:instrText>HYPERLINK "https://ru.wikipedia.org/wiki/%D0%91%D0%B5%D0%BD%D0%B6%D0%B0%D0%BC%D0%B5%D0%BD-%D0%9A%D0%BE%D0%BD%D1%81%D1%82%D0%B0%D0%BD,_%D0%96%D0%B0%D0%BD-%D0%96%D0%BE%D0%B7%D0%B5%D1%84"</w:instrText>
      </w:r>
      <w:r w:rsidR="00916F8C">
        <w:rPr>
          <w:sz w:val="28"/>
        </w:rPr>
        <w:fldChar w:fldCharType="separate"/>
      </w:r>
      <w:r>
        <w:rPr>
          <w:sz w:val="28"/>
        </w:rPr>
        <w:t>Жан-Жозефа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Бенжамен-Констана</w:t>
      </w:r>
      <w:proofErr w:type="spellEnd"/>
      <w:r w:rsidR="00916F8C">
        <w:rPr>
          <w:sz w:val="28"/>
        </w:rPr>
        <w:fldChar w:fldCharType="end"/>
      </w:r>
      <w:r>
        <w:rPr>
          <w:sz w:val="28"/>
        </w:rPr>
        <w:t> и </w:t>
      </w:r>
      <w:hyperlink r:id="rId13" w:history="1">
        <w:r>
          <w:rPr>
            <w:sz w:val="28"/>
          </w:rPr>
          <w:t>Жан-Поль Лорана</w:t>
        </w:r>
      </w:hyperlink>
      <w:r>
        <w:rPr>
          <w:sz w:val="28"/>
        </w:rPr>
        <w:t> (1896—1898) и в </w:t>
      </w:r>
      <w:hyperlink r:id="rId14" w:history="1">
        <w:r>
          <w:rPr>
            <w:sz w:val="28"/>
          </w:rPr>
          <w:t>Петербургской Академии художеств</w:t>
        </w:r>
      </w:hyperlink>
      <w:r>
        <w:rPr>
          <w:sz w:val="28"/>
        </w:rPr>
        <w:t> (1898—1907) у </w:t>
      </w:r>
      <w:proofErr w:type="spellStart"/>
      <w:r w:rsidR="00916F8C">
        <w:rPr>
          <w:sz w:val="28"/>
        </w:rPr>
        <w:fldChar w:fldCharType="begin"/>
      </w:r>
      <w:r>
        <w:rPr>
          <w:sz w:val="28"/>
        </w:rPr>
        <w:instrText>HYPERLINK "https://ru.wikipedia.org/wiki/%D0%97%D0%B0%D0%BB%D0%B5%D0%BC%D0%B0%D0%BD,_%D0%93%D1%83%D0%B3%D0%BE_%D0%A0%D0%BE%D0%B1%D0%B5%D1%80%D1%82%D0%BE%D0%B2%D0%B8%D1%87"</w:instrText>
      </w:r>
      <w:r w:rsidR="00916F8C">
        <w:rPr>
          <w:sz w:val="28"/>
        </w:rPr>
        <w:fldChar w:fldCharType="separate"/>
      </w:r>
      <w:r>
        <w:rPr>
          <w:sz w:val="28"/>
        </w:rPr>
        <w:t>Гуго</w:t>
      </w:r>
      <w:proofErr w:type="spellEnd"/>
      <w:r>
        <w:rPr>
          <w:sz w:val="28"/>
        </w:rPr>
        <w:t> </w:t>
      </w:r>
      <w:proofErr w:type="spellStart"/>
      <w:r>
        <w:rPr>
          <w:sz w:val="28"/>
        </w:rPr>
        <w:t>Залемана</w:t>
      </w:r>
      <w:proofErr w:type="spellEnd"/>
      <w:r w:rsidR="00916F8C">
        <w:rPr>
          <w:sz w:val="28"/>
        </w:rPr>
        <w:fldChar w:fldCharType="end"/>
      </w:r>
      <w:r>
        <w:rPr>
          <w:sz w:val="28"/>
        </w:rPr>
        <w:t>, </w:t>
      </w:r>
      <w:hyperlink r:id="rId15" w:history="1">
        <w:r>
          <w:rPr>
            <w:sz w:val="28"/>
          </w:rPr>
          <w:t>Василия Савинского</w:t>
        </w:r>
      </w:hyperlink>
      <w:r>
        <w:rPr>
          <w:sz w:val="28"/>
        </w:rPr>
        <w:t>, </w:t>
      </w:r>
      <w:hyperlink r:id="rId16" w:history="1">
        <w:r>
          <w:rPr>
            <w:sz w:val="28"/>
          </w:rPr>
          <w:t>Павла Ковалевского</w:t>
        </w:r>
      </w:hyperlink>
      <w:r>
        <w:rPr>
          <w:sz w:val="28"/>
        </w:rPr>
        <w:t>.</w:t>
      </w:r>
      <w:proofErr w:type="gramEnd"/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В 1904 году снова был в </w:t>
      </w:r>
      <w:hyperlink r:id="rId17" w:history="1">
        <w:r>
          <w:rPr>
            <w:sz w:val="28"/>
          </w:rPr>
          <w:t>Европе</w:t>
        </w:r>
      </w:hyperlink>
      <w:r>
        <w:rPr>
          <w:sz w:val="28"/>
        </w:rPr>
        <w:t>; посетил Францию, Испанию, Германию, Великобританию, Италию (куда приезжал периодически в 1907—1914).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Один из основателей объединения «</w:t>
      </w:r>
      <w:hyperlink r:id="rId18" w:history="1">
        <w:r>
          <w:rPr>
            <w:sz w:val="28"/>
          </w:rPr>
          <w:t>Бубновый валет</w:t>
        </w:r>
      </w:hyperlink>
      <w:r>
        <w:rPr>
          <w:sz w:val="28"/>
        </w:rPr>
        <w:t>», его председатель (1911); был членом художественных объединений «</w:t>
      </w:r>
      <w:hyperlink r:id="rId19" w:history="1">
        <w:r>
          <w:rPr>
            <w:sz w:val="28"/>
          </w:rPr>
          <w:t>Союз молодёжи</w:t>
        </w:r>
      </w:hyperlink>
      <w:r>
        <w:rPr>
          <w:sz w:val="28"/>
        </w:rPr>
        <w:t>» (1911) и «</w:t>
      </w:r>
      <w:hyperlink r:id="rId20" w:history="1">
        <w:r>
          <w:rPr>
            <w:sz w:val="28"/>
          </w:rPr>
          <w:t>Мир искусства</w:t>
        </w:r>
      </w:hyperlink>
      <w:r>
        <w:rPr>
          <w:sz w:val="28"/>
        </w:rPr>
        <w:t>» (1911—1922, с перерывами).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Во время</w:t>
      </w:r>
      <w:proofErr w:type="gramStart"/>
      <w:r>
        <w:rPr>
          <w:sz w:val="28"/>
        </w:rPr>
        <w:t> </w:t>
      </w:r>
      <w:hyperlink r:id="rId21" w:history="1">
        <w:r>
          <w:rPr>
            <w:sz w:val="28"/>
          </w:rPr>
          <w:t>П</w:t>
        </w:r>
        <w:proofErr w:type="gramEnd"/>
        <w:r>
          <w:rPr>
            <w:sz w:val="28"/>
          </w:rPr>
          <w:t>ервой мировой войны</w:t>
        </w:r>
      </w:hyperlink>
      <w:r>
        <w:rPr>
          <w:sz w:val="28"/>
        </w:rPr>
        <w:t> в 1914—1917 годах находился на военной службе.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В 1918—1921 годах преподавал в </w:t>
      </w:r>
      <w:hyperlink r:id="rId22" w:history="1">
        <w:r>
          <w:rPr>
            <w:sz w:val="28"/>
          </w:rPr>
          <w:t>ГСХМ</w:t>
        </w:r>
      </w:hyperlink>
      <w:r>
        <w:rPr>
          <w:sz w:val="28"/>
        </w:rPr>
        <w:t>, которые были преобразованы во </w:t>
      </w:r>
      <w:hyperlink r:id="rId23" w:history="1">
        <w:r>
          <w:rPr>
            <w:sz w:val="28"/>
          </w:rPr>
          <w:t>ВХУТЕМАС</w:t>
        </w:r>
      </w:hyperlink>
      <w:r>
        <w:rPr>
          <w:sz w:val="28"/>
        </w:rPr>
        <w:t>, затем во ВХУТЕИН в Москве, где был профессором в 1926—1929 годах. Был членом объединения «</w:t>
      </w:r>
      <w:hyperlink r:id="rId24" w:history="1">
        <w:r>
          <w:rPr>
            <w:sz w:val="28"/>
          </w:rPr>
          <w:t>Бытие</w:t>
        </w:r>
      </w:hyperlink>
      <w:r>
        <w:rPr>
          <w:sz w:val="28"/>
        </w:rPr>
        <w:t>» (1921—1930).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Жил в Москве. В 1932 году приобрёл у </w:t>
      </w:r>
      <w:hyperlink r:id="rId25" w:history="1">
        <w:r>
          <w:rPr>
            <w:sz w:val="28"/>
          </w:rPr>
          <w:t>А. И. Трояновской</w:t>
        </w:r>
      </w:hyperlink>
      <w:r>
        <w:rPr>
          <w:sz w:val="28"/>
        </w:rPr>
        <w:t> усадьбу Бугры (ныне известную как «</w:t>
      </w:r>
      <w:hyperlink r:id="rId26" w:history="1">
        <w:r>
          <w:rPr>
            <w:sz w:val="28"/>
          </w:rPr>
          <w:t xml:space="preserve">дача </w:t>
        </w:r>
        <w:proofErr w:type="spellStart"/>
        <w:r>
          <w:rPr>
            <w:sz w:val="28"/>
          </w:rPr>
          <w:t>Кончаловского</w:t>
        </w:r>
        <w:proofErr w:type="spellEnd"/>
      </w:hyperlink>
      <w:r>
        <w:rPr>
          <w:sz w:val="28"/>
        </w:rPr>
        <w:t>»), позже вошедшую в границы города </w:t>
      </w:r>
      <w:hyperlink r:id="rId27" w:history="1">
        <w:r>
          <w:rPr>
            <w:sz w:val="28"/>
          </w:rPr>
          <w:t>Обнинска</w:t>
        </w:r>
      </w:hyperlink>
      <w:r>
        <w:rPr>
          <w:sz w:val="28"/>
        </w:rPr>
        <w:t>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Действительный член </w:t>
      </w:r>
      <w:hyperlink r:id="rId28" w:history="1">
        <w:r>
          <w:rPr>
            <w:sz w:val="28"/>
          </w:rPr>
          <w:t>АХ СССР</w:t>
        </w:r>
      </w:hyperlink>
      <w:r>
        <w:rPr>
          <w:sz w:val="28"/>
        </w:rPr>
        <w:t> (1947). За 60 творческих лет художник создал около двух тысяч полотен.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Был страстным охотником, имел охотничьих собак — пойнтеров, борзых.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Умер </w:t>
      </w:r>
      <w:hyperlink r:id="rId29" w:history="1">
        <w:r>
          <w:rPr>
            <w:sz w:val="28"/>
          </w:rPr>
          <w:t>2 февраля</w:t>
        </w:r>
      </w:hyperlink>
      <w:r>
        <w:rPr>
          <w:sz w:val="28"/>
        </w:rPr>
        <w:t> </w:t>
      </w:r>
      <w:hyperlink r:id="rId30" w:history="1">
        <w:r>
          <w:rPr>
            <w:sz w:val="28"/>
          </w:rPr>
          <w:t>1956 года</w:t>
        </w:r>
      </w:hyperlink>
      <w:r>
        <w:rPr>
          <w:sz w:val="28"/>
        </w:rPr>
        <w:t xml:space="preserve"> в Москве. </w:t>
      </w:r>
      <w:proofErr w:type="gramStart"/>
      <w:r>
        <w:rPr>
          <w:sz w:val="28"/>
        </w:rPr>
        <w:t>Похоронен</w:t>
      </w:r>
      <w:proofErr w:type="gramEnd"/>
      <w:r>
        <w:rPr>
          <w:sz w:val="28"/>
        </w:rPr>
        <w:t xml:space="preserve"> на </w:t>
      </w:r>
      <w:hyperlink r:id="rId31" w:history="1">
        <w:r>
          <w:rPr>
            <w:sz w:val="28"/>
          </w:rPr>
          <w:t>Новодевичьем кладбище</w:t>
        </w:r>
      </w:hyperlink>
      <w:r>
        <w:rPr>
          <w:sz w:val="28"/>
        </w:rPr>
        <w:t> в Москве.</w:t>
      </w:r>
    </w:p>
    <w:p w:rsidR="0061202A" w:rsidRDefault="00A705F7" w:rsidP="00FB74BC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1805940" cy="2636520"/>
            <wp:effectExtent l="19050" t="0" r="381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2" cstate="print"/>
                    <a:stretch/>
                  </pic:blipFill>
                  <pic:spPr>
                    <a:xfrm>
                      <a:off x="0" y="0"/>
                      <a:ext cx="1806097" cy="26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2A" w:rsidRDefault="0061202A">
      <w:pPr>
        <w:spacing w:line="360" w:lineRule="auto"/>
        <w:jc w:val="both"/>
        <w:rPr>
          <w:sz w:val="28"/>
        </w:rPr>
      </w:pPr>
    </w:p>
    <w:p w:rsidR="0061202A" w:rsidRPr="00FB74BC" w:rsidRDefault="00A705F7" w:rsidP="00FB74BC">
      <w:pPr>
        <w:spacing w:line="360" w:lineRule="auto"/>
        <w:jc w:val="center"/>
        <w:rPr>
          <w:b/>
          <w:sz w:val="28"/>
          <w:szCs w:val="28"/>
        </w:rPr>
      </w:pPr>
      <w:r w:rsidRPr="00FB74BC">
        <w:rPr>
          <w:b/>
          <w:sz w:val="28"/>
          <w:szCs w:val="28"/>
        </w:rPr>
        <w:t>Творчество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В живописи был </w:t>
      </w:r>
      <w:hyperlink r:id="rId33" w:history="1">
        <w:r>
          <w:rPr>
            <w:sz w:val="28"/>
          </w:rPr>
          <w:t>сезаннистом</w:t>
        </w:r>
      </w:hyperlink>
      <w:r>
        <w:rPr>
          <w:sz w:val="28"/>
        </w:rPr>
        <w:t> и вообще испытывал сильное влечение к Европе, прекрасно говорил по-французски. Также испытал влияние своего тестя, </w:t>
      </w:r>
      <w:hyperlink r:id="rId34" w:history="1">
        <w:r>
          <w:rPr>
            <w:sz w:val="28"/>
          </w:rPr>
          <w:t>В. И. Сурикова</w:t>
        </w:r>
      </w:hyperlink>
      <w:r>
        <w:rPr>
          <w:sz w:val="28"/>
        </w:rPr>
        <w:t>, с которым впервые выезжал на этюды в Испанию, позже они работали по всей Европе. В раннем периоде художник стремился выразить праздничность цвета, свойственную русскому народному творчеству, при помощи конструктивности цвета Поля Сезанна. Известен стал благодаря своим натюрмортам, часто исполненным в стиле, близком аналитическому </w:t>
      </w:r>
      <w:hyperlink r:id="rId35" w:history="1">
        <w:r>
          <w:rPr>
            <w:sz w:val="28"/>
          </w:rPr>
          <w:t>кубизму</w:t>
        </w:r>
      </w:hyperlink>
      <w:r>
        <w:rPr>
          <w:sz w:val="28"/>
        </w:rPr>
        <w:t> и </w:t>
      </w:r>
      <w:proofErr w:type="spellStart"/>
      <w:r w:rsidR="00916F8C">
        <w:rPr>
          <w:sz w:val="28"/>
        </w:rPr>
        <w:fldChar w:fldCharType="begin"/>
      </w:r>
      <w:r>
        <w:rPr>
          <w:sz w:val="28"/>
        </w:rPr>
        <w:instrText>HYPERLINK "https://ru.wikipedia.org/wiki/%D0%A4%D0%BE%D0%B2%D0%B8%D0%B7%D0%BC"</w:instrText>
      </w:r>
      <w:r w:rsidR="00916F8C">
        <w:rPr>
          <w:sz w:val="28"/>
        </w:rPr>
        <w:fldChar w:fldCharType="separate"/>
      </w:r>
      <w:r>
        <w:rPr>
          <w:sz w:val="28"/>
        </w:rPr>
        <w:t>фовизму</w:t>
      </w:r>
      <w:proofErr w:type="spellEnd"/>
      <w:r w:rsidR="00916F8C">
        <w:rPr>
          <w:sz w:val="28"/>
        </w:rPr>
        <w:fldChar w:fldCharType="end"/>
      </w:r>
      <w:r>
        <w:rPr>
          <w:sz w:val="28"/>
        </w:rPr>
        <w:t>.</w:t>
      </w:r>
    </w:p>
    <w:p w:rsidR="007B6A1B" w:rsidRDefault="007B6A1B" w:rsidP="007B6A1B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298654" cy="2346960"/>
            <wp:effectExtent l="19050" t="0" r="0" b="0"/>
            <wp:docPr id="1" name="Рисунок 1" descr="Петр Петрович Кончаловский - Семейный портрет в мастерской, 1917, 355×256  см: Описание произведения | Артхи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тр Петрович Кончаловский - Семейный портрет в мастерской, 1917, 355×256  см: Описание произведения | Артхив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234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2A" w:rsidRDefault="00A705F7" w:rsidP="00FB74BC">
      <w:pPr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3135630" cy="2438400"/>
            <wp:effectExtent l="19050" t="0" r="762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37" cstate="print"/>
                    <a:stretch/>
                  </pic:blipFill>
                  <pic:spPr>
                    <a:xfrm>
                      <a:off x="0" y="0"/>
                      <a:ext cx="313563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2A" w:rsidRDefault="0061202A">
      <w:pPr>
        <w:spacing w:line="360" w:lineRule="auto"/>
        <w:jc w:val="both"/>
        <w:rPr>
          <w:sz w:val="28"/>
        </w:rPr>
      </w:pP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В начале XX века Кончаловский входил в пору творческой зрелости. Поиск своего пути в искусстве шел очень тяжело, он мучился от неудовлетворенности собой, и все только что написанные работы шли под нож. </w:t>
      </w:r>
      <w:proofErr w:type="gramStart"/>
      <w:r>
        <w:rPr>
          <w:sz w:val="28"/>
        </w:rPr>
        <w:t xml:space="preserve">В 1907 году Петр Кончаловский с женой Ольгой и детьми Мишей и Наташей гостил в имениях </w:t>
      </w:r>
      <w:proofErr w:type="spellStart"/>
      <w:r>
        <w:rPr>
          <w:sz w:val="28"/>
        </w:rPr>
        <w:t>Белкино</w:t>
      </w:r>
      <w:proofErr w:type="spellEnd"/>
      <w:r>
        <w:rPr>
          <w:sz w:val="28"/>
        </w:rPr>
        <w:t xml:space="preserve"> и Бугры Боровского уезда Калужской губернии, именно в Белкине, как вспоминает Ольга </w:t>
      </w:r>
      <w:proofErr w:type="spellStart"/>
      <w:r>
        <w:rPr>
          <w:sz w:val="28"/>
        </w:rPr>
        <w:t>Кончаловская</w:t>
      </w:r>
      <w:proofErr w:type="spellEnd"/>
      <w:r>
        <w:rPr>
          <w:sz w:val="28"/>
        </w:rPr>
        <w:t>, «началась у Петра Петровича совсем новая линия работы, после многих лет мучительных исканий он нашел путь и с этого момента считал свою жизнь ясной».</w:t>
      </w:r>
      <w:proofErr w:type="gramEnd"/>
    </w:p>
    <w:p w:rsidR="0061202A" w:rsidRDefault="007B6A1B" w:rsidP="00FB74BC">
      <w:pPr>
        <w:spacing w:line="360" w:lineRule="auto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347689" cy="2179320"/>
            <wp:effectExtent l="19050" t="0" r="0" b="0"/>
            <wp:docPr id="3" name="Рисунок 4" descr="КОНЧАЛОВСКИЙ Петр Петрович - Галерея произведений (202 изображения). -  Cultobzor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НЧАЛОВСКИЙ Петр Петрович - Галерея произведений (202 изображения). -  Cultobzor.ru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689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2A" w:rsidRDefault="0061202A">
      <w:pPr>
        <w:spacing w:line="360" w:lineRule="auto"/>
        <w:jc w:val="both"/>
        <w:rPr>
          <w:sz w:val="28"/>
        </w:rPr>
      </w:pPr>
    </w:p>
    <w:p w:rsidR="007B6A1B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Много и плодотворно работал в Белкине, писал старый особняк, сад и окрестности в стиле импрессионизма. </w:t>
      </w:r>
      <w:proofErr w:type="spellStart"/>
      <w:r>
        <w:rPr>
          <w:sz w:val="28"/>
        </w:rPr>
        <w:t>Кончаловские</w:t>
      </w:r>
      <w:proofErr w:type="spellEnd"/>
      <w:r>
        <w:rPr>
          <w:sz w:val="28"/>
        </w:rPr>
        <w:t xml:space="preserve"> часто приезжали сюда в </w:t>
      </w:r>
      <w:r>
        <w:rPr>
          <w:sz w:val="28"/>
        </w:rPr>
        <w:lastRenderedPageBreak/>
        <w:t>последующие годы, а спустя 25 лет приобрели имение Бугры у А. И. Трояновской, дочери И. И. Трояновского.</w:t>
      </w:r>
    </w:p>
    <w:p w:rsidR="0061202A" w:rsidRDefault="00916F8C">
      <w:pPr>
        <w:spacing w:line="360" w:lineRule="auto"/>
        <w:jc w:val="both"/>
        <w:rPr>
          <w:sz w:val="28"/>
        </w:rPr>
      </w:pPr>
      <w:r>
        <w:fldChar w:fldCharType="begin"/>
      </w:r>
      <w:r>
        <w:instrText>HYPERLINK "https://ru.wikipedia.org/wiki/%D0%9C%D0%B0%D1%81%D1%82%D0%B5%D1%80%D1%81%D0%BA%D0%B0%D1%8F_%D0%9F%D0%B5%D1%82%D1%80%D0%B0_%D0%9A%D0%BE%D0%BD%D1%87%D0%B0%D0%BB%D0%BE%D0%B2%D1%81%D0%BA%D0%BE%D0%B3%D0%BE"</w:instrText>
      </w:r>
      <w:r>
        <w:fldChar w:fldCharType="separate"/>
      </w:r>
      <w:r w:rsidR="00A705F7">
        <w:rPr>
          <w:sz w:val="28"/>
        </w:rPr>
        <w:t>Мастерская художника</w:t>
      </w:r>
      <w:r>
        <w:fldChar w:fldCharType="end"/>
      </w:r>
      <w:r w:rsidR="00A705F7">
        <w:rPr>
          <w:sz w:val="28"/>
        </w:rPr>
        <w:t> расположена в доме на Садовом кольце у Триумфальной площади, в том самом подъезде, где жил </w:t>
      </w:r>
      <w:hyperlink r:id="rId39" w:history="1">
        <w:r w:rsidR="00A705F7">
          <w:rPr>
            <w:sz w:val="28"/>
          </w:rPr>
          <w:t>М. Булгаков</w:t>
        </w:r>
      </w:hyperlink>
      <w:r w:rsidR="00A705F7">
        <w:rPr>
          <w:sz w:val="28"/>
        </w:rPr>
        <w:t xml:space="preserve">, со времён революции и поныне принадлежит семье </w:t>
      </w:r>
      <w:proofErr w:type="spellStart"/>
      <w:r w:rsidR="00A705F7">
        <w:rPr>
          <w:sz w:val="28"/>
        </w:rPr>
        <w:t>Кончаловских</w:t>
      </w:r>
      <w:proofErr w:type="spellEnd"/>
      <w:r w:rsidR="00A705F7">
        <w:rPr>
          <w:sz w:val="28"/>
        </w:rPr>
        <w:t>. После </w:t>
      </w:r>
      <w:hyperlink r:id="rId40" w:history="1">
        <w:r w:rsidR="00A705F7">
          <w:rPr>
            <w:sz w:val="28"/>
          </w:rPr>
          <w:t>Октябрьской революции</w:t>
        </w:r>
      </w:hyperlink>
      <w:r w:rsidR="00A705F7">
        <w:rPr>
          <w:sz w:val="28"/>
        </w:rPr>
        <w:t> Кончаловский перешёл к более реалистической манере, став одним из ведущих мастеров советской живописи. Во многих известных его работах буйство красок не может заслонить драматизм (портрет </w:t>
      </w:r>
      <w:hyperlink r:id="rId41" w:history="1">
        <w:r w:rsidR="00A705F7">
          <w:rPr>
            <w:sz w:val="28"/>
          </w:rPr>
          <w:t>Вс. Э. Мейерхольда</w:t>
        </w:r>
      </w:hyperlink>
      <w:r w:rsidR="00A705F7">
        <w:rPr>
          <w:sz w:val="28"/>
        </w:rPr>
        <w:t>) и комизм (портрет </w:t>
      </w:r>
      <w:hyperlink r:id="rId42" w:history="1">
        <w:r w:rsidR="00A705F7">
          <w:rPr>
            <w:sz w:val="28"/>
          </w:rPr>
          <w:t>А. Н. Толстого</w:t>
        </w:r>
      </w:hyperlink>
      <w:r w:rsidR="00A705F7">
        <w:rPr>
          <w:sz w:val="28"/>
        </w:rPr>
        <w:t>) ситуации, времени и личности, участвующей в создании портрета. Портрет Мейерхольда Кончаловский писал, когда тот уже лишился своего театра, а сам художник не стал писать портрет </w:t>
      </w:r>
      <w:hyperlink r:id="rId43" w:history="1">
        <w:r w:rsidR="00A705F7">
          <w:rPr>
            <w:sz w:val="28"/>
          </w:rPr>
          <w:t>И. В. Сталина</w:t>
        </w:r>
      </w:hyperlink>
      <w:r w:rsidR="00A705F7">
        <w:rPr>
          <w:sz w:val="28"/>
        </w:rPr>
        <w:t>, сославшись на то, что он «реалист» и не может делать портреты по фотографии.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Первая персональная выставка в Государственной Третьяковской галерее состоялась в 1922 году, пятнадцатая — последняя прижизненная — в 1951 году; шестнадцатая персональная выставка в Москве и семнадцатая персональная выставка в Ленинграде состоялись после его смерти в 1956 году.</w:t>
      </w:r>
    </w:p>
    <w:p w:rsidR="0061202A" w:rsidRPr="00FB74BC" w:rsidRDefault="00A705F7" w:rsidP="00FB74BC">
      <w:pPr>
        <w:spacing w:line="360" w:lineRule="auto"/>
        <w:jc w:val="center"/>
        <w:rPr>
          <w:b/>
          <w:sz w:val="28"/>
          <w:szCs w:val="28"/>
        </w:rPr>
      </w:pPr>
      <w:r w:rsidRPr="00FB74BC">
        <w:rPr>
          <w:b/>
          <w:sz w:val="28"/>
          <w:szCs w:val="28"/>
        </w:rPr>
        <w:t xml:space="preserve">Лермонтов в творчестве </w:t>
      </w:r>
      <w:proofErr w:type="spellStart"/>
      <w:r w:rsidRPr="00FB74BC">
        <w:rPr>
          <w:b/>
          <w:sz w:val="28"/>
          <w:szCs w:val="28"/>
        </w:rPr>
        <w:t>Кончаловского</w:t>
      </w:r>
      <w:proofErr w:type="spellEnd"/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Во время поездки по </w:t>
      </w:r>
      <w:hyperlink r:id="rId44" w:history="1">
        <w:r>
          <w:rPr>
            <w:sz w:val="28"/>
          </w:rPr>
          <w:t>Кавказу</w:t>
        </w:r>
      </w:hyperlink>
      <w:r>
        <w:rPr>
          <w:sz w:val="28"/>
        </w:rPr>
        <w:t> в 1927, Кончаловский выполнил ряд натурных зарисовок и этюдов маслом, в том числе навеянных лирой </w:t>
      </w:r>
      <w:hyperlink r:id="rId45" w:history="1">
        <w:r>
          <w:rPr>
            <w:sz w:val="28"/>
          </w:rPr>
          <w:t>М. Ю. Лермонтова</w:t>
        </w:r>
      </w:hyperlink>
      <w:r>
        <w:rPr>
          <w:sz w:val="28"/>
        </w:rPr>
        <w:t>: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«Мцыри. Гроза» (масло, собрание семьи художника);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«С развалин Мцыри»;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«Казбек»;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«Пятигорск. Дом Лермонтова»</w:t>
      </w:r>
    </w:p>
    <w:p w:rsidR="0061202A" w:rsidRDefault="0061202A">
      <w:pPr>
        <w:spacing w:line="360" w:lineRule="auto"/>
        <w:jc w:val="both"/>
        <w:rPr>
          <w:sz w:val="28"/>
        </w:rPr>
      </w:pPr>
    </w:p>
    <w:p w:rsidR="0061202A" w:rsidRDefault="00A705F7" w:rsidP="00FB74BC">
      <w:pPr>
        <w:spacing w:line="360" w:lineRule="auto"/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4358640" cy="3390900"/>
            <wp:effectExtent l="0" t="0" r="0" b="0"/>
            <wp:docPr id="10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46" cstate="print"/>
                    <a:stretch/>
                  </pic:blipFill>
                  <pic:spPr>
                    <a:xfrm>
                      <a:off x="0" y="0"/>
                      <a:ext cx="43586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2A" w:rsidRDefault="0061202A">
      <w:pPr>
        <w:spacing w:line="360" w:lineRule="auto"/>
        <w:jc w:val="both"/>
        <w:rPr>
          <w:sz w:val="28"/>
        </w:rPr>
      </w:pP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В 1941 году приступил к работе над портретом Лермонтова, который в основном закончил в 1943 году. Подготовительные рисунки, эскизы к портрету (масло, </w:t>
      </w:r>
      <w:hyperlink r:id="rId47" w:history="1">
        <w:r>
          <w:rPr>
            <w:sz w:val="28"/>
          </w:rPr>
          <w:t>итальянский карандаш</w:t>
        </w:r>
      </w:hyperlink>
      <w:r>
        <w:rPr>
          <w:sz w:val="28"/>
        </w:rPr>
        <w:t>, </w:t>
      </w:r>
      <w:hyperlink r:id="rId48" w:history="1">
        <w:r>
          <w:rPr>
            <w:sz w:val="28"/>
          </w:rPr>
          <w:t>графит</w:t>
        </w:r>
      </w:hyperlink>
      <w:r>
        <w:rPr>
          <w:sz w:val="28"/>
        </w:rPr>
        <w:t>) хранятся в семье художника.</w:t>
      </w:r>
    </w:p>
    <w:p w:rsidR="0061202A" w:rsidRDefault="0061202A">
      <w:pPr>
        <w:spacing w:line="360" w:lineRule="auto"/>
        <w:jc w:val="both"/>
        <w:rPr>
          <w:sz w:val="28"/>
        </w:rPr>
      </w:pPr>
    </w:p>
    <w:p w:rsidR="0061202A" w:rsidRPr="00FB74BC" w:rsidRDefault="00A705F7" w:rsidP="00FB74BC">
      <w:pPr>
        <w:spacing w:line="360" w:lineRule="auto"/>
        <w:jc w:val="center"/>
        <w:rPr>
          <w:b/>
          <w:sz w:val="28"/>
          <w:szCs w:val="28"/>
        </w:rPr>
      </w:pPr>
      <w:r w:rsidRPr="00FB74BC">
        <w:rPr>
          <w:b/>
          <w:sz w:val="28"/>
          <w:szCs w:val="28"/>
        </w:rPr>
        <w:t>Театральные работы</w:t>
      </w:r>
    </w:p>
    <w:p w:rsidR="0061202A" w:rsidRDefault="00A705F7" w:rsidP="00FB74BC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602230" cy="3063240"/>
            <wp:effectExtent l="19050" t="0" r="762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9" cstate="print"/>
                    <a:stretch/>
                  </pic:blipFill>
                  <pic:spPr>
                    <a:xfrm>
                      <a:off x="0" y="0"/>
                      <a:ext cx="260223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2A" w:rsidRPr="00FB74BC" w:rsidRDefault="00A705F7" w:rsidP="00FB74BC">
      <w:pPr>
        <w:spacing w:line="360" w:lineRule="auto"/>
        <w:jc w:val="center"/>
        <w:rPr>
          <w:szCs w:val="24"/>
        </w:rPr>
      </w:pPr>
      <w:r w:rsidRPr="00FB74BC">
        <w:rPr>
          <w:szCs w:val="24"/>
        </w:rPr>
        <w:t>Портрет </w:t>
      </w:r>
      <w:hyperlink r:id="rId50" w:history="1">
        <w:r w:rsidRPr="00FB74BC">
          <w:rPr>
            <w:szCs w:val="24"/>
          </w:rPr>
          <w:t xml:space="preserve">Жоржа </w:t>
        </w:r>
        <w:proofErr w:type="spellStart"/>
        <w:r w:rsidRPr="00FB74BC">
          <w:rPr>
            <w:szCs w:val="24"/>
          </w:rPr>
          <w:t>Якулова</w:t>
        </w:r>
        <w:proofErr w:type="spellEnd"/>
      </w:hyperlink>
      <w:r w:rsidRPr="00FB74BC">
        <w:rPr>
          <w:szCs w:val="24"/>
        </w:rPr>
        <w:t>. 1910.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>Кончаловский также известен как мастер театральной декорации, с 1904 года работал как сценограф («Ураган» А. </w:t>
      </w:r>
      <w:proofErr w:type="spellStart"/>
      <w:r>
        <w:rPr>
          <w:sz w:val="28"/>
        </w:rPr>
        <w:t>Брюно</w:t>
      </w:r>
      <w:proofErr w:type="spellEnd"/>
      <w:r>
        <w:rPr>
          <w:sz w:val="28"/>
        </w:rPr>
        <w:t>, </w:t>
      </w:r>
      <w:hyperlink r:id="rId51" w:history="1">
        <w:r>
          <w:rPr>
            <w:sz w:val="28"/>
          </w:rPr>
          <w:t>Частная русская опера С. И. Мамонтова</w:t>
        </w:r>
      </w:hyperlink>
      <w:r>
        <w:rPr>
          <w:sz w:val="28"/>
        </w:rPr>
        <w:t>); в 1912 оформил оперу </w:t>
      </w:r>
      <w:hyperlink r:id="rId52" w:history="1">
        <w:r>
          <w:rPr>
            <w:sz w:val="28"/>
          </w:rPr>
          <w:t>А. Г. Рубинштейна</w:t>
        </w:r>
      </w:hyperlink>
      <w:r>
        <w:rPr>
          <w:sz w:val="28"/>
        </w:rPr>
        <w:t> «Купец Калашников» для </w:t>
      </w:r>
      <w:hyperlink r:id="rId53" w:history="1">
        <w:r>
          <w:rPr>
            <w:sz w:val="28"/>
          </w:rPr>
          <w:t>театра Зимина</w:t>
        </w:r>
      </w:hyperlink>
      <w:r>
        <w:rPr>
          <w:sz w:val="28"/>
        </w:rPr>
        <w:t>. Сам художник эту работу относил к одной из своих лучших в этом жанре. Ныне 6 эскизов декораций и 17 эскизов костюмов хранятся в </w:t>
      </w:r>
      <w:hyperlink r:id="rId54" w:history="1">
        <w:r>
          <w:rPr>
            <w:sz w:val="28"/>
          </w:rPr>
          <w:t>ГЦТМ им. А. А. Бахрушина</w:t>
        </w:r>
      </w:hyperlink>
      <w:r>
        <w:rPr>
          <w:sz w:val="28"/>
        </w:rPr>
        <w:t xml:space="preserve">; эскиз декорации «Зима. Улица» можно увидеть в издании музея — «Альбом. </w:t>
      </w:r>
      <w:proofErr w:type="gramStart"/>
      <w:r>
        <w:rPr>
          <w:sz w:val="28"/>
        </w:rPr>
        <w:t>ЦГТМ им. Бахрушина» (М., 1971.</w:t>
      </w:r>
      <w:proofErr w:type="gramEnd"/>
      <w:r>
        <w:rPr>
          <w:sz w:val="28"/>
        </w:rPr>
        <w:t xml:space="preserve"> — </w:t>
      </w:r>
      <w:proofErr w:type="gramStart"/>
      <w:r>
        <w:rPr>
          <w:sz w:val="28"/>
        </w:rPr>
        <w:t>С. 140), 4 эскиза — в издании Пахомова (С. 338—390).</w:t>
      </w:r>
      <w:proofErr w:type="gramEnd"/>
      <w:r>
        <w:rPr>
          <w:sz w:val="28"/>
        </w:rPr>
        <w:t xml:space="preserve"> Позднее оформлял спектакли </w:t>
      </w:r>
      <w:proofErr w:type="spellStart"/>
      <w:r w:rsidR="00916F8C">
        <w:rPr>
          <w:sz w:val="28"/>
        </w:rPr>
        <w:fldChar w:fldCharType="begin"/>
      </w:r>
      <w:r>
        <w:rPr>
          <w:sz w:val="28"/>
        </w:rPr>
        <w:instrText>HYPERLINK "https://ru.wikipedia.org/wiki/%D0%9C%D0%A5%D0%90%D0%A2"</w:instrText>
      </w:r>
      <w:r w:rsidR="00916F8C">
        <w:rPr>
          <w:sz w:val="28"/>
        </w:rPr>
        <w:fldChar w:fldCharType="separate"/>
      </w:r>
      <w:r>
        <w:rPr>
          <w:sz w:val="28"/>
        </w:rPr>
        <w:t>МХАТа</w:t>
      </w:r>
      <w:proofErr w:type="spellEnd"/>
      <w:r w:rsidR="00916F8C">
        <w:rPr>
          <w:sz w:val="28"/>
        </w:rPr>
        <w:fldChar w:fldCharType="end"/>
      </w:r>
      <w:r>
        <w:rPr>
          <w:sz w:val="28"/>
        </w:rPr>
        <w:t> («Хозяйка гостиницы» К. Гольдони, 1933), </w:t>
      </w:r>
      <w:hyperlink r:id="rId55" w:history="1">
        <w:r>
          <w:rPr>
            <w:sz w:val="28"/>
          </w:rPr>
          <w:t>ГАБТа</w:t>
        </w:r>
      </w:hyperlink>
      <w:r>
        <w:rPr>
          <w:sz w:val="28"/>
        </w:rPr>
        <w:t> («</w:t>
      </w:r>
      <w:proofErr w:type="spellStart"/>
      <w:r>
        <w:rPr>
          <w:sz w:val="28"/>
        </w:rPr>
        <w:t>Кармен</w:t>
      </w:r>
      <w:proofErr w:type="spellEnd"/>
      <w:r>
        <w:rPr>
          <w:sz w:val="28"/>
        </w:rPr>
        <w:t>» Ж. Бизе, 1945)</w:t>
      </w:r>
    </w:p>
    <w:p w:rsidR="0061202A" w:rsidRDefault="00A705F7" w:rsidP="00FB74BC">
      <w:pPr>
        <w:spacing w:line="360" w:lineRule="auto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2095500" cy="265747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6" cstate="print"/>
                    <a:stretch/>
                  </pic:blipFill>
                  <pic:spPr>
                    <a:xfrm>
                      <a:off x="0" y="0"/>
                      <a:ext cx="209550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02A" w:rsidRPr="00FB74BC" w:rsidRDefault="00A705F7" w:rsidP="00FB74BC">
      <w:pPr>
        <w:spacing w:line="360" w:lineRule="auto"/>
        <w:jc w:val="center"/>
        <w:rPr>
          <w:szCs w:val="24"/>
        </w:rPr>
      </w:pPr>
      <w:r w:rsidRPr="00FB74BC">
        <w:rPr>
          <w:szCs w:val="24"/>
        </w:rPr>
        <w:t xml:space="preserve">Пётр Кончаловский. Автопортрет в </w:t>
      </w:r>
      <w:proofErr w:type="gramStart"/>
      <w:r w:rsidRPr="00FB74BC">
        <w:rPr>
          <w:szCs w:val="24"/>
        </w:rPr>
        <w:t>сером</w:t>
      </w:r>
      <w:proofErr w:type="gramEnd"/>
      <w:r w:rsidRPr="00FB74BC">
        <w:rPr>
          <w:szCs w:val="24"/>
        </w:rPr>
        <w:t>, 1911 год</w:t>
      </w:r>
    </w:p>
    <w:p w:rsidR="0061202A" w:rsidRDefault="0061202A">
      <w:pPr>
        <w:spacing w:line="360" w:lineRule="auto"/>
        <w:jc w:val="both"/>
        <w:rPr>
          <w:sz w:val="28"/>
        </w:rPr>
      </w:pPr>
    </w:p>
    <w:p w:rsidR="0061202A" w:rsidRPr="00FB74BC" w:rsidRDefault="00A705F7" w:rsidP="00FB74BC">
      <w:pPr>
        <w:spacing w:line="360" w:lineRule="auto"/>
        <w:jc w:val="center"/>
        <w:rPr>
          <w:b/>
          <w:sz w:val="28"/>
          <w:szCs w:val="28"/>
        </w:rPr>
      </w:pPr>
      <w:r w:rsidRPr="00FB74BC">
        <w:rPr>
          <w:b/>
          <w:sz w:val="28"/>
          <w:szCs w:val="28"/>
        </w:rPr>
        <w:t>Семья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Отец — </w:t>
      </w:r>
      <w:hyperlink r:id="rId57" w:history="1">
        <w:r>
          <w:rPr>
            <w:sz w:val="28"/>
          </w:rPr>
          <w:t>Пётр Петрович Кончаловский</w:t>
        </w:r>
      </w:hyperlink>
      <w:r>
        <w:rPr>
          <w:sz w:val="28"/>
        </w:rPr>
        <w:t> (1839—1904), известный литератор, переводчик и издатель.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Тесть — </w:t>
      </w:r>
      <w:hyperlink r:id="rId58" w:history="1">
        <w:r>
          <w:rPr>
            <w:sz w:val="28"/>
          </w:rPr>
          <w:t>Василий Иванович Суриков</w:t>
        </w:r>
      </w:hyperlink>
      <w:r>
        <w:rPr>
          <w:sz w:val="28"/>
        </w:rPr>
        <w:t> (1848—1916), великий русский живописец, академик.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Жена — Ольга Васильевна Сурикова (1878—1958)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Дочь — </w:t>
      </w:r>
      <w:hyperlink r:id="rId59" w:history="1">
        <w:r>
          <w:rPr>
            <w:sz w:val="28"/>
          </w:rPr>
          <w:t xml:space="preserve">Наталья Петровна </w:t>
        </w:r>
        <w:proofErr w:type="spellStart"/>
        <w:r>
          <w:rPr>
            <w:sz w:val="28"/>
          </w:rPr>
          <w:t>Кончаловская</w:t>
        </w:r>
        <w:proofErr w:type="spellEnd"/>
      </w:hyperlink>
      <w:r>
        <w:rPr>
          <w:sz w:val="28"/>
        </w:rPr>
        <w:t> (1903—1988), писательница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Сын — </w:t>
      </w:r>
      <w:hyperlink r:id="rId60" w:history="1">
        <w:r>
          <w:rPr>
            <w:sz w:val="28"/>
          </w:rPr>
          <w:t>Михаил Кончаловский</w:t>
        </w:r>
      </w:hyperlink>
      <w:r>
        <w:rPr>
          <w:sz w:val="28"/>
        </w:rPr>
        <w:t> (1906—2000), живописец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Падчерица (дочь Ольги Суриковой) — Зинаида Михайловна де </w:t>
      </w:r>
      <w:proofErr w:type="spellStart"/>
      <w:r>
        <w:rPr>
          <w:sz w:val="28"/>
        </w:rPr>
        <w:t>Торси</w:t>
      </w:r>
      <w:proofErr w:type="spellEnd"/>
      <w:r>
        <w:rPr>
          <w:sz w:val="28"/>
        </w:rPr>
        <w:t xml:space="preserve"> (1911—1984).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Зять — </w:t>
      </w:r>
      <w:hyperlink r:id="rId61" w:history="1">
        <w:r>
          <w:rPr>
            <w:sz w:val="28"/>
          </w:rPr>
          <w:t>Сергей Владимирович Михалков</w:t>
        </w:r>
      </w:hyperlink>
      <w:r>
        <w:rPr>
          <w:sz w:val="28"/>
        </w:rPr>
        <w:t> (1913—2009), писатель и литературный функционер, Герой Социалистического Труда, автор гимна СССР и России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Внуки: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Екатерина </w:t>
      </w:r>
      <w:proofErr w:type="spellStart"/>
      <w:r>
        <w:rPr>
          <w:sz w:val="28"/>
        </w:rPr>
        <w:t>Михалкова-Кончаловская</w:t>
      </w:r>
      <w:proofErr w:type="spellEnd"/>
      <w:r>
        <w:rPr>
          <w:sz w:val="28"/>
        </w:rPr>
        <w:t xml:space="preserve"> (жена писателя Юлиана Семёнова)</w:t>
      </w:r>
    </w:p>
    <w:p w:rsidR="0061202A" w:rsidRDefault="00916F8C">
      <w:pPr>
        <w:spacing w:line="360" w:lineRule="auto"/>
        <w:jc w:val="both"/>
        <w:rPr>
          <w:sz w:val="28"/>
        </w:rPr>
      </w:pPr>
      <w:hyperlink r:id="rId62" w:history="1">
        <w:r w:rsidR="00A705F7">
          <w:rPr>
            <w:sz w:val="28"/>
          </w:rPr>
          <w:t>Андрей Сергеевич Кончаловский</w:t>
        </w:r>
      </w:hyperlink>
      <w:r w:rsidR="00A705F7">
        <w:rPr>
          <w:sz w:val="28"/>
        </w:rPr>
        <w:t> (род. 1937), кинорежиссёр, Народный артист РСФСР</w:t>
      </w:r>
    </w:p>
    <w:p w:rsidR="0061202A" w:rsidRDefault="00916F8C">
      <w:pPr>
        <w:spacing w:line="360" w:lineRule="auto"/>
        <w:jc w:val="both"/>
        <w:rPr>
          <w:sz w:val="28"/>
        </w:rPr>
      </w:pPr>
      <w:hyperlink r:id="rId63" w:history="1">
        <w:r w:rsidR="00A705F7">
          <w:rPr>
            <w:sz w:val="28"/>
          </w:rPr>
          <w:t>Никита Сергеевич Михалков</w:t>
        </w:r>
      </w:hyperlink>
      <w:r w:rsidR="00A705F7">
        <w:rPr>
          <w:sz w:val="28"/>
        </w:rPr>
        <w:t> (род. 1945), кинорежиссёр, актёр, Народный артист РСФСР, председатель Союза кинематографистов РФ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Сергей Павлович </w:t>
      </w:r>
      <w:proofErr w:type="spellStart"/>
      <w:r>
        <w:rPr>
          <w:sz w:val="28"/>
        </w:rPr>
        <w:t>Езубченко</w:t>
      </w:r>
      <w:proofErr w:type="spellEnd"/>
      <w:r>
        <w:rPr>
          <w:sz w:val="28"/>
        </w:rPr>
        <w:t xml:space="preserve"> (род. 1951), сын З.М. де </w:t>
      </w:r>
      <w:proofErr w:type="spellStart"/>
      <w:r>
        <w:rPr>
          <w:sz w:val="28"/>
        </w:rPr>
        <w:t>Торси</w:t>
      </w:r>
      <w:proofErr w:type="spellEnd"/>
      <w:r>
        <w:rPr>
          <w:sz w:val="28"/>
        </w:rPr>
        <w:t>, российский государственный деятель, генерал-полковник ФСБ.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Правнуки:</w:t>
      </w:r>
    </w:p>
    <w:p w:rsidR="0061202A" w:rsidRDefault="00916F8C">
      <w:pPr>
        <w:spacing w:line="360" w:lineRule="auto"/>
        <w:jc w:val="both"/>
        <w:rPr>
          <w:sz w:val="28"/>
        </w:rPr>
      </w:pPr>
      <w:hyperlink r:id="rId64" w:history="1">
        <w:r w:rsidR="00A705F7">
          <w:rPr>
            <w:sz w:val="28"/>
          </w:rPr>
          <w:t>Егор Андреевич Кончаловский</w:t>
        </w:r>
      </w:hyperlink>
      <w:r w:rsidR="00A705F7">
        <w:rPr>
          <w:sz w:val="28"/>
        </w:rPr>
        <w:t> (род. 1966), кинорежиссёр</w:t>
      </w:r>
    </w:p>
    <w:p w:rsidR="0061202A" w:rsidRDefault="00916F8C">
      <w:pPr>
        <w:spacing w:line="360" w:lineRule="auto"/>
        <w:jc w:val="both"/>
        <w:rPr>
          <w:sz w:val="28"/>
        </w:rPr>
      </w:pPr>
      <w:hyperlink r:id="rId65" w:history="1">
        <w:r w:rsidR="00A705F7">
          <w:rPr>
            <w:sz w:val="28"/>
          </w:rPr>
          <w:t>Степан Никитич Михалков</w:t>
        </w:r>
      </w:hyperlink>
      <w:r w:rsidR="00A705F7">
        <w:rPr>
          <w:sz w:val="28"/>
        </w:rPr>
        <w:t> (род. 1966), актёр</w:t>
      </w:r>
    </w:p>
    <w:p w:rsidR="0061202A" w:rsidRDefault="00916F8C">
      <w:pPr>
        <w:spacing w:line="360" w:lineRule="auto"/>
        <w:jc w:val="both"/>
        <w:rPr>
          <w:sz w:val="28"/>
        </w:rPr>
      </w:pPr>
      <w:hyperlink r:id="rId66" w:history="1">
        <w:r w:rsidR="00A705F7">
          <w:rPr>
            <w:sz w:val="28"/>
          </w:rPr>
          <w:t xml:space="preserve">Ольга </w:t>
        </w:r>
        <w:proofErr w:type="spellStart"/>
        <w:r w:rsidR="00A705F7">
          <w:rPr>
            <w:sz w:val="28"/>
          </w:rPr>
          <w:t>Юлиановна</w:t>
        </w:r>
        <w:proofErr w:type="spellEnd"/>
        <w:r w:rsidR="00A705F7">
          <w:rPr>
            <w:sz w:val="28"/>
          </w:rPr>
          <w:t xml:space="preserve"> Семёнова</w:t>
        </w:r>
      </w:hyperlink>
      <w:r w:rsidR="00A705F7">
        <w:rPr>
          <w:sz w:val="28"/>
        </w:rPr>
        <w:t> (род. 1967), журналист, публицист, актриса</w:t>
      </w:r>
    </w:p>
    <w:p w:rsidR="0061202A" w:rsidRDefault="00916F8C">
      <w:pPr>
        <w:spacing w:line="360" w:lineRule="auto"/>
        <w:jc w:val="both"/>
        <w:rPr>
          <w:sz w:val="28"/>
        </w:rPr>
      </w:pPr>
      <w:hyperlink r:id="rId67" w:history="1">
        <w:r w:rsidR="00A705F7">
          <w:rPr>
            <w:sz w:val="28"/>
          </w:rPr>
          <w:t>Анна Никитична Михалкова</w:t>
        </w:r>
      </w:hyperlink>
      <w:r w:rsidR="00A705F7">
        <w:rPr>
          <w:sz w:val="28"/>
        </w:rPr>
        <w:t> (1974), актриса</w:t>
      </w:r>
    </w:p>
    <w:p w:rsidR="0061202A" w:rsidRDefault="00A705F7">
      <w:pPr>
        <w:spacing w:line="360" w:lineRule="auto"/>
        <w:jc w:val="both"/>
        <w:rPr>
          <w:sz w:val="28"/>
        </w:rPr>
      </w:pPr>
      <w:r>
        <w:rPr>
          <w:sz w:val="28"/>
        </w:rPr>
        <w:t>Артём Никитич Михалков (1975), актёр</w:t>
      </w:r>
    </w:p>
    <w:p w:rsidR="0061202A" w:rsidRDefault="00916F8C">
      <w:pPr>
        <w:spacing w:line="360" w:lineRule="auto"/>
        <w:jc w:val="both"/>
        <w:rPr>
          <w:sz w:val="28"/>
        </w:rPr>
      </w:pPr>
      <w:hyperlink r:id="rId68" w:history="1">
        <w:r w:rsidR="00A705F7">
          <w:rPr>
            <w:sz w:val="28"/>
          </w:rPr>
          <w:t>Надежда Никитична Михалкова</w:t>
        </w:r>
      </w:hyperlink>
      <w:r w:rsidR="00A705F7">
        <w:rPr>
          <w:sz w:val="28"/>
        </w:rPr>
        <w:t> (1986), актриса</w:t>
      </w:r>
    </w:p>
    <w:p w:rsidR="0061202A" w:rsidRDefault="0061202A">
      <w:pPr>
        <w:spacing w:line="360" w:lineRule="auto"/>
        <w:jc w:val="both"/>
        <w:rPr>
          <w:sz w:val="28"/>
        </w:rPr>
      </w:pPr>
    </w:p>
    <w:p w:rsidR="0061202A" w:rsidRPr="00FB74BC" w:rsidRDefault="00A705F7" w:rsidP="00FB74BC">
      <w:pPr>
        <w:spacing w:line="360" w:lineRule="auto"/>
        <w:jc w:val="center"/>
        <w:rPr>
          <w:b/>
          <w:sz w:val="28"/>
          <w:szCs w:val="28"/>
        </w:rPr>
      </w:pPr>
      <w:r w:rsidRPr="00FB74BC">
        <w:rPr>
          <w:b/>
          <w:sz w:val="28"/>
          <w:szCs w:val="28"/>
        </w:rPr>
        <w:t>Награды и премии</w:t>
      </w:r>
    </w:p>
    <w:p w:rsidR="0061202A" w:rsidRDefault="00916F8C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hyperlink r:id="rId69" w:history="1">
        <w:r w:rsidR="00A705F7">
          <w:rPr>
            <w:sz w:val="28"/>
          </w:rPr>
          <w:t>народный художник РСФСР</w:t>
        </w:r>
      </w:hyperlink>
    </w:p>
    <w:p w:rsidR="0061202A" w:rsidRDefault="00916F8C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hyperlink r:id="rId70" w:history="1">
        <w:r w:rsidR="00A705F7">
          <w:rPr>
            <w:sz w:val="28"/>
          </w:rPr>
          <w:t>Сталинская премия</w:t>
        </w:r>
      </w:hyperlink>
      <w:r w:rsidR="00A705F7">
        <w:rPr>
          <w:sz w:val="28"/>
        </w:rPr>
        <w:t> первой степени — за многолетние выдающиеся заслуги в области искусства</w:t>
      </w:r>
    </w:p>
    <w:p w:rsidR="0061202A" w:rsidRDefault="00916F8C">
      <w:pPr>
        <w:numPr>
          <w:ilvl w:val="0"/>
          <w:numId w:val="1"/>
        </w:numPr>
        <w:spacing w:line="360" w:lineRule="auto"/>
        <w:jc w:val="both"/>
        <w:rPr>
          <w:sz w:val="28"/>
        </w:rPr>
      </w:pPr>
      <w:hyperlink r:id="rId71" w:history="1">
        <w:r w:rsidR="00A705F7">
          <w:rPr>
            <w:sz w:val="28"/>
          </w:rPr>
          <w:t>орден Трудового Красного Знамени</w:t>
        </w:r>
      </w:hyperlink>
    </w:p>
    <w:p w:rsidR="00FB74BC" w:rsidRDefault="00FB74BC">
      <w:pPr>
        <w:spacing w:line="360" w:lineRule="auto"/>
        <w:jc w:val="both"/>
        <w:rPr>
          <w:sz w:val="28"/>
        </w:rPr>
      </w:pPr>
    </w:p>
    <w:p w:rsidR="00FB74BC" w:rsidRDefault="00FB74BC">
      <w:pPr>
        <w:spacing w:line="360" w:lineRule="auto"/>
        <w:jc w:val="both"/>
        <w:rPr>
          <w:sz w:val="28"/>
        </w:rPr>
      </w:pPr>
    </w:p>
    <w:sectPr w:rsidR="00FB74BC" w:rsidSect="0061202A">
      <w:pgSz w:w="11906" w:h="16838"/>
      <w:pgMar w:top="1134" w:right="850" w:bottom="1134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XO Thames">
    <w:panose1 w:val="02020603050405020304"/>
    <w:charset w:val="CC"/>
    <w:family w:val="roman"/>
    <w:pitch w:val="variable"/>
    <w:sig w:usb0="800006FF" w:usb1="0000285A" w:usb2="00000000" w:usb3="00000000" w:csb0="0000001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00768E"/>
    <w:multiLevelType w:val="multilevel"/>
    <w:tmpl w:val="D0CA6BD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1202A"/>
    <w:rsid w:val="0061202A"/>
    <w:rsid w:val="007B6A1B"/>
    <w:rsid w:val="00916F8C"/>
    <w:rsid w:val="00A43F8E"/>
    <w:rsid w:val="00A705F7"/>
    <w:rsid w:val="00FB7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61202A"/>
    <w:pPr>
      <w:spacing w:after="0" w:line="240" w:lineRule="auto"/>
    </w:pPr>
    <w:rPr>
      <w:rFonts w:ascii="Times New Roman" w:hAnsi="Times New Roman"/>
      <w:sz w:val="24"/>
    </w:rPr>
  </w:style>
  <w:style w:type="paragraph" w:styleId="10">
    <w:name w:val="heading 1"/>
    <w:basedOn w:val="a"/>
    <w:link w:val="11"/>
    <w:uiPriority w:val="9"/>
    <w:qFormat/>
    <w:rsid w:val="0061202A"/>
    <w:pPr>
      <w:spacing w:beforeAutospacing="1" w:afterAutospacing="1"/>
      <w:outlineLvl w:val="0"/>
    </w:pPr>
    <w:rPr>
      <w:b/>
      <w:sz w:val="48"/>
    </w:rPr>
  </w:style>
  <w:style w:type="paragraph" w:styleId="2">
    <w:name w:val="heading 2"/>
    <w:basedOn w:val="a"/>
    <w:link w:val="20"/>
    <w:uiPriority w:val="9"/>
    <w:qFormat/>
    <w:rsid w:val="0061202A"/>
    <w:pPr>
      <w:spacing w:beforeAutospacing="1" w:afterAutospacing="1"/>
      <w:outlineLvl w:val="1"/>
    </w:pPr>
    <w:rPr>
      <w:b/>
      <w:sz w:val="36"/>
    </w:rPr>
  </w:style>
  <w:style w:type="paragraph" w:styleId="3">
    <w:name w:val="heading 3"/>
    <w:basedOn w:val="a"/>
    <w:next w:val="a"/>
    <w:link w:val="30"/>
    <w:uiPriority w:val="9"/>
    <w:qFormat/>
    <w:rsid w:val="0061202A"/>
    <w:pPr>
      <w:keepNext/>
      <w:keepLines/>
      <w:spacing w:before="40"/>
      <w:outlineLvl w:val="2"/>
    </w:pPr>
    <w:rPr>
      <w:rFonts w:asciiTheme="majorHAnsi" w:hAnsiTheme="majorHAnsi"/>
      <w:color w:val="243F60" w:themeColor="accent1" w:themeShade="7F"/>
    </w:rPr>
  </w:style>
  <w:style w:type="paragraph" w:styleId="4">
    <w:name w:val="heading 4"/>
    <w:basedOn w:val="a"/>
    <w:next w:val="a"/>
    <w:link w:val="40"/>
    <w:uiPriority w:val="9"/>
    <w:qFormat/>
    <w:rsid w:val="0061202A"/>
    <w:pPr>
      <w:keepNext/>
      <w:keepLines/>
      <w:spacing w:before="200" w:line="276" w:lineRule="auto"/>
      <w:outlineLvl w:val="3"/>
    </w:pPr>
    <w:rPr>
      <w:rFonts w:asciiTheme="majorHAnsi" w:hAnsiTheme="majorHAnsi"/>
      <w:b/>
      <w:i/>
      <w:color w:val="4F81BD" w:themeColor="accent1"/>
      <w:sz w:val="22"/>
    </w:rPr>
  </w:style>
  <w:style w:type="paragraph" w:styleId="5">
    <w:name w:val="heading 5"/>
    <w:next w:val="a"/>
    <w:link w:val="50"/>
    <w:uiPriority w:val="9"/>
    <w:qFormat/>
    <w:rsid w:val="0061202A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61202A"/>
    <w:rPr>
      <w:rFonts w:ascii="Times New Roman" w:hAnsi="Times New Roman"/>
      <w:sz w:val="24"/>
    </w:rPr>
  </w:style>
  <w:style w:type="paragraph" w:customStyle="1" w:styleId="c16">
    <w:name w:val="c16"/>
    <w:basedOn w:val="12"/>
    <w:link w:val="c160"/>
    <w:rsid w:val="0061202A"/>
  </w:style>
  <w:style w:type="character" w:customStyle="1" w:styleId="c160">
    <w:name w:val="c16"/>
    <w:basedOn w:val="a0"/>
    <w:link w:val="c16"/>
    <w:rsid w:val="0061202A"/>
  </w:style>
  <w:style w:type="paragraph" w:customStyle="1" w:styleId="c28">
    <w:name w:val="c28"/>
    <w:basedOn w:val="12"/>
    <w:link w:val="c280"/>
    <w:rsid w:val="0061202A"/>
  </w:style>
  <w:style w:type="character" w:customStyle="1" w:styleId="c280">
    <w:name w:val="c28"/>
    <w:basedOn w:val="a0"/>
    <w:link w:val="c28"/>
    <w:rsid w:val="0061202A"/>
  </w:style>
  <w:style w:type="paragraph" w:styleId="21">
    <w:name w:val="toc 2"/>
    <w:next w:val="a"/>
    <w:link w:val="22"/>
    <w:uiPriority w:val="39"/>
    <w:rsid w:val="0061202A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61202A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61202A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61202A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61202A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61202A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61202A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61202A"/>
    <w:rPr>
      <w:rFonts w:ascii="XO Thames" w:hAnsi="XO Thames"/>
      <w:sz w:val="28"/>
    </w:rPr>
  </w:style>
  <w:style w:type="paragraph" w:customStyle="1" w:styleId="c9">
    <w:name w:val="c9"/>
    <w:basedOn w:val="12"/>
    <w:link w:val="c90"/>
    <w:rsid w:val="0061202A"/>
  </w:style>
  <w:style w:type="character" w:customStyle="1" w:styleId="c90">
    <w:name w:val="c9"/>
    <w:basedOn w:val="a0"/>
    <w:link w:val="c9"/>
    <w:rsid w:val="0061202A"/>
  </w:style>
  <w:style w:type="character" w:customStyle="1" w:styleId="30">
    <w:name w:val="Заголовок 3 Знак"/>
    <w:basedOn w:val="1"/>
    <w:link w:val="3"/>
    <w:rsid w:val="0061202A"/>
    <w:rPr>
      <w:rFonts w:asciiTheme="majorHAnsi" w:hAnsiTheme="majorHAnsi"/>
      <w:color w:val="243F60" w:themeColor="accent1" w:themeShade="7F"/>
    </w:rPr>
  </w:style>
  <w:style w:type="paragraph" w:styleId="a3">
    <w:name w:val="Balloon Text"/>
    <w:basedOn w:val="a"/>
    <w:link w:val="a4"/>
    <w:rsid w:val="0061202A"/>
    <w:rPr>
      <w:rFonts w:ascii="Tahoma" w:hAnsi="Tahoma"/>
      <w:sz w:val="16"/>
    </w:rPr>
  </w:style>
  <w:style w:type="character" w:customStyle="1" w:styleId="a4">
    <w:name w:val="Текст выноски Знак"/>
    <w:basedOn w:val="1"/>
    <w:link w:val="a3"/>
    <w:rsid w:val="0061202A"/>
    <w:rPr>
      <w:rFonts w:ascii="Tahoma" w:hAnsi="Tahoma"/>
      <w:sz w:val="16"/>
    </w:rPr>
  </w:style>
  <w:style w:type="paragraph" w:customStyle="1" w:styleId="c4">
    <w:name w:val="c4"/>
    <w:basedOn w:val="12"/>
    <w:link w:val="c40"/>
    <w:rsid w:val="0061202A"/>
  </w:style>
  <w:style w:type="character" w:customStyle="1" w:styleId="c40">
    <w:name w:val="c4"/>
    <w:basedOn w:val="a0"/>
    <w:link w:val="c4"/>
    <w:rsid w:val="0061202A"/>
  </w:style>
  <w:style w:type="paragraph" w:customStyle="1" w:styleId="UnresolvedMention">
    <w:name w:val="Unresolved Mention"/>
    <w:basedOn w:val="12"/>
    <w:link w:val="UnresolvedMention0"/>
    <w:rsid w:val="0061202A"/>
    <w:rPr>
      <w:color w:val="605E5C"/>
      <w:shd w:val="clear" w:color="auto" w:fill="E1DFDD"/>
    </w:rPr>
  </w:style>
  <w:style w:type="character" w:customStyle="1" w:styleId="UnresolvedMention0">
    <w:name w:val="Unresolved Mention"/>
    <w:basedOn w:val="a0"/>
    <w:link w:val="UnresolvedMention"/>
    <w:rsid w:val="0061202A"/>
    <w:rPr>
      <w:color w:val="605E5C"/>
      <w:shd w:val="clear" w:color="auto" w:fill="E1DFDD"/>
    </w:rPr>
  </w:style>
  <w:style w:type="paragraph" w:customStyle="1" w:styleId="12">
    <w:name w:val="Основной шрифт абзаца1"/>
    <w:link w:val="c18"/>
    <w:rsid w:val="0061202A"/>
  </w:style>
  <w:style w:type="paragraph" w:customStyle="1" w:styleId="c18">
    <w:name w:val="c18"/>
    <w:basedOn w:val="a"/>
    <w:link w:val="c180"/>
    <w:rsid w:val="0061202A"/>
    <w:pPr>
      <w:spacing w:beforeAutospacing="1" w:afterAutospacing="1"/>
    </w:pPr>
  </w:style>
  <w:style w:type="character" w:customStyle="1" w:styleId="c180">
    <w:name w:val="c18"/>
    <w:basedOn w:val="1"/>
    <w:link w:val="c18"/>
    <w:rsid w:val="0061202A"/>
  </w:style>
  <w:style w:type="paragraph" w:customStyle="1" w:styleId="c12">
    <w:name w:val="c12"/>
    <w:basedOn w:val="12"/>
    <w:link w:val="c120"/>
    <w:rsid w:val="0061202A"/>
  </w:style>
  <w:style w:type="character" w:customStyle="1" w:styleId="c120">
    <w:name w:val="c12"/>
    <w:basedOn w:val="a0"/>
    <w:link w:val="c12"/>
    <w:rsid w:val="0061202A"/>
  </w:style>
  <w:style w:type="paragraph" w:customStyle="1" w:styleId="file">
    <w:name w:val="file"/>
    <w:basedOn w:val="12"/>
    <w:link w:val="file0"/>
    <w:rsid w:val="0061202A"/>
  </w:style>
  <w:style w:type="character" w:customStyle="1" w:styleId="file0">
    <w:name w:val="file"/>
    <w:basedOn w:val="a0"/>
    <w:link w:val="file"/>
    <w:rsid w:val="0061202A"/>
  </w:style>
  <w:style w:type="paragraph" w:styleId="31">
    <w:name w:val="toc 3"/>
    <w:next w:val="a"/>
    <w:link w:val="32"/>
    <w:uiPriority w:val="39"/>
    <w:rsid w:val="0061202A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61202A"/>
    <w:rPr>
      <w:rFonts w:ascii="XO Thames" w:hAnsi="XO Thames"/>
      <w:sz w:val="28"/>
    </w:rPr>
  </w:style>
  <w:style w:type="paragraph" w:customStyle="1" w:styleId="13">
    <w:name w:val="Строгий1"/>
    <w:basedOn w:val="12"/>
    <w:link w:val="a5"/>
    <w:rsid w:val="0061202A"/>
    <w:rPr>
      <w:b/>
    </w:rPr>
  </w:style>
  <w:style w:type="character" w:styleId="a5">
    <w:name w:val="Strong"/>
    <w:basedOn w:val="a0"/>
    <w:link w:val="13"/>
    <w:rsid w:val="0061202A"/>
    <w:rPr>
      <w:b/>
    </w:rPr>
  </w:style>
  <w:style w:type="paragraph" w:customStyle="1" w:styleId="c19">
    <w:name w:val="c19"/>
    <w:basedOn w:val="12"/>
    <w:link w:val="c190"/>
    <w:rsid w:val="0061202A"/>
  </w:style>
  <w:style w:type="character" w:customStyle="1" w:styleId="c190">
    <w:name w:val="c19"/>
    <w:basedOn w:val="a0"/>
    <w:link w:val="c19"/>
    <w:rsid w:val="0061202A"/>
  </w:style>
  <w:style w:type="paragraph" w:customStyle="1" w:styleId="mw-editsection">
    <w:name w:val="mw-editsection"/>
    <w:basedOn w:val="12"/>
    <w:link w:val="mw-editsection0"/>
    <w:rsid w:val="0061202A"/>
  </w:style>
  <w:style w:type="character" w:customStyle="1" w:styleId="mw-editsection0">
    <w:name w:val="mw-editsection"/>
    <w:basedOn w:val="a0"/>
    <w:link w:val="mw-editsection"/>
    <w:rsid w:val="0061202A"/>
  </w:style>
  <w:style w:type="paragraph" w:customStyle="1" w:styleId="c14">
    <w:name w:val="c14"/>
    <w:basedOn w:val="12"/>
    <w:link w:val="c140"/>
    <w:rsid w:val="0061202A"/>
  </w:style>
  <w:style w:type="character" w:customStyle="1" w:styleId="c140">
    <w:name w:val="c14"/>
    <w:basedOn w:val="a0"/>
    <w:link w:val="c14"/>
    <w:rsid w:val="0061202A"/>
  </w:style>
  <w:style w:type="character" w:customStyle="1" w:styleId="50">
    <w:name w:val="Заголовок 5 Знак"/>
    <w:link w:val="5"/>
    <w:rsid w:val="0061202A"/>
    <w:rPr>
      <w:rFonts w:ascii="XO Thames" w:hAnsi="XO Thames"/>
      <w:b/>
      <w:sz w:val="22"/>
    </w:rPr>
  </w:style>
  <w:style w:type="paragraph" w:customStyle="1" w:styleId="c11">
    <w:name w:val="c11"/>
    <w:basedOn w:val="a"/>
    <w:link w:val="c110"/>
    <w:rsid w:val="0061202A"/>
    <w:pPr>
      <w:spacing w:beforeAutospacing="1" w:afterAutospacing="1"/>
    </w:pPr>
  </w:style>
  <w:style w:type="character" w:customStyle="1" w:styleId="c110">
    <w:name w:val="c11"/>
    <w:basedOn w:val="1"/>
    <w:link w:val="c11"/>
    <w:rsid w:val="0061202A"/>
  </w:style>
  <w:style w:type="character" w:customStyle="1" w:styleId="11">
    <w:name w:val="Заголовок 1 Знак"/>
    <w:basedOn w:val="1"/>
    <w:link w:val="10"/>
    <w:rsid w:val="0061202A"/>
    <w:rPr>
      <w:b/>
      <w:sz w:val="48"/>
    </w:rPr>
  </w:style>
  <w:style w:type="paragraph" w:customStyle="1" w:styleId="c13">
    <w:name w:val="c13"/>
    <w:basedOn w:val="12"/>
    <w:link w:val="c130"/>
    <w:rsid w:val="0061202A"/>
  </w:style>
  <w:style w:type="character" w:customStyle="1" w:styleId="c130">
    <w:name w:val="c13"/>
    <w:basedOn w:val="a0"/>
    <w:link w:val="c13"/>
    <w:rsid w:val="0061202A"/>
  </w:style>
  <w:style w:type="paragraph" w:customStyle="1" w:styleId="14">
    <w:name w:val="Гиперссылка1"/>
    <w:basedOn w:val="12"/>
    <w:link w:val="a6"/>
    <w:rsid w:val="0061202A"/>
    <w:rPr>
      <w:color w:val="0000FF"/>
      <w:u w:val="single"/>
    </w:rPr>
  </w:style>
  <w:style w:type="character" w:styleId="a6">
    <w:name w:val="Hyperlink"/>
    <w:basedOn w:val="a0"/>
    <w:link w:val="14"/>
    <w:rsid w:val="0061202A"/>
    <w:rPr>
      <w:color w:val="0000FF"/>
      <w:u w:val="single"/>
    </w:rPr>
  </w:style>
  <w:style w:type="paragraph" w:customStyle="1" w:styleId="Footnote">
    <w:name w:val="Footnote"/>
    <w:link w:val="Footnote0"/>
    <w:rsid w:val="0061202A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61202A"/>
    <w:rPr>
      <w:rFonts w:ascii="XO Thames" w:hAnsi="XO Thames"/>
      <w:sz w:val="22"/>
    </w:rPr>
  </w:style>
  <w:style w:type="paragraph" w:styleId="15">
    <w:name w:val="toc 1"/>
    <w:next w:val="a"/>
    <w:link w:val="16"/>
    <w:uiPriority w:val="39"/>
    <w:rsid w:val="0061202A"/>
    <w:rPr>
      <w:rFonts w:ascii="XO Thames" w:hAnsi="XO Thames"/>
      <w:b/>
      <w:sz w:val="28"/>
    </w:rPr>
  </w:style>
  <w:style w:type="character" w:customStyle="1" w:styleId="16">
    <w:name w:val="Оглавление 1 Знак"/>
    <w:link w:val="15"/>
    <w:rsid w:val="0061202A"/>
    <w:rPr>
      <w:rFonts w:ascii="XO Thames" w:hAnsi="XO Thames"/>
      <w:b/>
      <w:sz w:val="28"/>
    </w:rPr>
  </w:style>
  <w:style w:type="paragraph" w:customStyle="1" w:styleId="ya-share2item">
    <w:name w:val="ya-share2__item"/>
    <w:basedOn w:val="a"/>
    <w:link w:val="ya-share2item0"/>
    <w:rsid w:val="0061202A"/>
    <w:pPr>
      <w:spacing w:beforeAutospacing="1" w:afterAutospacing="1"/>
    </w:pPr>
  </w:style>
  <w:style w:type="character" w:customStyle="1" w:styleId="ya-share2item0">
    <w:name w:val="ya-share2__item"/>
    <w:basedOn w:val="1"/>
    <w:link w:val="ya-share2item"/>
    <w:rsid w:val="0061202A"/>
  </w:style>
  <w:style w:type="paragraph" w:customStyle="1" w:styleId="HeaderandFooter">
    <w:name w:val="Header and Footer"/>
    <w:link w:val="HeaderandFooter0"/>
    <w:rsid w:val="0061202A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61202A"/>
    <w:rPr>
      <w:rFonts w:ascii="XO Thames" w:hAnsi="XO Thames"/>
      <w:sz w:val="20"/>
    </w:rPr>
  </w:style>
  <w:style w:type="paragraph" w:customStyle="1" w:styleId="apple-converted-space">
    <w:name w:val="apple-converted-space"/>
    <w:basedOn w:val="12"/>
    <w:link w:val="apple-converted-space0"/>
    <w:rsid w:val="0061202A"/>
  </w:style>
  <w:style w:type="character" w:customStyle="1" w:styleId="apple-converted-space0">
    <w:name w:val="apple-converted-space"/>
    <w:basedOn w:val="a0"/>
    <w:link w:val="apple-converted-space"/>
    <w:rsid w:val="0061202A"/>
  </w:style>
  <w:style w:type="paragraph" w:customStyle="1" w:styleId="mw-editsection-divider">
    <w:name w:val="mw-editsection-divider"/>
    <w:basedOn w:val="12"/>
    <w:link w:val="mw-editsection-divider0"/>
    <w:rsid w:val="0061202A"/>
  </w:style>
  <w:style w:type="character" w:customStyle="1" w:styleId="mw-editsection-divider0">
    <w:name w:val="mw-editsection-divider"/>
    <w:basedOn w:val="a0"/>
    <w:link w:val="mw-editsection-divider"/>
    <w:rsid w:val="0061202A"/>
  </w:style>
  <w:style w:type="paragraph" w:customStyle="1" w:styleId="c21">
    <w:name w:val="c21"/>
    <w:basedOn w:val="12"/>
    <w:link w:val="c210"/>
    <w:rsid w:val="0061202A"/>
  </w:style>
  <w:style w:type="character" w:customStyle="1" w:styleId="c210">
    <w:name w:val="c21"/>
    <w:basedOn w:val="a0"/>
    <w:link w:val="c21"/>
    <w:rsid w:val="0061202A"/>
  </w:style>
  <w:style w:type="paragraph" w:customStyle="1" w:styleId="c15">
    <w:name w:val="c15"/>
    <w:basedOn w:val="a"/>
    <w:link w:val="c150"/>
    <w:rsid w:val="0061202A"/>
    <w:pPr>
      <w:spacing w:beforeAutospacing="1" w:afterAutospacing="1"/>
    </w:pPr>
  </w:style>
  <w:style w:type="character" w:customStyle="1" w:styleId="c150">
    <w:name w:val="c15"/>
    <w:basedOn w:val="1"/>
    <w:link w:val="c15"/>
    <w:rsid w:val="0061202A"/>
  </w:style>
  <w:style w:type="paragraph" w:styleId="9">
    <w:name w:val="toc 9"/>
    <w:next w:val="a"/>
    <w:link w:val="90"/>
    <w:uiPriority w:val="39"/>
    <w:rsid w:val="0061202A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61202A"/>
    <w:rPr>
      <w:rFonts w:ascii="XO Thames" w:hAnsi="XO Thames"/>
      <w:sz w:val="28"/>
    </w:rPr>
  </w:style>
  <w:style w:type="paragraph" w:customStyle="1" w:styleId="c2">
    <w:name w:val="c2"/>
    <w:basedOn w:val="12"/>
    <w:link w:val="c20"/>
    <w:rsid w:val="0061202A"/>
  </w:style>
  <w:style w:type="character" w:customStyle="1" w:styleId="c20">
    <w:name w:val="c2"/>
    <w:basedOn w:val="a0"/>
    <w:link w:val="c2"/>
    <w:rsid w:val="0061202A"/>
  </w:style>
  <w:style w:type="paragraph" w:customStyle="1" w:styleId="mw-headline">
    <w:name w:val="mw-headline"/>
    <w:basedOn w:val="12"/>
    <w:link w:val="mw-headline0"/>
    <w:rsid w:val="0061202A"/>
  </w:style>
  <w:style w:type="character" w:customStyle="1" w:styleId="mw-headline0">
    <w:name w:val="mw-headline"/>
    <w:basedOn w:val="a0"/>
    <w:link w:val="mw-headline"/>
    <w:rsid w:val="0061202A"/>
  </w:style>
  <w:style w:type="paragraph" w:customStyle="1" w:styleId="c0">
    <w:name w:val="c0"/>
    <w:basedOn w:val="a"/>
    <w:link w:val="c00"/>
    <w:rsid w:val="0061202A"/>
    <w:pPr>
      <w:spacing w:beforeAutospacing="1" w:afterAutospacing="1"/>
    </w:pPr>
  </w:style>
  <w:style w:type="character" w:customStyle="1" w:styleId="c00">
    <w:name w:val="c0"/>
    <w:basedOn w:val="1"/>
    <w:link w:val="c0"/>
    <w:rsid w:val="0061202A"/>
  </w:style>
  <w:style w:type="paragraph" w:styleId="8">
    <w:name w:val="toc 8"/>
    <w:next w:val="a"/>
    <w:link w:val="80"/>
    <w:uiPriority w:val="39"/>
    <w:rsid w:val="0061202A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61202A"/>
    <w:rPr>
      <w:rFonts w:ascii="XO Thames" w:hAnsi="XO Thames"/>
      <w:sz w:val="28"/>
    </w:rPr>
  </w:style>
  <w:style w:type="paragraph" w:customStyle="1" w:styleId="c7">
    <w:name w:val="c7"/>
    <w:basedOn w:val="12"/>
    <w:link w:val="c70"/>
    <w:rsid w:val="0061202A"/>
  </w:style>
  <w:style w:type="character" w:customStyle="1" w:styleId="c70">
    <w:name w:val="c7"/>
    <w:basedOn w:val="a0"/>
    <w:link w:val="c7"/>
    <w:rsid w:val="0061202A"/>
  </w:style>
  <w:style w:type="paragraph" w:styleId="51">
    <w:name w:val="toc 5"/>
    <w:next w:val="a"/>
    <w:link w:val="52"/>
    <w:uiPriority w:val="39"/>
    <w:rsid w:val="0061202A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61202A"/>
    <w:rPr>
      <w:rFonts w:ascii="XO Thames" w:hAnsi="XO Thames"/>
      <w:sz w:val="28"/>
    </w:rPr>
  </w:style>
  <w:style w:type="paragraph" w:customStyle="1" w:styleId="c10">
    <w:name w:val="c10"/>
    <w:basedOn w:val="a"/>
    <w:link w:val="c100"/>
    <w:rsid w:val="0061202A"/>
    <w:pPr>
      <w:spacing w:beforeAutospacing="1" w:afterAutospacing="1"/>
    </w:pPr>
  </w:style>
  <w:style w:type="character" w:customStyle="1" w:styleId="c100">
    <w:name w:val="c10"/>
    <w:basedOn w:val="1"/>
    <w:link w:val="c10"/>
    <w:rsid w:val="0061202A"/>
  </w:style>
  <w:style w:type="paragraph" w:customStyle="1" w:styleId="17">
    <w:name w:val="Выделение1"/>
    <w:basedOn w:val="12"/>
    <w:link w:val="a7"/>
    <w:rsid w:val="0061202A"/>
    <w:rPr>
      <w:i/>
    </w:rPr>
  </w:style>
  <w:style w:type="character" w:styleId="a7">
    <w:name w:val="Emphasis"/>
    <w:basedOn w:val="a0"/>
    <w:link w:val="17"/>
    <w:rsid w:val="0061202A"/>
    <w:rPr>
      <w:i/>
    </w:rPr>
  </w:style>
  <w:style w:type="paragraph" w:customStyle="1" w:styleId="c1">
    <w:name w:val="c1"/>
    <w:basedOn w:val="12"/>
    <w:link w:val="c17"/>
    <w:rsid w:val="0061202A"/>
  </w:style>
  <w:style w:type="character" w:customStyle="1" w:styleId="c17">
    <w:name w:val="c1"/>
    <w:basedOn w:val="a0"/>
    <w:link w:val="c1"/>
    <w:rsid w:val="0061202A"/>
  </w:style>
  <w:style w:type="paragraph" w:customStyle="1" w:styleId="c6">
    <w:name w:val="c6"/>
    <w:basedOn w:val="a"/>
    <w:link w:val="c60"/>
    <w:rsid w:val="0061202A"/>
    <w:pPr>
      <w:spacing w:beforeAutospacing="1" w:afterAutospacing="1"/>
    </w:pPr>
  </w:style>
  <w:style w:type="character" w:customStyle="1" w:styleId="c60">
    <w:name w:val="c6"/>
    <w:basedOn w:val="1"/>
    <w:link w:val="c6"/>
    <w:rsid w:val="0061202A"/>
  </w:style>
  <w:style w:type="paragraph" w:customStyle="1" w:styleId="c5">
    <w:name w:val="c5"/>
    <w:basedOn w:val="12"/>
    <w:link w:val="c50"/>
    <w:rsid w:val="0061202A"/>
  </w:style>
  <w:style w:type="character" w:customStyle="1" w:styleId="c50">
    <w:name w:val="c5"/>
    <w:basedOn w:val="a0"/>
    <w:link w:val="c5"/>
    <w:rsid w:val="0061202A"/>
  </w:style>
  <w:style w:type="paragraph" w:styleId="a8">
    <w:name w:val="Normal (Web)"/>
    <w:basedOn w:val="a"/>
    <w:link w:val="a9"/>
    <w:rsid w:val="0061202A"/>
    <w:pPr>
      <w:spacing w:beforeAutospacing="1" w:afterAutospacing="1"/>
    </w:pPr>
  </w:style>
  <w:style w:type="character" w:customStyle="1" w:styleId="a9">
    <w:name w:val="Обычный (веб) Знак"/>
    <w:basedOn w:val="1"/>
    <w:link w:val="a8"/>
    <w:rsid w:val="0061202A"/>
  </w:style>
  <w:style w:type="paragraph" w:customStyle="1" w:styleId="mw-editsection-bracket">
    <w:name w:val="mw-editsection-bracket"/>
    <w:basedOn w:val="12"/>
    <w:link w:val="mw-editsection-bracket0"/>
    <w:rsid w:val="0061202A"/>
  </w:style>
  <w:style w:type="character" w:customStyle="1" w:styleId="mw-editsection-bracket0">
    <w:name w:val="mw-editsection-bracket"/>
    <w:basedOn w:val="a0"/>
    <w:link w:val="mw-editsection-bracket"/>
    <w:rsid w:val="0061202A"/>
  </w:style>
  <w:style w:type="paragraph" w:styleId="aa">
    <w:name w:val="Subtitle"/>
    <w:next w:val="a"/>
    <w:link w:val="ab"/>
    <w:uiPriority w:val="11"/>
    <w:qFormat/>
    <w:rsid w:val="0061202A"/>
    <w:pPr>
      <w:jc w:val="both"/>
    </w:pPr>
    <w:rPr>
      <w:rFonts w:ascii="XO Thames" w:hAnsi="XO Thames"/>
      <w:i/>
      <w:sz w:val="24"/>
    </w:rPr>
  </w:style>
  <w:style w:type="character" w:customStyle="1" w:styleId="ab">
    <w:name w:val="Подзаголовок Знак"/>
    <w:link w:val="aa"/>
    <w:rsid w:val="0061202A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61202A"/>
    <w:pPr>
      <w:ind w:left="1800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61202A"/>
    <w:rPr>
      <w:rFonts w:ascii="XO Thames" w:hAnsi="XO Thames"/>
      <w:sz w:val="28"/>
    </w:rPr>
  </w:style>
  <w:style w:type="paragraph" w:customStyle="1" w:styleId="c22">
    <w:name w:val="c22"/>
    <w:basedOn w:val="a"/>
    <w:link w:val="c220"/>
    <w:rsid w:val="0061202A"/>
    <w:pPr>
      <w:spacing w:beforeAutospacing="1" w:afterAutospacing="1"/>
    </w:pPr>
  </w:style>
  <w:style w:type="character" w:customStyle="1" w:styleId="c220">
    <w:name w:val="c22"/>
    <w:basedOn w:val="1"/>
    <w:link w:val="c22"/>
    <w:rsid w:val="0061202A"/>
  </w:style>
  <w:style w:type="paragraph" w:customStyle="1" w:styleId="c3">
    <w:name w:val="c3"/>
    <w:basedOn w:val="a"/>
    <w:link w:val="c30"/>
    <w:rsid w:val="0061202A"/>
    <w:pPr>
      <w:spacing w:beforeAutospacing="1" w:afterAutospacing="1"/>
    </w:pPr>
  </w:style>
  <w:style w:type="character" w:customStyle="1" w:styleId="c30">
    <w:name w:val="c3"/>
    <w:basedOn w:val="1"/>
    <w:link w:val="c3"/>
    <w:rsid w:val="0061202A"/>
  </w:style>
  <w:style w:type="paragraph" w:styleId="ac">
    <w:name w:val="Title"/>
    <w:next w:val="a"/>
    <w:link w:val="ad"/>
    <w:uiPriority w:val="10"/>
    <w:qFormat/>
    <w:rsid w:val="0061202A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d">
    <w:name w:val="Название Знак"/>
    <w:link w:val="ac"/>
    <w:rsid w:val="0061202A"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"/>
    <w:link w:val="4"/>
    <w:rsid w:val="0061202A"/>
    <w:rPr>
      <w:rFonts w:asciiTheme="majorHAnsi" w:hAnsiTheme="majorHAnsi"/>
      <w:b/>
      <w:i/>
      <w:color w:val="4F81BD" w:themeColor="accent1"/>
      <w:sz w:val="22"/>
    </w:rPr>
  </w:style>
  <w:style w:type="paragraph" w:styleId="ae">
    <w:name w:val="List Paragraph"/>
    <w:basedOn w:val="a"/>
    <w:link w:val="af"/>
    <w:rsid w:val="0061202A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character" w:customStyle="1" w:styleId="af">
    <w:name w:val="Абзац списка Знак"/>
    <w:basedOn w:val="1"/>
    <w:link w:val="ae"/>
    <w:rsid w:val="0061202A"/>
    <w:rPr>
      <w:rFonts w:asciiTheme="minorHAnsi" w:hAnsiTheme="minorHAnsi"/>
      <w:sz w:val="22"/>
    </w:rPr>
  </w:style>
  <w:style w:type="paragraph" w:customStyle="1" w:styleId="hgkelc">
    <w:name w:val="hgkelc"/>
    <w:basedOn w:val="12"/>
    <w:link w:val="hgkelc0"/>
    <w:rsid w:val="0061202A"/>
  </w:style>
  <w:style w:type="character" w:customStyle="1" w:styleId="hgkelc0">
    <w:name w:val="hgkelc"/>
    <w:basedOn w:val="a0"/>
    <w:link w:val="hgkelc"/>
    <w:rsid w:val="0061202A"/>
  </w:style>
  <w:style w:type="character" w:customStyle="1" w:styleId="20">
    <w:name w:val="Заголовок 2 Знак"/>
    <w:basedOn w:val="1"/>
    <w:link w:val="2"/>
    <w:rsid w:val="0061202A"/>
    <w:rPr>
      <w:b/>
      <w:sz w:val="3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9B%D0%BE%D1%80%D0%B0%D0%BD,_%D0%96%D0%B0%D0%BD-%D0%9F%D0%BE%D0%BB%D1%8C" TargetMode="External"/><Relationship Id="rId18" Type="http://schemas.openxmlformats.org/officeDocument/2006/relationships/hyperlink" Target="https://ru.wikipedia.org/wiki/%D0%91%D1%83%D0%B1%D0%BD%D0%BE%D0%B2%D1%8B%D0%B9_%D0%B2%D0%B0%D0%BB%D0%B5%D1%82" TargetMode="External"/><Relationship Id="rId26" Type="http://schemas.openxmlformats.org/officeDocument/2006/relationships/hyperlink" Target="https://ru.wikipedia.org/w/index.php?title=%D0%94%D0%B0%D1%87%D0%B0_%D0%9A%D0%BE%D0%BD%D1%87%D0%B0%D0%BB%D0%BE%D0%B2%D1%81%D0%BA%D0%BE%D0%B3%D0%BE&amp;action=edit&amp;redlink=1" TargetMode="External"/><Relationship Id="rId39" Type="http://schemas.openxmlformats.org/officeDocument/2006/relationships/hyperlink" Target="https://ru.wikipedia.org/wiki/%D0%91%D1%83%D0%BB%D0%B3%D0%B0%D0%BA%D0%BE%D0%B2,_%D0%9C%D0%B8%D1%85%D0%B0%D0%B8%D0%BB_%D0%90%D1%84%D0%B0%D0%BD%D0%B0%D1%81%D1%8C%D0%B5%D0%B2%D0%B8%D1%87" TargetMode="External"/><Relationship Id="rId21" Type="http://schemas.openxmlformats.org/officeDocument/2006/relationships/hyperlink" Target="https://ru.wikipedia.org/wiki/%D0%9F%D0%B5%D1%80%D0%B2%D0%B0%D1%8F_%D0%BC%D0%B8%D1%80%D0%BE%D0%B2%D0%B0%D1%8F_%D0%B2%D0%BE%D0%B9%D0%BD%D0%B0" TargetMode="External"/><Relationship Id="rId34" Type="http://schemas.openxmlformats.org/officeDocument/2006/relationships/hyperlink" Target="https://ru.wikipedia.org/wiki/%D0%A1%D1%83%D1%80%D0%B8%D0%BA%D0%BE%D0%B2,_%D0%92%D0%B0%D1%81%D0%B8%D0%BB%D0%B8%D0%B9_%D0%98%D0%B2%D0%B0%D0%BD%D0%BE%D0%B2%D0%B8%D1%87" TargetMode="External"/><Relationship Id="rId42" Type="http://schemas.openxmlformats.org/officeDocument/2006/relationships/hyperlink" Target="https://ru.wikipedia.org/wiki/%D0%A2%D0%BE%D0%BB%D1%81%D1%82%D0%BE%D0%B9,_%D0%90%D0%BB%D0%B5%D0%BA%D1%81%D0%B5%D0%B9_%D0%9D%D0%B8%D0%BA%D0%BE%D0%BB%D0%B0%D0%B5%D0%B2%D0%B8%D1%87" TargetMode="External"/><Relationship Id="rId47" Type="http://schemas.openxmlformats.org/officeDocument/2006/relationships/hyperlink" Target="https://ru.wikipedia.org/wiki/%D0%98%D1%82%D0%B0%D0%BB%D1%8C%D1%8F%D0%BD%D1%81%D0%BA%D0%B8%D0%B9_%D0%BA%D0%B0%D1%80%D0%B0%D0%BD%D0%B4%D0%B0%D1%88" TargetMode="External"/><Relationship Id="rId50" Type="http://schemas.openxmlformats.org/officeDocument/2006/relationships/hyperlink" Target="https://ru.wikipedia.org/wiki/%D0%AF%D0%BA%D1%83%D0%BB%D0%BE%D0%B2,_%D0%93%D0%B5%D0%BE%D1%80%D0%B3%D0%B8%D0%B9_%D0%91%D0%BE%D0%B3%D0%B4%D0%B0%D0%BD%D0%BE%D0%B2%D0%B8%D1%87" TargetMode="External"/><Relationship Id="rId55" Type="http://schemas.openxmlformats.org/officeDocument/2006/relationships/hyperlink" Target="https://ru.wikipedia.org/wiki/%D0%93%D0%90%D0%91%D0%A2" TargetMode="External"/><Relationship Id="rId63" Type="http://schemas.openxmlformats.org/officeDocument/2006/relationships/hyperlink" Target="https://ru.wikipedia.org/wiki/%D0%9D%D0%B8%D0%BA%D0%B8%D1%82%D0%B0_%D0%A1%D0%B5%D1%80%D0%B3%D0%B5%D0%B5%D0%B2%D0%B8%D1%87_%D0%9C%D0%B8%D1%85%D0%B0%D0%BB%D0%BA%D0%BE%D0%B2" TargetMode="External"/><Relationship Id="rId68" Type="http://schemas.openxmlformats.org/officeDocument/2006/relationships/hyperlink" Target="https://ru.wikipedia.org/wiki/%D0%9D%D0%B0%D0%B4%D0%B5%D0%B6%D0%B4%D0%B0_%D0%9D%D0%B8%D0%BA%D0%B8%D1%82%D0%B8%D1%87%D0%BD%D0%B0_%D0%9C%D0%B8%D1%85%D0%B0%D0%BB%D0%BA%D0%BE%D0%B2%D0%B0" TargetMode="External"/><Relationship Id="rId84" Type="http://schemas.microsoft.com/office/2007/relationships/stylesWithEffects" Target="stylesWithEffects.xml"/><Relationship Id="rId7" Type="http://schemas.openxmlformats.org/officeDocument/2006/relationships/hyperlink" Target="https://ru.wikipedia.org/wiki/%D0%9D%D0%B0%D1%80%D0%BE%D0%B4%D0%BD%D1%8B%D0%B9_%D1%85%D1%83%D0%B4%D0%BE%D0%B6%D0%BD%D0%B8%D0%BA_%D0%A0%D0%A1%D0%A4%D0%A1%D0%A0" TargetMode="External"/><Relationship Id="rId71" Type="http://schemas.openxmlformats.org/officeDocument/2006/relationships/hyperlink" Target="https://ru.wikipedia.org/wiki/%D0%9E%D1%80%D0%B4%D0%B5%D0%BD_%D0%A2%D1%80%D1%83%D0%B4%D0%BE%D0%B2%D0%BE%D0%B3%D0%BE_%D0%9A%D1%80%D0%B0%D1%81%D0%BD%D0%BE%D0%B3%D0%BE_%D0%97%D0%BD%D0%B0%D0%BC%D0%B5%D0%BD%D0%B8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0%B2%D0%B0%D0%BB%D0%B5%D0%B2%D1%81%D0%BA%D0%B8%D0%B9,_%D0%9F%D0%B0%D0%B2%D0%B5%D0%BB_%D0%9E%D1%81%D0%B8%D0%BF%D0%BE%D0%B2%D0%B8%D1%87" TargetMode="External"/><Relationship Id="rId29" Type="http://schemas.openxmlformats.org/officeDocument/2006/relationships/hyperlink" Target="https://ru.wikipedia.org/wiki/2_%D1%84%D0%B5%D0%B2%D1%80%D0%B0%D0%BB%D1%8F" TargetMode="External"/><Relationship Id="rId11" Type="http://schemas.openxmlformats.org/officeDocument/2006/relationships/hyperlink" Target="https://ru.wikipedia.org/wiki/%D0%90%D0%BA%D0%B0%D0%B4%D0%B5%D0%BC%D0%B8%D1%8F_%D0%96%D1%8E%D0%BB%D0%B8%D0%B0%D0%BD%D0%B0" TargetMode="External"/><Relationship Id="rId24" Type="http://schemas.openxmlformats.org/officeDocument/2006/relationships/hyperlink" Target="https://ru.wikipedia.org/wiki/%D0%91%D1%8B%D1%82%D0%B8%D0%B5_(%D1%85%D1%83%D0%B4%D0%BE%D0%B6%D0%B5%D1%81%D1%82%D0%B2%D0%B5%D0%BD%D0%BD%D0%BE%D0%B5_%D0%BE%D0%B1%D1%8A%D0%B5%D0%B4%D0%B8%D0%BD%D0%B5%D0%BD%D0%B8%D0%B5)" TargetMode="External"/><Relationship Id="rId32" Type="http://schemas.openxmlformats.org/officeDocument/2006/relationships/image" Target="media/image2.png"/><Relationship Id="rId37" Type="http://schemas.openxmlformats.org/officeDocument/2006/relationships/image" Target="media/image4.png"/><Relationship Id="rId40" Type="http://schemas.openxmlformats.org/officeDocument/2006/relationships/hyperlink" Target="https://ru.wikipedia.org/wiki/%D0%92%D0%9E%D0%A1%D0%A0" TargetMode="External"/><Relationship Id="rId45" Type="http://schemas.openxmlformats.org/officeDocument/2006/relationships/hyperlink" Target="https://ru.wikipedia.org/wiki/%D0%9B%D0%B5%D1%80%D0%BC%D0%BE%D0%BD%D1%82%D0%BE%D0%B2,_%D0%9C%D0%B8%D1%85%D0%B0%D0%B8%D0%BB_%D0%AE%D1%80%D1%8C%D0%B5%D0%B2%D0%B8%D1%87" TargetMode="External"/><Relationship Id="rId53" Type="http://schemas.openxmlformats.org/officeDocument/2006/relationships/hyperlink" Target="https://ru.wikipedia.org/wiki/%D0%9E%D0%BF%D0%B5%D1%80%D0%B0_%D0%97%D0%B8%D0%BC%D0%B8%D0%BD%D0%B0" TargetMode="External"/><Relationship Id="rId58" Type="http://schemas.openxmlformats.org/officeDocument/2006/relationships/hyperlink" Target="https://ru.wikipedia.org/wiki/%D0%A1%D1%83%D1%80%D0%B8%D0%BA%D0%BE%D0%B2,_%D0%92%D0%B0%D1%81%D0%B8%D0%BB%D0%B8%D0%B9_%D0%98%D0%B2%D0%B0%D0%BD%D0%BE%D0%B2%D0%B8%D1%87" TargetMode="External"/><Relationship Id="rId66" Type="http://schemas.openxmlformats.org/officeDocument/2006/relationships/hyperlink" Target="https://ru.wikipedia.org/wiki/%D0%9E%D0%BB%D1%8C%D0%B3%D0%B0_%D0%AE%D0%BB%D0%B8%D0%B0%D0%BD%D0%BE%D0%B2%D0%BD%D0%B0_%D0%A1%D0%B5%D0%BC%D1%91%D0%BD%D0%BE%D0%B2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0%D0%B2%D0%B8%D0%BD%D1%81%D0%BA%D0%B8%D0%B9,_%D0%92%D0%B0%D1%81%D0%B8%D0%BB%D0%B8%D0%B9_%D0%95%D0%B2%D0%BC%D0%B5%D0%BD%D0%B8%D0%B5%D0%B2%D0%B8%D1%87" TargetMode="External"/><Relationship Id="rId23" Type="http://schemas.openxmlformats.org/officeDocument/2006/relationships/hyperlink" Target="https://ru.wikipedia.org/wiki/%D0%92%D0%A5%D0%A3%D0%A2%D0%95%D0%9C%D0%90%D0%A1" TargetMode="External"/><Relationship Id="rId28" Type="http://schemas.openxmlformats.org/officeDocument/2006/relationships/hyperlink" Target="https://ru.wikipedia.org/wiki/%D0%90%D0%A5_%D0%A1%D0%A1%D0%A1%D0%A0" TargetMode="External"/><Relationship Id="rId36" Type="http://schemas.openxmlformats.org/officeDocument/2006/relationships/image" Target="media/image3.jpeg"/><Relationship Id="rId49" Type="http://schemas.openxmlformats.org/officeDocument/2006/relationships/image" Target="media/image7.jpeg"/><Relationship Id="rId57" Type="http://schemas.openxmlformats.org/officeDocument/2006/relationships/hyperlink" Target="https://ru.wikipedia.org/wiki/%D0%9A%D0%BE%D0%BD%D1%87%D0%B0%D0%BB%D0%BE%D0%B2%D1%81%D0%BA%D0%B8%D0%B9,_%D0%9F%D1%91%D1%82%D1%80_%D0%9F%D0%B5%D1%82%D1%80%D0%BE%D0%B2%D0%B8%D1%87_(%D1%81%D1%82%D0%B0%D1%80%D1%88%D0%B8%D0%B9)" TargetMode="External"/><Relationship Id="rId61" Type="http://schemas.openxmlformats.org/officeDocument/2006/relationships/hyperlink" Target="https://ru.wikipedia.org/wiki/%D0%9C%D0%B8%D1%85%D0%B0%D0%BB%D0%BA%D0%BE%D0%B2,_%D0%A1%D0%B5%D1%80%D0%B3%D0%B5%D0%B9_%D0%92%D0%BB%D0%B0%D0%B4%D0%B8%D0%BC%D0%B8%D1%80%D0%BE%D0%B2%D0%B8%D1%87" TargetMode="External"/><Relationship Id="rId10" Type="http://schemas.openxmlformats.org/officeDocument/2006/relationships/hyperlink" Target="https://ru.wikipedia.org/wiki/%D0%A1%D0%A5%D0%9F%D0%A3" TargetMode="External"/><Relationship Id="rId19" Type="http://schemas.openxmlformats.org/officeDocument/2006/relationships/hyperlink" Target="https://ru.wikipedia.org/wiki/%D0%A1%D0%BE%D1%8E%D0%B7_%D0%BC%D0%BE%D0%BB%D0%BE%D0%B4%D1%91%D0%B6%D0%B8_(%D0%BE%D0%B1%D1%89%D0%B5%D1%81%D1%82%D0%B2%D0%BE_%D1%85%D1%83%D0%B4%D0%BE%D0%B6%D0%BD%D0%B8%D0%BA%D0%BE%D0%B2)" TargetMode="External"/><Relationship Id="rId31" Type="http://schemas.openxmlformats.org/officeDocument/2006/relationships/hyperlink" Target="https://ru.wikipedia.org/wiki/%D0%9D%D0%BE%D0%B2%D0%BE%D0%B4%D0%B5%D0%B2%D0%B8%D1%87%D1%8C%D0%B5_%D0%BA%D0%BB%D0%B0%D0%B4%D0%B1%D0%B8%D1%89%D0%B5" TargetMode="External"/><Relationship Id="rId44" Type="http://schemas.openxmlformats.org/officeDocument/2006/relationships/hyperlink" Target="https://ru.wikipedia.org/wiki/%D0%9A%D0%B0%D0%B2%D0%BA%D0%B0%D0%B7" TargetMode="External"/><Relationship Id="rId52" Type="http://schemas.openxmlformats.org/officeDocument/2006/relationships/hyperlink" Target="https://ru.wikipedia.org/wiki/%D0%A0%D1%83%D0%B1%D0%B8%D0%BD%D1%88%D1%82%D0%B5%D0%B9%D0%BD,_%D0%90%D0%BD%D1%82%D0%BE%D0%BD_%D0%93%D1%80%D0%B8%D0%B3%D0%BE%D1%80%D1%8C%D0%B5%D0%B2%D0%B8%D1%87" TargetMode="External"/><Relationship Id="rId60" Type="http://schemas.openxmlformats.org/officeDocument/2006/relationships/hyperlink" Target="https://ru.wikipedia.org/wiki/%D0%9A%D0%BE%D0%BD%D1%87%D0%B0%D0%BB%D0%BE%D0%B2%D1%81%D0%BA%D0%B8%D0%B9,_%D0%9C%D0%B8%D1%85%D0%B0%D0%B8%D0%BB_%D0%9F%D0%B5%D1%82%D1%80%D0%BE%D0%B2%D0%B8%D1%87" TargetMode="External"/><Relationship Id="rId65" Type="http://schemas.openxmlformats.org/officeDocument/2006/relationships/hyperlink" Target="https://ru.wikipedia.org/wiki/%D0%A1%D1%82%D0%B5%D0%BF%D0%B0%D0%BD_%D0%9D%D0%B8%D0%BA%D0%B8%D1%82%D0%B8%D1%87_%D0%9C%D0%B8%D1%85%D0%B0%D0%BB%D0%BA%D0%BE%D0%B2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A0%D0%B0%D0%B5%D0%B2%D1%81%D0%BA%D0%B0%D1%8F-%D0%98%D0%B2%D0%B0%D0%BD%D0%BE%D0%B2%D0%B0,_%D0%9C%D0%B0%D1%80%D0%B8%D1%8F_%D0%94%D0%BC%D0%B8%D1%82%D1%80%D0%B8%D0%B5%D0%B2%D0%BD%D0%B0" TargetMode="External"/><Relationship Id="rId14" Type="http://schemas.openxmlformats.org/officeDocument/2006/relationships/hyperlink" Target="https://ru.wikipedia.org/wiki/%D0%98%D0%90%D0%A5" TargetMode="External"/><Relationship Id="rId22" Type="http://schemas.openxmlformats.org/officeDocument/2006/relationships/hyperlink" Target="https://ru.wikipedia.org/w/index.php?title=%D0%93%D0%BE%D1%81%D1%83%D0%B4%D0%B0%D1%80%D1%81%D1%82%D0%B2%D0%B5%D0%BD%D0%BD%D1%8B%D0%B5_%D1%81%D0%B2%D0%BE%D0%B1%D0%BE%D0%B4%D0%BD%D1%8B%D0%B5_%D1%85%D1%83%D0%B4%D0%BE%D0%B6%D0%B5%D1%81%D1%82%D0%B2%D0%B5%D0%BD%D0%BD%D1%8B%D0%B5_%D0%BC%D0%B0%D1%81%D1%82%D0%B5%D1%80%D1%81%D0%BA%D0%B8%D0%B5&amp;action=edit&amp;redlink=1" TargetMode="External"/><Relationship Id="rId27" Type="http://schemas.openxmlformats.org/officeDocument/2006/relationships/hyperlink" Target="https://ru.wikipedia.org/wiki/%D0%9E%D0%B1%D0%BD%D0%B8%D0%BD%D1%81%D0%BA" TargetMode="External"/><Relationship Id="rId30" Type="http://schemas.openxmlformats.org/officeDocument/2006/relationships/hyperlink" Target="https://ru.wikipedia.org/wiki/1956_%D0%B3%D0%BE%D0%B4" TargetMode="External"/><Relationship Id="rId35" Type="http://schemas.openxmlformats.org/officeDocument/2006/relationships/hyperlink" Target="https://ru.wikipedia.org/wiki/%D0%9A%D1%83%D0%B1%D0%B8%D0%B7%D0%BC" TargetMode="External"/><Relationship Id="rId43" Type="http://schemas.openxmlformats.org/officeDocument/2006/relationships/hyperlink" Target="https://ru.wikipedia.org/wiki/%D0%A1%D1%82%D0%B0%D0%BB%D0%B8%D0%BD,_%D0%98%D0%BE%D1%81%D0%B8%D1%84_%D0%92%D0%B8%D1%81%D1%81%D0%B0%D1%80%D0%B8%D0%BE%D0%BD%D0%BE%D0%B2%D0%B8%D1%87" TargetMode="External"/><Relationship Id="rId48" Type="http://schemas.openxmlformats.org/officeDocument/2006/relationships/hyperlink" Target="https://ru.wikipedia.org/wiki/%D0%93%D1%80%D0%B0%D1%84%D0%B8%D1%82" TargetMode="External"/><Relationship Id="rId56" Type="http://schemas.openxmlformats.org/officeDocument/2006/relationships/image" Target="media/image8.jpeg"/><Relationship Id="rId64" Type="http://schemas.openxmlformats.org/officeDocument/2006/relationships/hyperlink" Target="https://ru.wikipedia.org/wiki/%D0%95%D0%B3%D0%BE%D1%80_%D0%90%D0%BD%D0%B4%D1%80%D0%B5%D0%B5%D0%B2%D0%B8%D1%87_%D0%9A%D0%BE%D0%BD%D1%87%D0%B0%D0%BB%D0%BE%D0%B2%D1%81%D0%BA%D0%B8%D0%B9" TargetMode="External"/><Relationship Id="rId69" Type="http://schemas.openxmlformats.org/officeDocument/2006/relationships/hyperlink" Target="https://ru.wikipedia.org/wiki/%D0%9D%D0%B0%D1%80%D0%BE%D0%B4%D0%BD%D1%8B%D0%B9_%D1%85%D1%83%D0%B4%D0%BE%D0%B6%D0%BD%D0%B8%D0%BA_%D0%A0%D0%A1%D0%A4%D0%A1%D0%A0" TargetMode="External"/><Relationship Id="rId8" Type="http://schemas.openxmlformats.org/officeDocument/2006/relationships/hyperlink" Target="https://ru.wikipedia.org/wiki/%D0%A1%D1%82%D0%B0%D0%BB%D0%B8%D0%BD%D1%81%D0%BA%D0%B0%D1%8F_%D0%BF%D1%80%D0%B5%D0%BC%D0%B8%D1%8F" TargetMode="External"/><Relationship Id="rId51" Type="http://schemas.openxmlformats.org/officeDocument/2006/relationships/hyperlink" Target="https://ru.wikipedia.org/wiki/%D0%9C%D0%BE%D1%81%D0%BA%D0%BE%D0%B2%D1%81%D0%BA%D0%B0%D1%8F_%D1%87%D0%B0%D1%81%D1%82%D0%BD%D0%B0%D1%8F_%D1%80%D1%83%D1%81%D1%81%D0%BA%D0%B0%D1%8F_%D0%BE%D0%BF%D0%B5%D1%80%D0%B0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ru.wikipedia.org/wiki/%D0%9F%D0%B0%D1%80%D0%B8%D0%B6" TargetMode="External"/><Relationship Id="rId17" Type="http://schemas.openxmlformats.org/officeDocument/2006/relationships/hyperlink" Target="https://ru.wikipedia.org/wiki/%D0%95%D0%B2%D1%80%D0%BE%D0%BF%D0%B0" TargetMode="External"/><Relationship Id="rId25" Type="http://schemas.openxmlformats.org/officeDocument/2006/relationships/hyperlink" Target="https://ru.wikipedia.org/wiki/%D0%A2%D1%80%D0%BE%D1%8F%D0%BD%D0%BE%D0%B2%D1%81%D0%BA%D0%B0%D1%8F,_%D0%90%D0%BD%D0%BD%D0%B0_%D0%98%D0%B2%D0%B0%D0%BD%D0%BE%D0%B2%D0%BD%D0%B0" TargetMode="External"/><Relationship Id="rId33" Type="http://schemas.openxmlformats.org/officeDocument/2006/relationships/hyperlink" Target="https://ru.wikipedia.org/wiki/%D0%A1%D0%B5%D0%B7%D0%B0%D0%BD%D0%BD,_%D0%9F%D0%BE%D0%BB%D1%8C" TargetMode="External"/><Relationship Id="rId38" Type="http://schemas.openxmlformats.org/officeDocument/2006/relationships/image" Target="media/image5.jpeg"/><Relationship Id="rId46" Type="http://schemas.openxmlformats.org/officeDocument/2006/relationships/image" Target="media/image6.png"/><Relationship Id="rId59" Type="http://schemas.openxmlformats.org/officeDocument/2006/relationships/hyperlink" Target="https://ru.wikipedia.org/wiki/%D0%9A%D0%BE%D0%BD%D1%87%D0%B0%D0%BB%D0%BE%D0%B2%D1%81%D0%BA%D0%B0%D1%8F,_%D0%9D%D0%B0%D1%82%D0%B0%D0%BB%D1%8C%D1%8F_%D0%9F%D0%B5%D1%82%D1%80%D0%BE%D0%B2%D0%BD%D0%B0" TargetMode="External"/><Relationship Id="rId67" Type="http://schemas.openxmlformats.org/officeDocument/2006/relationships/hyperlink" Target="https://ru.wikipedia.org/wiki/%D0%90%D0%BD%D0%BD%D0%B0_%D0%9D%D0%B8%D0%BA%D0%B8%D1%82%D0%B8%D1%87%D0%BD%D0%B0_%D0%9C%D0%B8%D1%85%D0%B0%D0%BB%D0%BA%D0%BE%D0%B2%D0%B0" TargetMode="External"/><Relationship Id="rId20" Type="http://schemas.openxmlformats.org/officeDocument/2006/relationships/hyperlink" Target="https://ru.wikipedia.org/wiki/%D0%9C%D0%B8%D1%80_%D0%B8%D1%81%D0%BA%D1%83%D1%81%D1%81%D1%82%D0%B2%D0%B0_(%D0%BE%D0%B1%D1%8A%D0%B5%D0%B4%D0%B8%D0%BD%D0%B5%D0%BD%D0%B8%D0%B5)" TargetMode="External"/><Relationship Id="rId41" Type="http://schemas.openxmlformats.org/officeDocument/2006/relationships/hyperlink" Target="https://ru.wikipedia.org/wiki/%D0%9C%D0%B5%D0%B9%D0%B5%D1%80%D1%85%D0%BE%D0%BB%D1%8C%D0%B4,_%D0%92%D1%81%D0%B5%D0%B2%D0%BE%D0%BB%D0%BE%D0%B4_%D0%AD%D0%BC%D0%B8%D0%BB%D1%8C%D0%B5%D0%B2%D0%B8%D1%87" TargetMode="External"/><Relationship Id="rId54" Type="http://schemas.openxmlformats.org/officeDocument/2006/relationships/hyperlink" Target="https://ru.wikipedia.org/wiki/%D0%93%D0%A6%D0%A2%D0%9C_%D0%B8%D0%BC._%D0%90._%D0%90._%D0%91%D0%B0%D1%85%D1%80%D1%83%D1%88%D0%B8%D0%BD%D0%B0" TargetMode="External"/><Relationship Id="rId62" Type="http://schemas.openxmlformats.org/officeDocument/2006/relationships/hyperlink" Target="https://ru.wikipedia.org/wiki/%D0%90%D0%BD%D0%B4%D1%80%D0%B5%D0%B9_%D0%A1%D0%B5%D1%80%D0%B3%D0%B5%D0%B5%D0%B2%D0%B8%D1%87_%D0%9A%D0%BE%D0%BD%D1%87%D0%B0%D0%BB%D0%BE%D0%B2%D1%81%D0%BA%D0%B8%D0%B9" TargetMode="External"/><Relationship Id="rId70" Type="http://schemas.openxmlformats.org/officeDocument/2006/relationships/hyperlink" Target="https://ru.wikipedia.org/wiki/%D0%A1%D1%82%D0%B0%D0%BB%D0%B8%D0%BD%D1%81%D0%BA%D0%B0%D1%8F_%D0%BF%D1%80%D0%B5%D0%BC%D0%B8%D1%8F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8DA7502-BFAF-457C-9A83-9720FD494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2561</Words>
  <Characters>14603</Characters>
  <Application>Microsoft Office Word</Application>
  <DocSecurity>0</DocSecurity>
  <Lines>121</Lines>
  <Paragraphs>34</Paragraphs>
  <ScaleCrop>false</ScaleCrop>
  <Company>Microsoft</Company>
  <LinksUpToDate>false</LinksUpToDate>
  <CharactersWithSpaces>17130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estetika</dc:creator>
  <cp:lastModifiedBy>estetika</cp:lastModifiedBy>
  <cp:revision>5</cp:revision>
  <dcterms:created xsi:type="dcterms:W3CDTF">2023-05-08T02:44:00Z</dcterms:created>
  <dcterms:modified xsi:type="dcterms:W3CDTF">2023-05-08T17:45:00Z</dcterms:modified>
</cp:coreProperties>
</file>