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7BB" w:rsidRDefault="00CC1817">
      <w:pPr>
        <w:jc w:val="center"/>
        <w:rPr>
          <w:color w:val="002060"/>
          <w:sz w:val="28"/>
        </w:rPr>
      </w:pPr>
      <w:r>
        <w:rPr>
          <w:color w:val="002060"/>
          <w:sz w:val="28"/>
        </w:rPr>
        <w:t xml:space="preserve">Муниципальное учреждение дополнительного образования </w:t>
      </w:r>
    </w:p>
    <w:p w:rsidR="001617BB" w:rsidRDefault="00CC1817">
      <w:pPr>
        <w:jc w:val="center"/>
        <w:rPr>
          <w:color w:val="002060"/>
          <w:sz w:val="28"/>
        </w:rPr>
      </w:pPr>
      <w:r>
        <w:rPr>
          <w:color w:val="002060"/>
          <w:sz w:val="28"/>
        </w:rPr>
        <w:t>«Центр эстетического воспитания детей»</w:t>
      </w:r>
    </w:p>
    <w:p w:rsidR="001617BB" w:rsidRDefault="00CC1817">
      <w:pPr>
        <w:jc w:val="center"/>
        <w:rPr>
          <w:color w:val="002060"/>
          <w:sz w:val="28"/>
        </w:rPr>
      </w:pPr>
      <w:r>
        <w:rPr>
          <w:color w:val="002060"/>
          <w:sz w:val="28"/>
        </w:rPr>
        <w:t>Республика Мордовия, город Саранск</w:t>
      </w:r>
    </w:p>
    <w:p w:rsidR="001617BB" w:rsidRDefault="001617BB">
      <w:pPr>
        <w:spacing w:line="360" w:lineRule="auto"/>
        <w:jc w:val="center"/>
        <w:rPr>
          <w:sz w:val="28"/>
        </w:rPr>
      </w:pPr>
    </w:p>
    <w:p w:rsidR="001617BB" w:rsidRDefault="001617BB">
      <w:pPr>
        <w:spacing w:line="360" w:lineRule="auto"/>
        <w:rPr>
          <w:sz w:val="28"/>
        </w:rPr>
      </w:pPr>
    </w:p>
    <w:p w:rsidR="001617BB" w:rsidRDefault="001617BB">
      <w:pPr>
        <w:spacing w:line="360" w:lineRule="auto"/>
        <w:rPr>
          <w:sz w:val="28"/>
        </w:rPr>
      </w:pPr>
    </w:p>
    <w:p w:rsidR="001617BB" w:rsidRPr="0036613F" w:rsidRDefault="00CC1817" w:rsidP="00CC1817">
      <w:pPr>
        <w:pStyle w:val="a3"/>
        <w:jc w:val="center"/>
        <w:rPr>
          <w:b/>
          <w:color w:val="002060"/>
          <w:sz w:val="36"/>
        </w:rPr>
      </w:pPr>
      <w:r w:rsidRPr="0036613F">
        <w:rPr>
          <w:b/>
          <w:color w:val="002060"/>
          <w:sz w:val="36"/>
        </w:rPr>
        <w:t xml:space="preserve">Беседа по Мировой художественной культуре </w:t>
      </w:r>
      <w:r w:rsidR="0036613F">
        <w:rPr>
          <w:b/>
          <w:color w:val="002060"/>
          <w:sz w:val="36"/>
        </w:rPr>
        <w:t>на тему:</w:t>
      </w:r>
    </w:p>
    <w:p w:rsidR="001617BB" w:rsidRDefault="00CC1817" w:rsidP="00CC1817">
      <w:pPr>
        <w:pStyle w:val="a3"/>
        <w:jc w:val="center"/>
        <w:rPr>
          <w:b/>
          <w:color w:val="C00000"/>
          <w:sz w:val="36"/>
        </w:rPr>
      </w:pPr>
      <w:r>
        <w:rPr>
          <w:b/>
          <w:color w:val="C00000"/>
          <w:sz w:val="36"/>
        </w:rPr>
        <w:t>«</w:t>
      </w:r>
      <w:r>
        <w:rPr>
          <w:rStyle w:val="a4"/>
          <w:b/>
          <w:color w:val="C00000"/>
          <w:sz w:val="36"/>
        </w:rPr>
        <w:t xml:space="preserve">Творческие искания русских художников в изобразительном искусстве </w:t>
      </w:r>
      <w:r>
        <w:rPr>
          <w:b/>
          <w:color w:val="C00000"/>
          <w:sz w:val="36"/>
        </w:rPr>
        <w:t xml:space="preserve"> </w:t>
      </w:r>
      <w:r>
        <w:rPr>
          <w:rStyle w:val="a4"/>
          <w:b/>
          <w:color w:val="C00000"/>
          <w:sz w:val="36"/>
        </w:rPr>
        <w:t>России  конца 19 – начала 20 веков»</w:t>
      </w:r>
    </w:p>
    <w:p w:rsidR="001617BB" w:rsidRDefault="001617BB">
      <w:pPr>
        <w:jc w:val="center"/>
      </w:pPr>
    </w:p>
    <w:p w:rsidR="001617BB" w:rsidRDefault="00CC1817">
      <w:pPr>
        <w:jc w:val="center"/>
      </w:pPr>
      <w:r>
        <w:rPr>
          <w:noProof/>
        </w:rPr>
        <w:drawing>
          <wp:inline distT="0" distB="0" distL="0" distR="0">
            <wp:extent cx="3429298" cy="342929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tretch/>
                  </pic:blipFill>
                  <pic:spPr>
                    <a:xfrm>
                      <a:off x="0" y="0"/>
                      <a:ext cx="3429298" cy="3429298"/>
                    </a:xfrm>
                    <a:prstGeom prst="rect">
                      <a:avLst/>
                    </a:prstGeom>
                  </pic:spPr>
                </pic:pic>
              </a:graphicData>
            </a:graphic>
          </wp:inline>
        </w:drawing>
      </w:r>
    </w:p>
    <w:p w:rsidR="001617BB" w:rsidRDefault="001617BB">
      <w:pPr>
        <w:jc w:val="center"/>
      </w:pPr>
    </w:p>
    <w:p w:rsidR="001617BB" w:rsidRDefault="001617BB">
      <w:pPr>
        <w:tabs>
          <w:tab w:val="left" w:pos="3255"/>
        </w:tabs>
        <w:spacing w:line="276" w:lineRule="auto"/>
        <w:jc w:val="center"/>
        <w:rPr>
          <w:color w:val="002060"/>
          <w:sz w:val="28"/>
        </w:rPr>
      </w:pPr>
    </w:p>
    <w:p w:rsidR="001617BB" w:rsidRDefault="00CC1817">
      <w:pPr>
        <w:tabs>
          <w:tab w:val="left" w:pos="3255"/>
        </w:tabs>
        <w:spacing w:line="276" w:lineRule="auto"/>
        <w:jc w:val="right"/>
        <w:rPr>
          <w:color w:val="002060"/>
          <w:sz w:val="28"/>
        </w:rPr>
      </w:pPr>
      <w:r>
        <w:rPr>
          <w:color w:val="002060"/>
          <w:sz w:val="28"/>
        </w:rPr>
        <w:t>Подготовила:</w:t>
      </w:r>
    </w:p>
    <w:p w:rsidR="001617BB" w:rsidRDefault="00CC1817">
      <w:pPr>
        <w:tabs>
          <w:tab w:val="left" w:pos="3255"/>
        </w:tabs>
        <w:spacing w:line="276" w:lineRule="auto"/>
        <w:jc w:val="right"/>
        <w:rPr>
          <w:color w:val="002060"/>
          <w:sz w:val="28"/>
        </w:rPr>
      </w:pPr>
      <w:r>
        <w:rPr>
          <w:color w:val="002060"/>
          <w:sz w:val="28"/>
        </w:rPr>
        <w:t xml:space="preserve">педагог дополнительного образования                                                                 </w:t>
      </w:r>
    </w:p>
    <w:p w:rsidR="001617BB" w:rsidRDefault="00CC1817">
      <w:pPr>
        <w:tabs>
          <w:tab w:val="left" w:pos="3255"/>
        </w:tabs>
        <w:spacing w:line="276" w:lineRule="auto"/>
        <w:jc w:val="right"/>
        <w:rPr>
          <w:color w:val="002060"/>
          <w:sz w:val="28"/>
        </w:rPr>
      </w:pPr>
      <w:r>
        <w:rPr>
          <w:color w:val="002060"/>
          <w:sz w:val="28"/>
        </w:rPr>
        <w:t xml:space="preserve">                                                                   Калиниченко Анжелика Николаевна </w:t>
      </w:r>
    </w:p>
    <w:p w:rsidR="001617BB" w:rsidRDefault="001617BB">
      <w:pPr>
        <w:tabs>
          <w:tab w:val="left" w:pos="3255"/>
        </w:tabs>
        <w:spacing w:line="276" w:lineRule="auto"/>
        <w:rPr>
          <w:color w:val="002060"/>
          <w:sz w:val="28"/>
        </w:rPr>
      </w:pPr>
    </w:p>
    <w:p w:rsidR="001617BB" w:rsidRDefault="001617BB">
      <w:pPr>
        <w:tabs>
          <w:tab w:val="left" w:pos="3255"/>
        </w:tabs>
        <w:spacing w:line="276" w:lineRule="auto"/>
        <w:rPr>
          <w:color w:val="002060"/>
          <w:sz w:val="28"/>
        </w:rPr>
      </w:pPr>
    </w:p>
    <w:p w:rsidR="001617BB" w:rsidRDefault="001617BB">
      <w:pPr>
        <w:tabs>
          <w:tab w:val="left" w:pos="3255"/>
        </w:tabs>
        <w:spacing w:line="276" w:lineRule="auto"/>
        <w:rPr>
          <w:color w:val="002060"/>
          <w:sz w:val="28"/>
        </w:rPr>
      </w:pPr>
    </w:p>
    <w:p w:rsidR="001617BB" w:rsidRDefault="001617BB">
      <w:pPr>
        <w:tabs>
          <w:tab w:val="left" w:pos="3255"/>
        </w:tabs>
        <w:spacing w:line="276" w:lineRule="auto"/>
        <w:jc w:val="right"/>
        <w:rPr>
          <w:color w:val="002060"/>
          <w:sz w:val="28"/>
        </w:rPr>
      </w:pPr>
    </w:p>
    <w:p w:rsidR="001617BB" w:rsidRDefault="00CC1817">
      <w:pPr>
        <w:tabs>
          <w:tab w:val="left" w:pos="3255"/>
        </w:tabs>
        <w:spacing w:line="276" w:lineRule="auto"/>
        <w:jc w:val="right"/>
        <w:rPr>
          <w:color w:val="002060"/>
          <w:sz w:val="28"/>
        </w:rPr>
      </w:pPr>
      <w:r>
        <w:rPr>
          <w:color w:val="002060"/>
          <w:sz w:val="28"/>
        </w:rPr>
        <w:t xml:space="preserve">                                 </w:t>
      </w:r>
    </w:p>
    <w:p w:rsidR="001617BB" w:rsidRDefault="00CC1817">
      <w:pPr>
        <w:tabs>
          <w:tab w:val="left" w:pos="3255"/>
        </w:tabs>
        <w:spacing w:line="276" w:lineRule="auto"/>
        <w:jc w:val="center"/>
        <w:rPr>
          <w:color w:val="002060"/>
          <w:sz w:val="28"/>
        </w:rPr>
      </w:pPr>
      <w:r>
        <w:rPr>
          <w:color w:val="002060"/>
          <w:sz w:val="28"/>
        </w:rPr>
        <w:t>Саранск 2023 г</w:t>
      </w:r>
    </w:p>
    <w:p w:rsidR="001617BB" w:rsidRDefault="00CC1817" w:rsidP="0036613F">
      <w:pPr>
        <w:tabs>
          <w:tab w:val="left" w:pos="3255"/>
        </w:tabs>
        <w:spacing w:line="360" w:lineRule="auto"/>
        <w:jc w:val="both"/>
        <w:rPr>
          <w:sz w:val="28"/>
          <w:highlight w:val="white"/>
        </w:rPr>
      </w:pPr>
      <w:r>
        <w:rPr>
          <w:rStyle w:val="1"/>
          <w:b/>
          <w:sz w:val="28"/>
          <w:highlight w:val="white"/>
        </w:rPr>
        <w:lastRenderedPageBreak/>
        <w:t>Цель:</w:t>
      </w:r>
      <w:r>
        <w:rPr>
          <w:rStyle w:val="1"/>
          <w:sz w:val="28"/>
          <w:highlight w:val="white"/>
        </w:rPr>
        <w:t xml:space="preserve"> охарактеризовать развитие изобразительного искусства в России на рубеже веков; показать, в чём </w:t>
      </w:r>
      <w:proofErr w:type="gramStart"/>
      <w:r>
        <w:rPr>
          <w:rStyle w:val="1"/>
          <w:sz w:val="28"/>
          <w:highlight w:val="white"/>
        </w:rPr>
        <w:t>видели молодые художники этого периода свои задачи и в чём заключалась</w:t>
      </w:r>
      <w:proofErr w:type="gramEnd"/>
      <w:r>
        <w:rPr>
          <w:rStyle w:val="1"/>
          <w:sz w:val="28"/>
          <w:highlight w:val="white"/>
        </w:rPr>
        <w:t xml:space="preserve"> их полемика с передвижниками; дать представление о журнале «Мир искусства», его рождении и просветительской роли; познакомить с  именами и  творчеством художников «Мира искусства»</w:t>
      </w:r>
    </w:p>
    <w:p w:rsidR="001617BB" w:rsidRDefault="001617BB">
      <w:pPr>
        <w:tabs>
          <w:tab w:val="left" w:pos="3255"/>
        </w:tabs>
        <w:spacing w:line="276" w:lineRule="auto"/>
        <w:jc w:val="center"/>
        <w:rPr>
          <w:color w:val="002060"/>
          <w:sz w:val="28"/>
        </w:rPr>
      </w:pPr>
    </w:p>
    <w:p w:rsidR="001617BB" w:rsidRDefault="00CC1817">
      <w:pPr>
        <w:spacing w:after="147" w:line="360" w:lineRule="auto"/>
        <w:jc w:val="both"/>
        <w:rPr>
          <w:sz w:val="28"/>
          <w:highlight w:val="white"/>
        </w:rPr>
      </w:pPr>
      <w:r>
        <w:rPr>
          <w:b/>
          <w:sz w:val="28"/>
          <w:highlight w:val="white"/>
        </w:rPr>
        <w:t>Оборудование: </w:t>
      </w:r>
      <w:r>
        <w:rPr>
          <w:sz w:val="28"/>
          <w:highlight w:val="white"/>
        </w:rPr>
        <w:t>мультимедийная презентация, опорные таблицы, карточки «творчества».</w:t>
      </w:r>
    </w:p>
    <w:p w:rsidR="001617BB" w:rsidRDefault="00CC1817">
      <w:pPr>
        <w:spacing w:after="147" w:line="360" w:lineRule="auto"/>
        <w:jc w:val="both"/>
        <w:rPr>
          <w:sz w:val="28"/>
          <w:highlight w:val="white"/>
        </w:rPr>
      </w:pPr>
      <w:r>
        <w:rPr>
          <w:b/>
          <w:sz w:val="28"/>
        </w:rPr>
        <w:t>Методы проведения занятий:</w:t>
      </w:r>
      <w:r>
        <w:rPr>
          <w:sz w:val="28"/>
        </w:rPr>
        <w:t xml:space="preserve"> </w:t>
      </w:r>
    </w:p>
    <w:p w:rsidR="001617BB" w:rsidRDefault="00CC1817">
      <w:pPr>
        <w:spacing w:after="147" w:line="360" w:lineRule="auto"/>
        <w:jc w:val="both"/>
        <w:rPr>
          <w:sz w:val="28"/>
          <w:highlight w:val="white"/>
        </w:rPr>
      </w:pPr>
      <w:proofErr w:type="gramStart"/>
      <w:r>
        <w:rPr>
          <w:sz w:val="28"/>
        </w:rPr>
        <w:t>Словесные</w:t>
      </w:r>
      <w:proofErr w:type="gramEnd"/>
      <w:r>
        <w:rPr>
          <w:sz w:val="28"/>
        </w:rPr>
        <w:t xml:space="preserve">:  рассказ; беседа; объяснение. </w:t>
      </w:r>
    </w:p>
    <w:p w:rsidR="001617BB" w:rsidRDefault="00CC1817">
      <w:pPr>
        <w:spacing w:after="147" w:line="360" w:lineRule="auto"/>
        <w:jc w:val="both"/>
        <w:rPr>
          <w:sz w:val="28"/>
          <w:highlight w:val="white"/>
        </w:rPr>
      </w:pPr>
      <w:proofErr w:type="gramStart"/>
      <w:r>
        <w:rPr>
          <w:sz w:val="28"/>
        </w:rPr>
        <w:t>Наглядные</w:t>
      </w:r>
      <w:proofErr w:type="gramEnd"/>
      <w:r>
        <w:rPr>
          <w:sz w:val="28"/>
        </w:rPr>
        <w:t xml:space="preserve">: показ видеофильма; работа с </w:t>
      </w:r>
      <w:proofErr w:type="spellStart"/>
      <w:r>
        <w:rPr>
          <w:sz w:val="28"/>
        </w:rPr>
        <w:t>мультимедийными</w:t>
      </w:r>
      <w:proofErr w:type="spellEnd"/>
      <w:r>
        <w:rPr>
          <w:sz w:val="28"/>
        </w:rPr>
        <w:t xml:space="preserve"> программами.</w:t>
      </w:r>
    </w:p>
    <w:p w:rsidR="001617BB" w:rsidRDefault="00CC1817">
      <w:pPr>
        <w:spacing w:after="147" w:line="360" w:lineRule="auto"/>
        <w:jc w:val="center"/>
        <w:rPr>
          <w:sz w:val="28"/>
          <w:highlight w:val="white"/>
        </w:rPr>
      </w:pPr>
      <w:r>
        <w:rPr>
          <w:b/>
          <w:sz w:val="28"/>
          <w:highlight w:val="white"/>
        </w:rPr>
        <w:t>Ход урока</w:t>
      </w:r>
    </w:p>
    <w:p w:rsidR="001617BB" w:rsidRDefault="00CC1817">
      <w:pPr>
        <w:spacing w:after="240" w:line="360" w:lineRule="auto"/>
        <w:jc w:val="both"/>
        <w:rPr>
          <w:sz w:val="28"/>
        </w:rPr>
      </w:pPr>
      <w:r>
        <w:rPr>
          <w:rStyle w:val="1"/>
          <w:b/>
          <w:sz w:val="28"/>
        </w:rPr>
        <w:t>I     Организационный момент.</w:t>
      </w:r>
    </w:p>
    <w:p w:rsidR="001617BB" w:rsidRDefault="00CC1817">
      <w:pPr>
        <w:spacing w:after="240" w:line="360" w:lineRule="auto"/>
        <w:jc w:val="both"/>
        <w:rPr>
          <w:sz w:val="28"/>
        </w:rPr>
      </w:pPr>
      <w:r>
        <w:rPr>
          <w:rStyle w:val="1"/>
          <w:b/>
          <w:sz w:val="28"/>
        </w:rPr>
        <w:t>II   Сообщение темы и цели урока.</w:t>
      </w:r>
    </w:p>
    <w:p w:rsidR="001617BB" w:rsidRDefault="00CC1817">
      <w:pPr>
        <w:spacing w:line="360" w:lineRule="auto"/>
        <w:jc w:val="both"/>
        <w:rPr>
          <w:sz w:val="28"/>
        </w:rPr>
      </w:pPr>
      <w:r>
        <w:rPr>
          <w:sz w:val="28"/>
        </w:rPr>
        <w:t xml:space="preserve">Тема нашего сегодняшнего урока «  Творческие искания русских художников в изобразительном искусстве России  конца 19 – начала 20 веков. «Мир искусства»  А эпиграфом нам послужат слова одного из основателей « Мира искусства» </w:t>
      </w:r>
      <w:proofErr w:type="gramStart"/>
      <w:r>
        <w:rPr>
          <w:sz w:val="28"/>
        </w:rPr>
        <w:t>-А</w:t>
      </w:r>
      <w:proofErr w:type="gramEnd"/>
      <w:r>
        <w:rPr>
          <w:sz w:val="28"/>
        </w:rPr>
        <w:t>лександра Бенуа.</w:t>
      </w:r>
    </w:p>
    <w:p w:rsidR="001617BB" w:rsidRDefault="001617BB">
      <w:pPr>
        <w:spacing w:line="360" w:lineRule="auto"/>
        <w:jc w:val="both"/>
        <w:rPr>
          <w:sz w:val="28"/>
        </w:rPr>
      </w:pPr>
    </w:p>
    <w:p w:rsidR="001617BB" w:rsidRDefault="00CC1817">
      <w:pPr>
        <w:spacing w:line="360" w:lineRule="auto"/>
        <w:jc w:val="right"/>
        <w:rPr>
          <w:i/>
          <w:sz w:val="26"/>
        </w:rPr>
      </w:pPr>
      <w:r>
        <w:rPr>
          <w:sz w:val="28"/>
        </w:rPr>
        <w:t xml:space="preserve">       </w:t>
      </w:r>
      <w:r>
        <w:rPr>
          <w:sz w:val="26"/>
        </w:rPr>
        <w:t xml:space="preserve">           </w:t>
      </w:r>
      <w:r>
        <w:rPr>
          <w:i/>
          <w:sz w:val="26"/>
        </w:rPr>
        <w:t xml:space="preserve">    Мы горели желанием послужить всеми нашими силами родине,   </w:t>
      </w:r>
    </w:p>
    <w:p w:rsidR="001617BB" w:rsidRDefault="00CC1817">
      <w:pPr>
        <w:spacing w:line="360" w:lineRule="auto"/>
        <w:jc w:val="right"/>
        <w:rPr>
          <w:i/>
          <w:sz w:val="26"/>
        </w:rPr>
      </w:pPr>
      <w:r>
        <w:rPr>
          <w:i/>
          <w:sz w:val="26"/>
        </w:rPr>
        <w:t xml:space="preserve">                             но при этом одним из главных средств такого служения мы</w:t>
      </w:r>
    </w:p>
    <w:p w:rsidR="001617BB" w:rsidRDefault="00CC1817">
      <w:pPr>
        <w:spacing w:line="360" w:lineRule="auto"/>
        <w:jc w:val="right"/>
        <w:rPr>
          <w:i/>
          <w:sz w:val="26"/>
        </w:rPr>
      </w:pPr>
      <w:r>
        <w:rPr>
          <w:i/>
          <w:sz w:val="26"/>
        </w:rPr>
        <w:t xml:space="preserve">                                 считали сближение и  объединение русского искусства </w:t>
      </w:r>
      <w:proofErr w:type="gramStart"/>
      <w:r>
        <w:rPr>
          <w:i/>
          <w:sz w:val="26"/>
        </w:rPr>
        <w:t>с</w:t>
      </w:r>
      <w:proofErr w:type="gramEnd"/>
    </w:p>
    <w:p w:rsidR="001617BB" w:rsidRDefault="00CC1817">
      <w:pPr>
        <w:spacing w:line="360" w:lineRule="auto"/>
        <w:jc w:val="right"/>
        <w:rPr>
          <w:sz w:val="28"/>
        </w:rPr>
      </w:pPr>
      <w:r>
        <w:rPr>
          <w:i/>
          <w:sz w:val="26"/>
        </w:rPr>
        <w:t xml:space="preserve">                                               общеевропейским, или,   точнее,  общемировым.   </w:t>
      </w:r>
    </w:p>
    <w:p w:rsidR="001617BB" w:rsidRDefault="00CC1817">
      <w:pPr>
        <w:spacing w:line="360" w:lineRule="auto"/>
        <w:jc w:val="right"/>
        <w:rPr>
          <w:sz w:val="28"/>
        </w:rPr>
      </w:pPr>
      <w:r>
        <w:rPr>
          <w:sz w:val="28"/>
        </w:rPr>
        <w:t xml:space="preserve">                                                                                                                                                                        А.  Бенуа.   </w:t>
      </w:r>
    </w:p>
    <w:p w:rsidR="001617BB" w:rsidRDefault="001617BB">
      <w:pPr>
        <w:spacing w:line="360" w:lineRule="auto"/>
        <w:jc w:val="right"/>
        <w:rPr>
          <w:sz w:val="28"/>
        </w:rPr>
      </w:pPr>
    </w:p>
    <w:p w:rsidR="001617BB" w:rsidRDefault="001617BB" w:rsidP="0036613F">
      <w:pPr>
        <w:spacing w:line="360" w:lineRule="auto"/>
        <w:rPr>
          <w:sz w:val="28"/>
        </w:rPr>
      </w:pPr>
    </w:p>
    <w:p w:rsidR="001617BB" w:rsidRDefault="00CC1817">
      <w:pPr>
        <w:spacing w:line="360" w:lineRule="auto"/>
        <w:rPr>
          <w:b/>
          <w:sz w:val="28"/>
        </w:rPr>
      </w:pPr>
      <w:r>
        <w:rPr>
          <w:b/>
          <w:sz w:val="28"/>
        </w:rPr>
        <w:lastRenderedPageBreak/>
        <w:t>III  Изучение нового материала.</w:t>
      </w:r>
    </w:p>
    <w:p w:rsidR="001617BB" w:rsidRDefault="001617BB">
      <w:pPr>
        <w:spacing w:line="360" w:lineRule="auto"/>
        <w:rPr>
          <w:b/>
          <w:sz w:val="28"/>
        </w:rPr>
      </w:pPr>
    </w:p>
    <w:p w:rsidR="001617BB" w:rsidRDefault="00CC1817">
      <w:pPr>
        <w:spacing w:line="360" w:lineRule="auto"/>
        <w:rPr>
          <w:sz w:val="28"/>
        </w:rPr>
      </w:pPr>
      <w:r>
        <w:rPr>
          <w:sz w:val="28"/>
        </w:rPr>
        <w:t>«Мир искусства» (</w:t>
      </w:r>
      <w:hyperlink r:id="rId6" w:history="1">
        <w:r>
          <w:rPr>
            <w:sz w:val="28"/>
          </w:rPr>
          <w:t>1898</w:t>
        </w:r>
      </w:hyperlink>
      <w:r>
        <w:rPr>
          <w:sz w:val="28"/>
        </w:rPr>
        <w:t>—</w:t>
      </w:r>
      <w:hyperlink r:id="rId7" w:history="1">
        <w:r>
          <w:rPr>
            <w:sz w:val="28"/>
          </w:rPr>
          <w:t>1927</w:t>
        </w:r>
      </w:hyperlink>
      <w:r>
        <w:rPr>
          <w:sz w:val="28"/>
        </w:rPr>
        <w:t>) — художественное объединение, сформировавшееся в России в конце </w:t>
      </w:r>
      <w:hyperlink r:id="rId8" w:history="1">
        <w:r>
          <w:rPr>
            <w:sz w:val="28"/>
          </w:rPr>
          <w:t>1890-х годов</w:t>
        </w:r>
      </w:hyperlink>
      <w:r>
        <w:rPr>
          <w:sz w:val="28"/>
        </w:rPr>
        <w:t>. Под тем же названием выходил </w:t>
      </w:r>
      <w:hyperlink r:id="rId9" w:history="1">
        <w:r>
          <w:rPr>
            <w:sz w:val="28"/>
          </w:rPr>
          <w:t>журнал</w:t>
        </w:r>
      </w:hyperlink>
      <w:r>
        <w:rPr>
          <w:sz w:val="28"/>
        </w:rPr>
        <w:t>, издававшийся с </w:t>
      </w:r>
      <w:hyperlink r:id="rId10" w:history="1">
        <w:r>
          <w:rPr>
            <w:sz w:val="28"/>
          </w:rPr>
          <w:t>1898 года</w:t>
        </w:r>
      </w:hyperlink>
      <w:r>
        <w:rPr>
          <w:sz w:val="28"/>
        </w:rPr>
        <w:t> членами группы.</w:t>
      </w:r>
    </w:p>
    <w:p w:rsidR="001617BB" w:rsidRDefault="001617BB">
      <w:pPr>
        <w:rPr>
          <w:sz w:val="28"/>
        </w:rPr>
      </w:pPr>
    </w:p>
    <w:p w:rsidR="001617BB" w:rsidRDefault="00CC1817">
      <w:pPr>
        <w:spacing w:line="360" w:lineRule="auto"/>
        <w:rPr>
          <w:b/>
          <w:sz w:val="30"/>
        </w:rPr>
      </w:pPr>
      <w:r>
        <w:rPr>
          <w:b/>
          <w:sz w:val="30"/>
        </w:rPr>
        <w:t>Предпосылки создания общества</w:t>
      </w:r>
    </w:p>
    <w:p w:rsidR="0036613F" w:rsidRDefault="00CC1817" w:rsidP="0036613F">
      <w:pPr>
        <w:spacing w:line="360" w:lineRule="auto"/>
        <w:jc w:val="center"/>
        <w:rPr>
          <w:sz w:val="22"/>
        </w:rPr>
      </w:pPr>
      <w:r>
        <w:rPr>
          <w:noProof/>
          <w:sz w:val="28"/>
        </w:rPr>
        <w:drawing>
          <wp:inline distT="0" distB="0" distL="0" distR="0">
            <wp:extent cx="1905000" cy="24479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stretch/>
                  </pic:blipFill>
                  <pic:spPr>
                    <a:xfrm>
                      <a:off x="0" y="0"/>
                      <a:ext cx="1905000" cy="2447925"/>
                    </a:xfrm>
                    <a:prstGeom prst="rect">
                      <a:avLst/>
                    </a:prstGeom>
                  </pic:spPr>
                </pic:pic>
              </a:graphicData>
            </a:graphic>
          </wp:inline>
        </w:drawing>
      </w:r>
    </w:p>
    <w:p w:rsidR="001617BB" w:rsidRDefault="00CC1817" w:rsidP="0036613F">
      <w:pPr>
        <w:spacing w:line="360" w:lineRule="auto"/>
        <w:jc w:val="center"/>
        <w:rPr>
          <w:sz w:val="28"/>
        </w:rPr>
      </w:pPr>
      <w:r>
        <w:rPr>
          <w:sz w:val="22"/>
        </w:rPr>
        <w:t>А. Н. Бенуа. Иллюстрация к «</w:t>
      </w:r>
      <w:hyperlink r:id="rId12" w:history="1">
        <w:r>
          <w:rPr>
            <w:sz w:val="22"/>
          </w:rPr>
          <w:t>Медному Всаднику</w:t>
        </w:r>
      </w:hyperlink>
      <w:r>
        <w:rPr>
          <w:sz w:val="22"/>
        </w:rPr>
        <w:t>» А. С. Пушкина</w:t>
      </w:r>
    </w:p>
    <w:p w:rsidR="0036613F" w:rsidRDefault="00CC1817" w:rsidP="0036613F">
      <w:pPr>
        <w:spacing w:line="360" w:lineRule="auto"/>
        <w:jc w:val="center"/>
      </w:pPr>
      <w:r>
        <w:rPr>
          <w:noProof/>
          <w:sz w:val="28"/>
        </w:rPr>
        <w:drawing>
          <wp:inline distT="0" distB="0" distL="0" distR="0">
            <wp:extent cx="1905000" cy="20193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stretch/>
                  </pic:blipFill>
                  <pic:spPr>
                    <a:xfrm>
                      <a:off x="0" y="0"/>
                      <a:ext cx="1905000" cy="2019300"/>
                    </a:xfrm>
                    <a:prstGeom prst="rect">
                      <a:avLst/>
                    </a:prstGeom>
                  </pic:spPr>
                </pic:pic>
              </a:graphicData>
            </a:graphic>
          </wp:inline>
        </w:drawing>
      </w:r>
    </w:p>
    <w:p w:rsidR="001617BB" w:rsidRDefault="00CC1817" w:rsidP="0036613F">
      <w:pPr>
        <w:spacing w:line="360" w:lineRule="auto"/>
        <w:jc w:val="center"/>
        <w:rPr>
          <w:sz w:val="28"/>
        </w:rPr>
      </w:pPr>
      <w:r>
        <w:t>Автопортрет Александра Бенуа. 1893</w:t>
      </w:r>
    </w:p>
    <w:p w:rsidR="001617BB" w:rsidRDefault="001617BB">
      <w:pPr>
        <w:spacing w:line="360" w:lineRule="auto"/>
        <w:rPr>
          <w:sz w:val="28"/>
        </w:rPr>
      </w:pPr>
    </w:p>
    <w:p w:rsidR="001617BB" w:rsidRDefault="00CC1817" w:rsidP="0036613F">
      <w:pPr>
        <w:spacing w:line="360" w:lineRule="auto"/>
        <w:jc w:val="both"/>
        <w:rPr>
          <w:sz w:val="28"/>
        </w:rPr>
      </w:pPr>
      <w:r>
        <w:rPr>
          <w:sz w:val="28"/>
        </w:rPr>
        <w:t xml:space="preserve">Художественная жизнь в Российской империи в конце 1890-х годов усложнилась и приобрела новую красочность и неоднозначность. На авансцену художественной жизни вышло новое поколение художников, разочарованных в официально поддерживаемом академизме и критически относящихся к демократическому по направлению обществу передвижников. </w:t>
      </w:r>
    </w:p>
    <w:p w:rsidR="001617BB" w:rsidRDefault="001617BB" w:rsidP="0036613F">
      <w:pPr>
        <w:spacing w:line="360" w:lineRule="auto"/>
        <w:jc w:val="both"/>
        <w:rPr>
          <w:sz w:val="28"/>
        </w:rPr>
      </w:pPr>
    </w:p>
    <w:p w:rsidR="001617BB" w:rsidRDefault="00CC1817" w:rsidP="0036613F">
      <w:pPr>
        <w:spacing w:line="360" w:lineRule="auto"/>
        <w:jc w:val="both"/>
        <w:rPr>
          <w:sz w:val="28"/>
        </w:rPr>
      </w:pPr>
      <w:proofErr w:type="gramStart"/>
      <w:r>
        <w:rPr>
          <w:sz w:val="28"/>
        </w:rPr>
        <w:lastRenderedPageBreak/>
        <w:t>Новое художественное общество возникло в Санкт-Петербурге и первоначально соединило нескольких молодых художников и лиц, имевших разное, не всегда художественное образование (</w:t>
      </w:r>
      <w:hyperlink r:id="rId14" w:history="1">
        <w:r>
          <w:rPr>
            <w:sz w:val="28"/>
          </w:rPr>
          <w:t>Александр Бенуа</w:t>
        </w:r>
      </w:hyperlink>
      <w:r>
        <w:rPr>
          <w:sz w:val="28"/>
        </w:rPr>
        <w:t> учился на юридическом факультете Петербургского университета.</w:t>
      </w:r>
      <w:proofErr w:type="gramEnd"/>
      <w:r>
        <w:rPr>
          <w:sz w:val="28"/>
        </w:rPr>
        <w:t> </w:t>
      </w:r>
      <w:hyperlink r:id="rId15" w:history="1">
        <w:proofErr w:type="gramStart"/>
        <w:r>
          <w:rPr>
            <w:sz w:val="28"/>
          </w:rPr>
          <w:t>Сергей Дягилев</w:t>
        </w:r>
      </w:hyperlink>
      <w:r>
        <w:rPr>
          <w:sz w:val="28"/>
        </w:rPr>
        <w:t> и </w:t>
      </w:r>
      <w:hyperlink r:id="rId16" w:history="1">
        <w:r>
          <w:rPr>
            <w:sz w:val="28"/>
          </w:rPr>
          <w:t>Дмитрий Философов</w:t>
        </w:r>
      </w:hyperlink>
      <w:r>
        <w:rPr>
          <w:sz w:val="28"/>
        </w:rPr>
        <w:t> — юристы по первому образованию, окончившие Петербургский университет).</w:t>
      </w:r>
      <w:proofErr w:type="gramEnd"/>
    </w:p>
    <w:p w:rsidR="001617BB" w:rsidRDefault="00CC1817" w:rsidP="0036613F">
      <w:pPr>
        <w:spacing w:line="360" w:lineRule="auto"/>
        <w:jc w:val="both"/>
        <w:rPr>
          <w:sz w:val="28"/>
        </w:rPr>
      </w:pPr>
      <w:proofErr w:type="gramStart"/>
      <w:r>
        <w:rPr>
          <w:sz w:val="28"/>
        </w:rPr>
        <w:t>Художников объединяла тяга к </w:t>
      </w:r>
      <w:proofErr w:type="spellStart"/>
      <w:r w:rsidR="00A82282">
        <w:rPr>
          <w:sz w:val="28"/>
        </w:rPr>
        <w:fldChar w:fldCharType="begin"/>
      </w:r>
      <w:r>
        <w:rPr>
          <w:sz w:val="28"/>
        </w:rPr>
        <w:instrText>HYPERLINK "https://ru.wikipedia.org/wiki/%D0%A0%D0%B5%D1%82%D1%80%D0%BE%D1%81%D0%BF%D0%B5%D0%BA%D1%82%D0%B8%D0%B2%D0%B8%D0%B7%D0%BC"</w:instrText>
      </w:r>
      <w:r w:rsidR="00A82282">
        <w:rPr>
          <w:sz w:val="28"/>
        </w:rPr>
        <w:fldChar w:fldCharType="separate"/>
      </w:r>
      <w:r>
        <w:rPr>
          <w:sz w:val="28"/>
        </w:rPr>
        <w:t>ретроспективизму</w:t>
      </w:r>
      <w:proofErr w:type="spellEnd"/>
      <w:r w:rsidR="00A82282">
        <w:rPr>
          <w:sz w:val="28"/>
        </w:rPr>
        <w:fldChar w:fldCharType="end"/>
      </w:r>
      <w:r>
        <w:rPr>
          <w:sz w:val="28"/>
        </w:rPr>
        <w:t>, поиски идеалов в искусстве эпохи </w:t>
      </w:r>
      <w:hyperlink r:id="rId17" w:history="1">
        <w:r>
          <w:rPr>
            <w:sz w:val="28"/>
          </w:rPr>
          <w:t>Петра I</w:t>
        </w:r>
      </w:hyperlink>
      <w:r>
        <w:rPr>
          <w:sz w:val="28"/>
        </w:rPr>
        <w:t>, в </w:t>
      </w:r>
      <w:hyperlink r:id="rId18" w:history="1">
        <w:r>
          <w:rPr>
            <w:sz w:val="28"/>
          </w:rPr>
          <w:t>барокко</w:t>
        </w:r>
      </w:hyperlink>
      <w:r>
        <w:rPr>
          <w:sz w:val="28"/>
        </w:rPr>
        <w:t> середины XVIII века, в </w:t>
      </w:r>
      <w:hyperlink r:id="rId19" w:history="1">
        <w:r>
          <w:rPr>
            <w:sz w:val="28"/>
          </w:rPr>
          <w:t>ампире</w:t>
        </w:r>
      </w:hyperlink>
      <w:r>
        <w:rPr>
          <w:sz w:val="28"/>
        </w:rPr>
        <w:t> времён </w:t>
      </w:r>
      <w:hyperlink r:id="rId20" w:history="1">
        <w:r>
          <w:rPr>
            <w:sz w:val="28"/>
          </w:rPr>
          <w:t>Павла I</w:t>
        </w:r>
      </w:hyperlink>
      <w:r>
        <w:rPr>
          <w:sz w:val="28"/>
        </w:rPr>
        <w:t xml:space="preserve">. Поиски идеалов в искусстве предыдущих веков логично повернули деятелей общества к </w:t>
      </w:r>
      <w:proofErr w:type="spellStart"/>
      <w:r>
        <w:rPr>
          <w:sz w:val="28"/>
        </w:rPr>
        <w:t>переоткрытию</w:t>
      </w:r>
      <w:proofErr w:type="spellEnd"/>
      <w:r>
        <w:rPr>
          <w:sz w:val="28"/>
        </w:rPr>
        <w:t xml:space="preserve"> художественного значения и наследия барокко, российского </w:t>
      </w:r>
      <w:hyperlink r:id="rId21" w:anchor="%D0%96%D0%B8%D0%B2%D0%BE%D0%BF%D0%B8%D1%81%D1%8C" w:history="1">
        <w:r>
          <w:rPr>
            <w:sz w:val="28"/>
          </w:rPr>
          <w:t>рококо</w:t>
        </w:r>
      </w:hyperlink>
      <w:r>
        <w:rPr>
          <w:sz w:val="28"/>
        </w:rPr>
        <w:t>, раннего </w:t>
      </w:r>
      <w:hyperlink r:id="rId22" w:history="1">
        <w:r>
          <w:rPr>
            <w:sz w:val="28"/>
          </w:rPr>
          <w:t>классицизма</w:t>
        </w:r>
      </w:hyperlink>
      <w:r>
        <w:rPr>
          <w:sz w:val="28"/>
        </w:rPr>
        <w:t xml:space="preserve"> XVIII века, ампира и культуры русской усадьбы, к </w:t>
      </w:r>
      <w:proofErr w:type="spellStart"/>
      <w:r>
        <w:rPr>
          <w:sz w:val="28"/>
        </w:rPr>
        <w:t>переоткрытию</w:t>
      </w:r>
      <w:proofErr w:type="spellEnd"/>
      <w:r>
        <w:rPr>
          <w:sz w:val="28"/>
        </w:rPr>
        <w:t xml:space="preserve"> художественного значения старинной архитектуры, графики, фарфора, которые находились</w:t>
      </w:r>
      <w:proofErr w:type="gramEnd"/>
      <w:r>
        <w:rPr>
          <w:sz w:val="28"/>
        </w:rPr>
        <w:t xml:space="preserve"> в состоянии кризиса или стагнации. Установки молодых художников имели признаки дворянской культуры и уважения к культурному достоянию Западной Европы.</w:t>
      </w:r>
    </w:p>
    <w:p w:rsidR="001617BB" w:rsidRDefault="00CC1817" w:rsidP="0036613F">
      <w:pPr>
        <w:spacing w:line="360" w:lineRule="auto"/>
        <w:jc w:val="both"/>
        <w:rPr>
          <w:sz w:val="28"/>
        </w:rPr>
      </w:pPr>
      <w:r>
        <w:rPr>
          <w:sz w:val="28"/>
        </w:rPr>
        <w:t>Критик </w:t>
      </w:r>
      <w:hyperlink r:id="rId23" w:history="1">
        <w:r>
          <w:rPr>
            <w:sz w:val="28"/>
          </w:rPr>
          <w:t>В. В. Стасов</w:t>
        </w:r>
      </w:hyperlink>
      <w:r>
        <w:rPr>
          <w:sz w:val="28"/>
        </w:rPr>
        <w:t> отчётливо почувствовал отчуждённость от демократических установок нового общества и поэтому враждебно отнёсся к его членам и видел в них представителей декаданса.</w:t>
      </w:r>
    </w:p>
    <w:p w:rsidR="001617BB" w:rsidRDefault="00CC1817" w:rsidP="0036613F">
      <w:pPr>
        <w:spacing w:line="360" w:lineRule="auto"/>
        <w:jc w:val="both"/>
        <w:rPr>
          <w:sz w:val="28"/>
        </w:rPr>
      </w:pPr>
      <w:r>
        <w:rPr>
          <w:sz w:val="28"/>
        </w:rPr>
        <w:t>Компромиссные позиции выработала </w:t>
      </w:r>
      <w:hyperlink r:id="rId24" w:history="1">
        <w:r>
          <w:rPr>
            <w:sz w:val="28"/>
          </w:rPr>
          <w:t>Петербургская Академия художеств</w:t>
        </w:r>
      </w:hyperlink>
      <w:r>
        <w:rPr>
          <w:sz w:val="28"/>
        </w:rPr>
        <w:t>, руководство которой тоже чувствовало кризисное состояние позднего классицизма и омертвение академизма. Именно из-за этого Петербургскую Академию искусств покинули, не завершив курса, Александр Бенуа и </w:t>
      </w:r>
      <w:hyperlink r:id="rId25" w:history="1">
        <w:r>
          <w:rPr>
            <w:sz w:val="28"/>
          </w:rPr>
          <w:t>Константин Сомов</w:t>
        </w:r>
      </w:hyperlink>
      <w:r>
        <w:rPr>
          <w:sz w:val="28"/>
        </w:rPr>
        <w:t>. </w:t>
      </w:r>
      <w:hyperlink r:id="rId26" w:history="1">
        <w:r>
          <w:rPr>
            <w:sz w:val="28"/>
          </w:rPr>
          <w:t xml:space="preserve">Леон </w:t>
        </w:r>
        <w:proofErr w:type="spellStart"/>
        <w:r>
          <w:rPr>
            <w:sz w:val="28"/>
          </w:rPr>
          <w:t>Бакст</w:t>
        </w:r>
        <w:proofErr w:type="spellEnd"/>
      </w:hyperlink>
      <w:r>
        <w:rPr>
          <w:sz w:val="28"/>
        </w:rPr>
        <w:t> учился в Академии полуофициально как </w:t>
      </w:r>
      <w:hyperlink r:id="rId27" w:history="1">
        <w:r>
          <w:rPr>
            <w:sz w:val="28"/>
          </w:rPr>
          <w:t>вольнослушатель</w:t>
        </w:r>
      </w:hyperlink>
      <w:r>
        <w:rPr>
          <w:sz w:val="28"/>
        </w:rPr>
        <w:t>.</w:t>
      </w:r>
    </w:p>
    <w:p w:rsidR="001617BB" w:rsidRDefault="00CC1817" w:rsidP="0036613F">
      <w:pPr>
        <w:spacing w:line="360" w:lineRule="auto"/>
        <w:jc w:val="both"/>
        <w:rPr>
          <w:sz w:val="28"/>
        </w:rPr>
      </w:pPr>
      <w:r>
        <w:rPr>
          <w:sz w:val="28"/>
        </w:rPr>
        <w:t>Состояние учебных дел в Академии несколько улучшило назначение ректором художника </w:t>
      </w:r>
      <w:hyperlink r:id="rId28" w:history="1">
        <w:r>
          <w:rPr>
            <w:sz w:val="28"/>
          </w:rPr>
          <w:t>Ильи Репина</w:t>
        </w:r>
      </w:hyperlink>
      <w:r>
        <w:rPr>
          <w:sz w:val="28"/>
        </w:rPr>
        <w:t xml:space="preserve">. Но и Бенуа, и Сомов, и Леон </w:t>
      </w:r>
      <w:proofErr w:type="spellStart"/>
      <w:r>
        <w:rPr>
          <w:sz w:val="28"/>
        </w:rPr>
        <w:t>Бакст</w:t>
      </w:r>
      <w:proofErr w:type="spellEnd"/>
      <w:r>
        <w:rPr>
          <w:sz w:val="28"/>
        </w:rPr>
        <w:t xml:space="preserve"> продолжили совершенствовать своё мастерство уже за рубежом.</w:t>
      </w:r>
    </w:p>
    <w:p w:rsidR="001617BB" w:rsidRDefault="00CC1817" w:rsidP="0036613F">
      <w:pPr>
        <w:spacing w:line="360" w:lineRule="auto"/>
        <w:jc w:val="both"/>
        <w:rPr>
          <w:sz w:val="28"/>
        </w:rPr>
      </w:pPr>
      <w:r>
        <w:rPr>
          <w:sz w:val="28"/>
        </w:rPr>
        <w:t>Бенуа и журнал «Мир искусства»</w:t>
      </w:r>
    </w:p>
    <w:p w:rsidR="0036613F" w:rsidRDefault="0036613F">
      <w:pPr>
        <w:spacing w:line="360" w:lineRule="auto"/>
      </w:pPr>
    </w:p>
    <w:p w:rsidR="0036613F" w:rsidRDefault="0036613F" w:rsidP="0036613F">
      <w:pPr>
        <w:spacing w:line="360" w:lineRule="auto"/>
        <w:jc w:val="center"/>
      </w:pPr>
      <w:r>
        <w:rPr>
          <w:noProof/>
          <w:sz w:val="28"/>
        </w:rPr>
        <w:lastRenderedPageBreak/>
        <w:drawing>
          <wp:inline distT="0" distB="0" distL="0" distR="0">
            <wp:extent cx="1666875" cy="2162175"/>
            <wp:effectExtent l="0" t="0" r="0" b="0"/>
            <wp:docPr id="5"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stretch/>
                  </pic:blipFill>
                  <pic:spPr>
                    <a:xfrm>
                      <a:off x="0" y="0"/>
                      <a:ext cx="1666875" cy="2162175"/>
                    </a:xfrm>
                    <a:prstGeom prst="rect">
                      <a:avLst/>
                    </a:prstGeom>
                  </pic:spPr>
                </pic:pic>
              </a:graphicData>
            </a:graphic>
          </wp:inline>
        </w:drawing>
      </w:r>
    </w:p>
    <w:p w:rsidR="001617BB" w:rsidRDefault="00CC1817" w:rsidP="0036613F">
      <w:pPr>
        <w:spacing w:line="360" w:lineRule="auto"/>
        <w:jc w:val="center"/>
        <w:rPr>
          <w:sz w:val="28"/>
        </w:rPr>
      </w:pPr>
      <w:r>
        <w:t>Обложка журнала (№ 1-2. — 1899), работы </w:t>
      </w:r>
      <w:hyperlink r:id="rId30" w:history="1">
        <w:r>
          <w:t>М. В. Якунчиковой</w:t>
        </w:r>
      </w:hyperlink>
    </w:p>
    <w:p w:rsidR="001617BB" w:rsidRDefault="00CC1817" w:rsidP="0036613F">
      <w:pPr>
        <w:spacing w:line="360" w:lineRule="auto"/>
        <w:jc w:val="both"/>
        <w:rPr>
          <w:sz w:val="28"/>
        </w:rPr>
      </w:pPr>
      <w:r>
        <w:rPr>
          <w:sz w:val="28"/>
        </w:rPr>
        <w:t xml:space="preserve">В 1894 году Александр Бенуа начал свою карьеру теоретика и историка искусства, написав раздел о русских художниках для немецкого сборника «История живописи XIX века». В 1896—1898 годах и 1905—1907 годах он работал во Франции. </w:t>
      </w:r>
      <w:proofErr w:type="gramStart"/>
      <w:r>
        <w:rPr>
          <w:sz w:val="28"/>
        </w:rPr>
        <w:t>Он стал одним из организаторов и идеологов художественного объединения «Мир искусства», участвовал в новом художественном издании, имевшем то же название </w:t>
      </w:r>
      <w:hyperlink r:id="rId31" w:history="1">
        <w:r>
          <w:rPr>
            <w:sz w:val="28"/>
          </w:rPr>
          <w:t>журнал «Мир искусства»</w:t>
        </w:r>
      </w:hyperlink>
      <w:r>
        <w:rPr>
          <w:sz w:val="28"/>
        </w:rPr>
        <w:t>. Подготовка первого номером велась, когда Бенуа уехал во Францию, работой руководил </w:t>
      </w:r>
      <w:hyperlink r:id="rId32" w:history="1">
        <w:r>
          <w:rPr>
            <w:sz w:val="28"/>
          </w:rPr>
          <w:t>Дягилев</w:t>
        </w:r>
      </w:hyperlink>
      <w:r>
        <w:rPr>
          <w:sz w:val="28"/>
        </w:rPr>
        <w:t>, для чего заручился средствами княгини </w:t>
      </w:r>
      <w:proofErr w:type="spellStart"/>
      <w:r w:rsidR="00A82282">
        <w:rPr>
          <w:sz w:val="28"/>
        </w:rPr>
        <w:fldChar w:fldCharType="begin"/>
      </w:r>
      <w:r>
        <w:rPr>
          <w:sz w:val="28"/>
        </w:rPr>
        <w:instrText>HYPERLINK "https://ru.wikipedia.org/wiki/%D0%A2%D0%B5%D0%BD%D0%B8%D1%88%D0%B5%D0%B2%D0%B0,_%D0%9C%D0%B0%D1%80%D0%B8%D1%8F_%D0%9A%D0%BB%D0%B0%D0%B2%D0%B4%D0%B8%D0%B5%D0%B2%D0%BD%D0%B0"</w:instrText>
      </w:r>
      <w:r w:rsidR="00A82282">
        <w:rPr>
          <w:sz w:val="28"/>
        </w:rPr>
        <w:fldChar w:fldCharType="separate"/>
      </w:r>
      <w:r>
        <w:rPr>
          <w:sz w:val="28"/>
        </w:rPr>
        <w:t>Тенишевой</w:t>
      </w:r>
      <w:proofErr w:type="spellEnd"/>
      <w:r w:rsidR="00A82282">
        <w:rPr>
          <w:sz w:val="28"/>
        </w:rPr>
        <w:fldChar w:fldCharType="end"/>
      </w:r>
      <w:r>
        <w:rPr>
          <w:sz w:val="28"/>
        </w:rPr>
        <w:t> и московского мецената </w:t>
      </w:r>
      <w:hyperlink r:id="rId33" w:history="1">
        <w:r>
          <w:rPr>
            <w:sz w:val="28"/>
          </w:rPr>
          <w:t>Саввы Мамонтова</w:t>
        </w:r>
      </w:hyperlink>
      <w:r>
        <w:rPr>
          <w:sz w:val="28"/>
        </w:rPr>
        <w:t xml:space="preserve">. На короткий срок издание было приостановлено, на что повлияли конфликт с </w:t>
      </w:r>
      <w:proofErr w:type="spellStart"/>
      <w:r>
        <w:rPr>
          <w:sz w:val="28"/>
        </w:rPr>
        <w:t>Тенишевой</w:t>
      </w:r>
      <w:proofErr w:type="spellEnd"/>
      <w:r>
        <w:rPr>
          <w:sz w:val="28"/>
        </w:rPr>
        <w:t xml:space="preserve"> и банкротство</w:t>
      </w:r>
      <w:proofErr w:type="gramEnd"/>
      <w:r>
        <w:rPr>
          <w:sz w:val="28"/>
        </w:rPr>
        <w:t xml:space="preserve"> Саввы Мамонтова. На помощь, чтобы спасти издание, пришёл влиятельный художник </w:t>
      </w:r>
      <w:hyperlink r:id="rId34" w:history="1">
        <w:r>
          <w:rPr>
            <w:sz w:val="28"/>
          </w:rPr>
          <w:t>В. А. Серов</w:t>
        </w:r>
      </w:hyperlink>
      <w:r>
        <w:rPr>
          <w:sz w:val="28"/>
        </w:rPr>
        <w:t>, который позаботился о предоставлении журналу личной финансовой поддержки </w:t>
      </w:r>
      <w:hyperlink r:id="rId35" w:history="1">
        <w:r>
          <w:rPr>
            <w:sz w:val="28"/>
          </w:rPr>
          <w:t>императора Николая II</w:t>
        </w:r>
      </w:hyperlink>
      <w:r>
        <w:rPr>
          <w:sz w:val="28"/>
        </w:rPr>
        <w:t>. Секретарём редакции издания был </w:t>
      </w:r>
      <w:hyperlink r:id="rId36" w:history="1">
        <w:r>
          <w:rPr>
            <w:sz w:val="28"/>
          </w:rPr>
          <w:t>Д. Философов</w:t>
        </w:r>
      </w:hyperlink>
      <w:r>
        <w:rPr>
          <w:sz w:val="28"/>
        </w:rPr>
        <w:t>.</w:t>
      </w:r>
    </w:p>
    <w:p w:rsidR="001617BB" w:rsidRDefault="001617BB">
      <w:pPr>
        <w:spacing w:line="360" w:lineRule="auto"/>
        <w:rPr>
          <w:sz w:val="28"/>
        </w:rPr>
      </w:pPr>
    </w:p>
    <w:p w:rsidR="001617BB" w:rsidRDefault="00CC1817" w:rsidP="0036613F">
      <w:pPr>
        <w:spacing w:line="360" w:lineRule="auto"/>
        <w:jc w:val="center"/>
        <w:rPr>
          <w:b/>
          <w:sz w:val="30"/>
        </w:rPr>
      </w:pPr>
      <w:r>
        <w:rPr>
          <w:b/>
          <w:sz w:val="30"/>
        </w:rPr>
        <w:t>История</w:t>
      </w:r>
    </w:p>
    <w:p w:rsidR="001617BB" w:rsidRDefault="00CC1817" w:rsidP="0036613F">
      <w:pPr>
        <w:spacing w:line="360" w:lineRule="auto"/>
        <w:jc w:val="both"/>
        <w:rPr>
          <w:sz w:val="28"/>
        </w:rPr>
      </w:pPr>
      <w:r>
        <w:rPr>
          <w:sz w:val="28"/>
        </w:rPr>
        <w:t>Основателями «Мира искусства» стали петербургский художник </w:t>
      </w:r>
      <w:hyperlink r:id="rId37" w:history="1">
        <w:r>
          <w:rPr>
            <w:sz w:val="28"/>
          </w:rPr>
          <w:t>А. Н. Бенуа</w:t>
        </w:r>
      </w:hyperlink>
      <w:r>
        <w:rPr>
          <w:sz w:val="28"/>
        </w:rPr>
        <w:t> и </w:t>
      </w:r>
      <w:hyperlink r:id="rId38" w:history="1">
        <w:r>
          <w:rPr>
            <w:sz w:val="28"/>
          </w:rPr>
          <w:t>С. П. Дягилев</w:t>
        </w:r>
      </w:hyperlink>
      <w:r>
        <w:rPr>
          <w:sz w:val="28"/>
        </w:rPr>
        <w:t>, при финансовом содержании княгини </w:t>
      </w:r>
      <w:hyperlink r:id="rId39" w:history="1">
        <w:r>
          <w:rPr>
            <w:sz w:val="28"/>
          </w:rPr>
          <w:t>М. К. </w:t>
        </w:r>
        <w:proofErr w:type="spellStart"/>
        <w:r>
          <w:rPr>
            <w:sz w:val="28"/>
          </w:rPr>
          <w:t>Тенишевой</w:t>
        </w:r>
        <w:proofErr w:type="spellEnd"/>
      </w:hyperlink>
      <w:r>
        <w:rPr>
          <w:sz w:val="28"/>
        </w:rPr>
        <w:t> и С. И. Мамонтова. Дягилев ещё с 1896 года обдумывал идею создания художественного журнала, «подобного английскому </w:t>
      </w:r>
      <w:proofErr w:type="spellStart"/>
      <w:r w:rsidR="00A82282">
        <w:rPr>
          <w:sz w:val="28"/>
        </w:rPr>
        <w:fldChar w:fldCharType="begin"/>
      </w:r>
      <w:r>
        <w:rPr>
          <w:sz w:val="28"/>
        </w:rPr>
        <w:instrText>HYPERLINK "https://ru.wikipedia.org/wiki/The_Studio"</w:instrText>
      </w:r>
      <w:r w:rsidR="00A82282">
        <w:rPr>
          <w:sz w:val="28"/>
        </w:rPr>
        <w:fldChar w:fldCharType="separate"/>
      </w:r>
      <w:r>
        <w:rPr>
          <w:sz w:val="28"/>
        </w:rPr>
        <w:t>Studio</w:t>
      </w:r>
      <w:proofErr w:type="spellEnd"/>
      <w:r w:rsidR="00A82282">
        <w:rPr>
          <w:sz w:val="28"/>
        </w:rPr>
        <w:fldChar w:fldCharType="end"/>
      </w:r>
      <w:r>
        <w:rPr>
          <w:sz w:val="28"/>
        </w:rPr>
        <w:t>».</w:t>
      </w:r>
    </w:p>
    <w:p w:rsidR="001617BB" w:rsidRDefault="00CC1817" w:rsidP="0036613F">
      <w:pPr>
        <w:spacing w:line="360" w:lineRule="auto"/>
        <w:jc w:val="both"/>
        <w:rPr>
          <w:sz w:val="28"/>
        </w:rPr>
      </w:pPr>
      <w:r>
        <w:rPr>
          <w:sz w:val="28"/>
        </w:rPr>
        <w:lastRenderedPageBreak/>
        <w:t>Объединение громко о себе заявило, организовав «Выставку русских и финляндских художников» в </w:t>
      </w:r>
      <w:hyperlink r:id="rId40" w:history="1">
        <w:r>
          <w:rPr>
            <w:sz w:val="28"/>
          </w:rPr>
          <w:t>1898 году</w:t>
        </w:r>
      </w:hyperlink>
      <w:r>
        <w:rPr>
          <w:sz w:val="28"/>
        </w:rPr>
        <w:t> в Музее </w:t>
      </w:r>
      <w:hyperlink r:id="rId41" w:history="1">
        <w:r>
          <w:rPr>
            <w:sz w:val="28"/>
          </w:rPr>
          <w:t>центрального училища технического рисования барона А. Л. </w:t>
        </w:r>
        <w:proofErr w:type="spellStart"/>
        <w:r>
          <w:rPr>
            <w:sz w:val="28"/>
          </w:rPr>
          <w:t>Штиглица</w:t>
        </w:r>
        <w:proofErr w:type="spellEnd"/>
      </w:hyperlink>
      <w:r>
        <w:rPr>
          <w:sz w:val="28"/>
        </w:rPr>
        <w:t>.</w:t>
      </w:r>
    </w:p>
    <w:p w:rsidR="001617BB" w:rsidRDefault="00CC1817" w:rsidP="0036613F">
      <w:pPr>
        <w:spacing w:line="360" w:lineRule="auto"/>
        <w:jc w:val="both"/>
        <w:rPr>
          <w:sz w:val="28"/>
        </w:rPr>
      </w:pPr>
      <w:r>
        <w:rPr>
          <w:sz w:val="28"/>
        </w:rPr>
        <w:t>Классический период в жизни объединения пришёлся на </w:t>
      </w:r>
      <w:hyperlink r:id="rId42" w:history="1">
        <w:r>
          <w:rPr>
            <w:sz w:val="28"/>
          </w:rPr>
          <w:t>1900</w:t>
        </w:r>
      </w:hyperlink>
      <w:r>
        <w:rPr>
          <w:sz w:val="28"/>
        </w:rPr>
        <w:t>—</w:t>
      </w:r>
      <w:hyperlink r:id="rId43" w:history="1">
        <w:r>
          <w:rPr>
            <w:sz w:val="28"/>
          </w:rPr>
          <w:t>1904 годы</w:t>
        </w:r>
      </w:hyperlink>
      <w:r>
        <w:rPr>
          <w:sz w:val="28"/>
        </w:rPr>
        <w:t> — в это время для группы было характерно особое единство эстетических и идейных принципов. 24 февраля (8 марта) </w:t>
      </w:r>
      <w:hyperlink r:id="rId44" w:history="1">
        <w:r>
          <w:rPr>
            <w:sz w:val="28"/>
          </w:rPr>
          <w:t>1900</w:t>
        </w:r>
      </w:hyperlink>
      <w:r>
        <w:rPr>
          <w:sz w:val="28"/>
        </w:rPr>
        <w:t> года в редакции журнала «</w:t>
      </w:r>
      <w:hyperlink r:id="rId45" w:history="1">
        <w:r>
          <w:rPr>
            <w:sz w:val="28"/>
          </w:rPr>
          <w:t>Мир искусства</w:t>
        </w:r>
      </w:hyperlink>
      <w:r>
        <w:rPr>
          <w:sz w:val="28"/>
        </w:rPr>
        <w:t>» состоялось собрание участников выставок журнала, на котором присутствовали следующие художники: </w:t>
      </w:r>
      <w:hyperlink r:id="rId46" w:history="1">
        <w:r>
          <w:rPr>
            <w:sz w:val="28"/>
          </w:rPr>
          <w:t xml:space="preserve">Л. </w:t>
        </w:r>
        <w:proofErr w:type="spellStart"/>
        <w:r>
          <w:rPr>
            <w:sz w:val="28"/>
          </w:rPr>
          <w:t>Бакст</w:t>
        </w:r>
        <w:proofErr w:type="spellEnd"/>
      </w:hyperlink>
      <w:r>
        <w:rPr>
          <w:sz w:val="28"/>
        </w:rPr>
        <w:t>, </w:t>
      </w:r>
      <w:hyperlink r:id="rId47" w:history="1">
        <w:r>
          <w:rPr>
            <w:sz w:val="28"/>
          </w:rPr>
          <w:t>А. Бенуа</w:t>
        </w:r>
      </w:hyperlink>
      <w:r>
        <w:rPr>
          <w:sz w:val="28"/>
        </w:rPr>
        <w:t>, </w:t>
      </w:r>
      <w:hyperlink r:id="rId48" w:history="1">
        <w:r>
          <w:rPr>
            <w:sz w:val="28"/>
          </w:rPr>
          <w:t xml:space="preserve">И. </w:t>
        </w:r>
        <w:proofErr w:type="spellStart"/>
        <w:r>
          <w:rPr>
            <w:sz w:val="28"/>
          </w:rPr>
          <w:t>Билибин</w:t>
        </w:r>
        <w:proofErr w:type="spellEnd"/>
      </w:hyperlink>
      <w:r>
        <w:rPr>
          <w:sz w:val="28"/>
        </w:rPr>
        <w:t>, </w:t>
      </w:r>
      <w:hyperlink r:id="rId49" w:history="1">
        <w:r>
          <w:rPr>
            <w:sz w:val="28"/>
          </w:rPr>
          <w:t xml:space="preserve">И. </w:t>
        </w:r>
        <w:proofErr w:type="spellStart"/>
        <w:r>
          <w:rPr>
            <w:sz w:val="28"/>
          </w:rPr>
          <w:t>Браз</w:t>
        </w:r>
        <w:proofErr w:type="spellEnd"/>
      </w:hyperlink>
      <w:r>
        <w:rPr>
          <w:sz w:val="28"/>
        </w:rPr>
        <w:t>, И. Вальтер, </w:t>
      </w:r>
      <w:proofErr w:type="spellStart"/>
      <w:r w:rsidR="00A82282">
        <w:rPr>
          <w:sz w:val="28"/>
        </w:rPr>
        <w:fldChar w:fldCharType="begin"/>
      </w:r>
      <w:r>
        <w:rPr>
          <w:sz w:val="28"/>
        </w:rPr>
        <w:instrText>HYPERLINK "https://ru.wikipedia.org/wiki/%D0%92%D0%B0%D1%81%D0%BD%D0%B5%D1%86%D0%BE%D0%B2,_%D0%90%D0%BF%D0%BE%D0%BB%D0%BB%D0%B8%D0%BD%D0%B0%D1%80%D0%B8%D0%B9_%D0%9C%D0%B8%D1%85%D0%B0%D0%B9%D0%BB%D0%BE%D0%B2%D0%B8%D1%87"</w:instrText>
      </w:r>
      <w:r w:rsidR="00A82282">
        <w:rPr>
          <w:sz w:val="28"/>
        </w:rPr>
        <w:fldChar w:fldCharType="separate"/>
      </w:r>
      <w:r>
        <w:rPr>
          <w:sz w:val="28"/>
        </w:rPr>
        <w:t>Ап</w:t>
      </w:r>
      <w:proofErr w:type="spellEnd"/>
      <w:r>
        <w:rPr>
          <w:sz w:val="28"/>
        </w:rPr>
        <w:t xml:space="preserve">. </w:t>
      </w:r>
      <w:proofErr w:type="gramStart"/>
      <w:r>
        <w:rPr>
          <w:sz w:val="28"/>
        </w:rPr>
        <w:t>Васнецов</w:t>
      </w:r>
      <w:r w:rsidR="00A82282">
        <w:rPr>
          <w:sz w:val="28"/>
        </w:rPr>
        <w:fldChar w:fldCharType="end"/>
      </w:r>
      <w:r>
        <w:rPr>
          <w:sz w:val="28"/>
        </w:rPr>
        <w:t>, </w:t>
      </w:r>
      <w:hyperlink r:id="rId50" w:history="1">
        <w:r>
          <w:rPr>
            <w:sz w:val="28"/>
          </w:rPr>
          <w:t xml:space="preserve">Н. </w:t>
        </w:r>
        <w:proofErr w:type="spellStart"/>
        <w:r>
          <w:rPr>
            <w:sz w:val="28"/>
          </w:rPr>
          <w:t>Досекин</w:t>
        </w:r>
        <w:proofErr w:type="spellEnd"/>
      </w:hyperlink>
      <w:r>
        <w:rPr>
          <w:sz w:val="28"/>
        </w:rPr>
        <w:t>, </w:t>
      </w:r>
      <w:hyperlink r:id="rId51" w:history="1">
        <w:r>
          <w:rPr>
            <w:sz w:val="28"/>
          </w:rPr>
          <w:t>Е. Лансере</w:t>
        </w:r>
      </w:hyperlink>
      <w:r>
        <w:rPr>
          <w:sz w:val="28"/>
        </w:rPr>
        <w:t>, </w:t>
      </w:r>
      <w:hyperlink r:id="rId52" w:history="1">
        <w:r>
          <w:rPr>
            <w:sz w:val="28"/>
          </w:rPr>
          <w:t>И. Левитан</w:t>
        </w:r>
      </w:hyperlink>
      <w:r>
        <w:rPr>
          <w:sz w:val="28"/>
        </w:rPr>
        <w:t>, </w:t>
      </w:r>
      <w:hyperlink r:id="rId53" w:history="1">
        <w:r>
          <w:rPr>
            <w:sz w:val="28"/>
          </w:rPr>
          <w:t>Ф. Малявин</w:t>
        </w:r>
      </w:hyperlink>
      <w:r>
        <w:rPr>
          <w:sz w:val="28"/>
        </w:rPr>
        <w:t>, </w:t>
      </w:r>
      <w:hyperlink r:id="rId54" w:history="1">
        <w:r>
          <w:rPr>
            <w:sz w:val="28"/>
          </w:rPr>
          <w:t>М. Нестеров</w:t>
        </w:r>
      </w:hyperlink>
      <w:r>
        <w:rPr>
          <w:sz w:val="28"/>
        </w:rPr>
        <w:t>, </w:t>
      </w:r>
      <w:hyperlink r:id="rId55" w:history="1">
        <w:r>
          <w:rPr>
            <w:sz w:val="28"/>
          </w:rPr>
          <w:t xml:space="preserve">А. </w:t>
        </w:r>
        <w:proofErr w:type="spellStart"/>
        <w:r>
          <w:rPr>
            <w:sz w:val="28"/>
          </w:rPr>
          <w:t>Обер</w:t>
        </w:r>
        <w:proofErr w:type="spellEnd"/>
      </w:hyperlink>
      <w:r>
        <w:rPr>
          <w:sz w:val="28"/>
        </w:rPr>
        <w:t>, </w:t>
      </w:r>
      <w:hyperlink r:id="rId56" w:history="1">
        <w:r>
          <w:rPr>
            <w:sz w:val="28"/>
          </w:rPr>
          <w:t>А. Остроумова</w:t>
        </w:r>
      </w:hyperlink>
      <w:r>
        <w:rPr>
          <w:sz w:val="28"/>
        </w:rPr>
        <w:t>, </w:t>
      </w:r>
      <w:hyperlink r:id="rId57" w:history="1">
        <w:r>
          <w:rPr>
            <w:sz w:val="28"/>
          </w:rPr>
          <w:t xml:space="preserve">В. </w:t>
        </w:r>
        <w:proofErr w:type="spellStart"/>
        <w:r>
          <w:rPr>
            <w:sz w:val="28"/>
          </w:rPr>
          <w:t>Пурвитис</w:t>
        </w:r>
        <w:proofErr w:type="spellEnd"/>
      </w:hyperlink>
      <w:r>
        <w:rPr>
          <w:sz w:val="28"/>
        </w:rPr>
        <w:t>,</w:t>
      </w:r>
      <w:proofErr w:type="gramEnd"/>
      <w:r>
        <w:rPr>
          <w:sz w:val="28"/>
        </w:rPr>
        <w:t> </w:t>
      </w:r>
      <w:hyperlink r:id="rId58" w:history="1">
        <w:r>
          <w:rPr>
            <w:sz w:val="28"/>
          </w:rPr>
          <w:t xml:space="preserve">Ф. </w:t>
        </w:r>
        <w:proofErr w:type="spellStart"/>
        <w:r>
          <w:rPr>
            <w:sz w:val="28"/>
          </w:rPr>
          <w:t>Рушиц</w:t>
        </w:r>
        <w:proofErr w:type="spellEnd"/>
      </w:hyperlink>
      <w:r>
        <w:rPr>
          <w:sz w:val="28"/>
        </w:rPr>
        <w:t>, </w:t>
      </w:r>
      <w:hyperlink r:id="rId59" w:history="1">
        <w:r>
          <w:rPr>
            <w:sz w:val="28"/>
          </w:rPr>
          <w:t xml:space="preserve">С. </w:t>
        </w:r>
        <w:proofErr w:type="spellStart"/>
        <w:r>
          <w:rPr>
            <w:sz w:val="28"/>
          </w:rPr>
          <w:t>Светославский</w:t>
        </w:r>
        <w:proofErr w:type="spellEnd"/>
      </w:hyperlink>
      <w:r>
        <w:rPr>
          <w:sz w:val="28"/>
        </w:rPr>
        <w:t>, </w:t>
      </w:r>
      <w:hyperlink r:id="rId60" w:history="1">
        <w:r>
          <w:rPr>
            <w:sz w:val="28"/>
          </w:rPr>
          <w:t>К. Сомов</w:t>
        </w:r>
      </w:hyperlink>
      <w:r>
        <w:rPr>
          <w:sz w:val="28"/>
        </w:rPr>
        <w:t>, </w:t>
      </w:r>
      <w:hyperlink r:id="rId61" w:history="1">
        <w:r>
          <w:rPr>
            <w:sz w:val="28"/>
          </w:rPr>
          <w:t>В. Серов</w:t>
        </w:r>
      </w:hyperlink>
      <w:r>
        <w:rPr>
          <w:sz w:val="28"/>
        </w:rPr>
        <w:t>, </w:t>
      </w:r>
      <w:hyperlink r:id="rId62" w:history="1">
        <w:r>
          <w:rPr>
            <w:sz w:val="28"/>
          </w:rPr>
          <w:t>Я. Ционглинский</w:t>
        </w:r>
      </w:hyperlink>
      <w:r>
        <w:rPr>
          <w:sz w:val="28"/>
        </w:rPr>
        <w:t>, а также издатель-редактор журнала </w:t>
      </w:r>
      <w:hyperlink r:id="rId63" w:history="1">
        <w:r>
          <w:rPr>
            <w:sz w:val="28"/>
          </w:rPr>
          <w:t>С. Дягилев</w:t>
        </w:r>
      </w:hyperlink>
      <w:r>
        <w:rPr>
          <w:sz w:val="28"/>
        </w:rPr>
        <w:t xml:space="preserve">. </w:t>
      </w:r>
    </w:p>
    <w:p w:rsidR="001617BB" w:rsidRDefault="00CC1817" w:rsidP="0036613F">
      <w:pPr>
        <w:spacing w:line="360" w:lineRule="auto"/>
        <w:jc w:val="center"/>
        <w:rPr>
          <w:sz w:val="28"/>
        </w:rPr>
      </w:pPr>
      <w:r>
        <w:rPr>
          <w:noProof/>
        </w:rPr>
        <w:drawing>
          <wp:inline distT="0" distB="0" distL="0" distR="0">
            <wp:extent cx="2514819" cy="182133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4" cstate="print"/>
                    <a:stretch/>
                  </pic:blipFill>
                  <pic:spPr>
                    <a:xfrm>
                      <a:off x="0" y="0"/>
                      <a:ext cx="2514819" cy="1821338"/>
                    </a:xfrm>
                    <a:prstGeom prst="rect">
                      <a:avLst/>
                    </a:prstGeom>
                  </pic:spPr>
                </pic:pic>
              </a:graphicData>
            </a:graphic>
          </wp:inline>
        </w:drawing>
      </w:r>
    </w:p>
    <w:p w:rsidR="001617BB" w:rsidRDefault="00CC1817" w:rsidP="0036613F">
      <w:pPr>
        <w:spacing w:line="360" w:lineRule="auto"/>
        <w:jc w:val="both"/>
        <w:rPr>
          <w:sz w:val="28"/>
        </w:rPr>
      </w:pPr>
      <w:r>
        <w:rPr>
          <w:sz w:val="28"/>
        </w:rPr>
        <w:t>Были выработаны главные основания организации будущих выставок и избран распорядительный комитет по устройству следующей, уже третьей, выставки в январе — феврале 1901 года; в него вошли </w:t>
      </w:r>
      <w:hyperlink r:id="rId65" w:history="1">
        <w:r>
          <w:rPr>
            <w:sz w:val="28"/>
          </w:rPr>
          <w:t>В. Серов</w:t>
        </w:r>
      </w:hyperlink>
      <w:r>
        <w:rPr>
          <w:sz w:val="28"/>
        </w:rPr>
        <w:t>, </w:t>
      </w:r>
      <w:hyperlink r:id="rId66" w:history="1">
        <w:r>
          <w:rPr>
            <w:sz w:val="28"/>
          </w:rPr>
          <w:t>А. Бенуа</w:t>
        </w:r>
      </w:hyperlink>
      <w:r>
        <w:rPr>
          <w:sz w:val="28"/>
        </w:rPr>
        <w:t> и </w:t>
      </w:r>
      <w:hyperlink r:id="rId67" w:history="1">
        <w:r>
          <w:rPr>
            <w:sz w:val="28"/>
          </w:rPr>
          <w:t>С. Дягилев</w:t>
        </w:r>
      </w:hyperlink>
      <w:r>
        <w:rPr>
          <w:sz w:val="28"/>
        </w:rPr>
        <w:t>. Иллюстрированный журнал «Мир искусства» выпускался </w:t>
      </w:r>
      <w:hyperlink r:id="rId68" w:history="1">
        <w:r>
          <w:rPr>
            <w:sz w:val="28"/>
          </w:rPr>
          <w:t xml:space="preserve">издательством Голике и </w:t>
        </w:r>
        <w:proofErr w:type="spellStart"/>
        <w:r>
          <w:rPr>
            <w:sz w:val="28"/>
          </w:rPr>
          <w:t>Вильборг</w:t>
        </w:r>
        <w:proofErr w:type="spellEnd"/>
      </w:hyperlink>
      <w:r>
        <w:rPr>
          <w:sz w:val="28"/>
        </w:rPr>
        <w:t>, обеспечившим высокое качество печати иллюстраций.</w:t>
      </w:r>
    </w:p>
    <w:p w:rsidR="001617BB" w:rsidRDefault="00CC1817" w:rsidP="0036613F">
      <w:pPr>
        <w:spacing w:line="360" w:lineRule="auto"/>
        <w:jc w:val="both"/>
        <w:rPr>
          <w:sz w:val="28"/>
        </w:rPr>
      </w:pPr>
      <w:r>
        <w:rPr>
          <w:sz w:val="28"/>
        </w:rPr>
        <w:t>После </w:t>
      </w:r>
      <w:hyperlink r:id="rId69" w:history="1">
        <w:r>
          <w:rPr>
            <w:sz w:val="28"/>
          </w:rPr>
          <w:t>1904 года</w:t>
        </w:r>
      </w:hyperlink>
      <w:r>
        <w:rPr>
          <w:sz w:val="28"/>
        </w:rPr>
        <w:t> объединение фактически прекратило свое существование. В </w:t>
      </w:r>
      <w:hyperlink r:id="rId70" w:history="1">
        <w:r>
          <w:rPr>
            <w:sz w:val="28"/>
          </w:rPr>
          <w:t>1904</w:t>
        </w:r>
      </w:hyperlink>
      <w:r>
        <w:rPr>
          <w:sz w:val="28"/>
        </w:rPr>
        <w:t>—</w:t>
      </w:r>
      <w:hyperlink r:id="rId71" w:history="1">
        <w:r>
          <w:rPr>
            <w:sz w:val="28"/>
          </w:rPr>
          <w:t>1910 годах</w:t>
        </w:r>
      </w:hyperlink>
      <w:r>
        <w:rPr>
          <w:sz w:val="28"/>
        </w:rPr>
        <w:t> большинство членов «Мира искусства» входило в состав «</w:t>
      </w:r>
      <w:hyperlink r:id="rId72" w:history="1">
        <w:r>
          <w:rPr>
            <w:sz w:val="28"/>
          </w:rPr>
          <w:t>Союза русских художников</w:t>
        </w:r>
      </w:hyperlink>
      <w:r>
        <w:rPr>
          <w:sz w:val="28"/>
        </w:rPr>
        <w:t>». На учредительном собрании 19 октября (1 ноября) </w:t>
      </w:r>
      <w:hyperlink r:id="rId73" w:history="1">
        <w:r>
          <w:rPr>
            <w:sz w:val="28"/>
          </w:rPr>
          <w:t>1910</w:t>
        </w:r>
      </w:hyperlink>
      <w:r>
        <w:rPr>
          <w:sz w:val="28"/>
        </w:rPr>
        <w:t> года художественное общество «Мир искусства» было возрождено (председателем избран </w:t>
      </w:r>
      <w:hyperlink r:id="rId74" w:history="1">
        <w:r>
          <w:rPr>
            <w:sz w:val="28"/>
          </w:rPr>
          <w:t>Н. К. Рерих</w:t>
        </w:r>
      </w:hyperlink>
      <w:r>
        <w:rPr>
          <w:sz w:val="28"/>
        </w:rPr>
        <w:t>), объединение расширилось и утратило идейное единство.</w:t>
      </w:r>
    </w:p>
    <w:p w:rsidR="001617BB" w:rsidRDefault="00CC1817" w:rsidP="0036613F">
      <w:pPr>
        <w:spacing w:line="360" w:lineRule="auto"/>
        <w:jc w:val="both"/>
        <w:rPr>
          <w:sz w:val="28"/>
        </w:rPr>
      </w:pPr>
      <w:r>
        <w:rPr>
          <w:sz w:val="28"/>
        </w:rPr>
        <w:lastRenderedPageBreak/>
        <w:t>После Октябрьской революции 1917 года многие его деятели были вынуждены эмигрировать. Объединение фактически прекратило существование к </w:t>
      </w:r>
      <w:hyperlink r:id="rId75" w:history="1">
        <w:r>
          <w:rPr>
            <w:sz w:val="28"/>
          </w:rPr>
          <w:t>1924 году</w:t>
        </w:r>
      </w:hyperlink>
      <w:r>
        <w:rPr>
          <w:sz w:val="28"/>
        </w:rPr>
        <w:t>. Последняя выставка «Мира искусства» проходила в </w:t>
      </w:r>
      <w:hyperlink r:id="rId76" w:history="1">
        <w:r>
          <w:rPr>
            <w:sz w:val="28"/>
          </w:rPr>
          <w:t>Париже</w:t>
        </w:r>
      </w:hyperlink>
      <w:r>
        <w:rPr>
          <w:sz w:val="28"/>
        </w:rPr>
        <w:t> в 1927 году.</w:t>
      </w:r>
    </w:p>
    <w:p w:rsidR="001617BB" w:rsidRDefault="001617BB" w:rsidP="0036613F">
      <w:pPr>
        <w:spacing w:line="360" w:lineRule="auto"/>
        <w:jc w:val="both"/>
        <w:rPr>
          <w:sz w:val="28"/>
        </w:rPr>
      </w:pPr>
    </w:p>
    <w:p w:rsidR="001617BB" w:rsidRDefault="00CC1817" w:rsidP="0036613F">
      <w:pPr>
        <w:spacing w:line="360" w:lineRule="auto"/>
        <w:jc w:val="center"/>
        <w:rPr>
          <w:sz w:val="28"/>
        </w:rPr>
      </w:pPr>
      <w:r>
        <w:rPr>
          <w:sz w:val="28"/>
        </w:rPr>
        <w:t>Княгиня </w:t>
      </w:r>
      <w:hyperlink r:id="rId77" w:history="1">
        <w:r>
          <w:rPr>
            <w:sz w:val="28"/>
          </w:rPr>
          <w:t>М. К. </w:t>
        </w:r>
        <w:proofErr w:type="spellStart"/>
        <w:r>
          <w:rPr>
            <w:sz w:val="28"/>
          </w:rPr>
          <w:t>Тенишева</w:t>
        </w:r>
        <w:proofErr w:type="spellEnd"/>
      </w:hyperlink>
      <w:r>
        <w:rPr>
          <w:sz w:val="28"/>
        </w:rPr>
        <w:t>:</w:t>
      </w:r>
    </w:p>
    <w:p w:rsidR="001617BB" w:rsidRDefault="00CC1817" w:rsidP="0036613F">
      <w:pPr>
        <w:spacing w:line="360" w:lineRule="auto"/>
        <w:jc w:val="center"/>
        <w:rPr>
          <w:sz w:val="28"/>
        </w:rPr>
      </w:pPr>
      <w:r>
        <w:rPr>
          <w:noProof/>
        </w:rPr>
        <w:drawing>
          <wp:inline distT="0" distB="0" distL="0" distR="0">
            <wp:extent cx="3108960" cy="41605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8" cstate="print"/>
                    <a:stretch/>
                  </pic:blipFill>
                  <pic:spPr>
                    <a:xfrm>
                      <a:off x="0" y="0"/>
                      <a:ext cx="3108960" cy="4160520"/>
                    </a:xfrm>
                    <a:prstGeom prst="rect">
                      <a:avLst/>
                    </a:prstGeom>
                  </pic:spPr>
                </pic:pic>
              </a:graphicData>
            </a:graphic>
          </wp:inline>
        </w:drawing>
      </w:r>
    </w:p>
    <w:p w:rsidR="001617BB" w:rsidRDefault="00CC1817" w:rsidP="0036613F">
      <w:pPr>
        <w:spacing w:line="360" w:lineRule="auto"/>
        <w:jc w:val="both"/>
        <w:rPr>
          <w:sz w:val="28"/>
        </w:rPr>
      </w:pPr>
      <w:r>
        <w:rPr>
          <w:sz w:val="28"/>
        </w:rPr>
        <w:t>«Я считала непростительным пользоваться нашим журналом для травли людей, давно заслуживших себе имя, оценённых обществом, много сделавших для русского искусства, как, например, Верещагин, которому надо быть благодарным хотя бы за то, что он ввёл в России батальный жанр»</w:t>
      </w:r>
    </w:p>
    <w:p w:rsidR="001617BB" w:rsidRDefault="00CC1817" w:rsidP="0036613F">
      <w:pPr>
        <w:spacing w:line="360" w:lineRule="auto"/>
        <w:jc w:val="both"/>
        <w:rPr>
          <w:sz w:val="28"/>
        </w:rPr>
      </w:pPr>
      <w:r>
        <w:rPr>
          <w:sz w:val="28"/>
        </w:rPr>
        <w:t>«Дягилев становился всё смелее и смелее. Понемногу он и его приятели прекратили визиты в „конспиративную“ квартиру и стали собираться на квартире Дягилева и там сочинять свои хроники, вышучивая и высмеивая всех и вся, задевая людей за самые чувствительные струны»</w:t>
      </w:r>
    </w:p>
    <w:p w:rsidR="001617BB" w:rsidRDefault="001617BB" w:rsidP="0036613F">
      <w:pPr>
        <w:spacing w:line="360" w:lineRule="auto"/>
        <w:jc w:val="both"/>
        <w:rPr>
          <w:sz w:val="28"/>
        </w:rPr>
      </w:pPr>
    </w:p>
    <w:p w:rsidR="001617BB" w:rsidRDefault="00CC1817" w:rsidP="0036613F">
      <w:pPr>
        <w:spacing w:line="360" w:lineRule="auto"/>
        <w:jc w:val="both"/>
        <w:rPr>
          <w:sz w:val="28"/>
        </w:rPr>
      </w:pPr>
      <w:r>
        <w:rPr>
          <w:sz w:val="28"/>
        </w:rPr>
        <w:lastRenderedPageBreak/>
        <w:t xml:space="preserve">«Спустя несколько лет… я выработала новую программу, поставила Дягилеву известные условия, </w:t>
      </w:r>
      <w:proofErr w:type="gramStart"/>
      <w:r>
        <w:rPr>
          <w:sz w:val="28"/>
        </w:rPr>
        <w:t>желая</w:t>
      </w:r>
      <w:proofErr w:type="gramEnd"/>
      <w:r>
        <w:rPr>
          <w:sz w:val="28"/>
        </w:rPr>
        <w:t xml:space="preserve"> прежде всего придать журналу более национальный характер, оставить постоянные и неумеренные каждения перед западным искусством и заняться поощрением своего, русского, в частности прикладным искусством»</w:t>
      </w:r>
    </w:p>
    <w:p w:rsidR="001617BB" w:rsidRDefault="00CC1817" w:rsidP="0036613F">
      <w:pPr>
        <w:spacing w:line="360" w:lineRule="auto"/>
        <w:jc w:val="both"/>
        <w:rPr>
          <w:sz w:val="28"/>
        </w:rPr>
      </w:pPr>
      <w:r>
        <w:rPr>
          <w:sz w:val="28"/>
        </w:rPr>
        <w:t xml:space="preserve">«Вскоре вышло объявление в газетах о принятии подписки на журнал с моим участием как издательницы. В списке сотрудников я прочла имя А. Бенуа. Дягилев и на этот раз нарушил наше условие и, как и прежде, не стеснялся со мной. Тогда я немедленно поместила в той же газете объявление, что никакого участия в журнале не </w:t>
      </w:r>
      <w:proofErr w:type="gramStart"/>
      <w:r>
        <w:rPr>
          <w:sz w:val="28"/>
        </w:rPr>
        <w:t>принимаю</w:t>
      </w:r>
      <w:proofErr w:type="gramEnd"/>
      <w:r>
        <w:rPr>
          <w:sz w:val="28"/>
        </w:rPr>
        <w:t xml:space="preserve"> и принимать не буду. Это</w:t>
      </w:r>
      <w:r w:rsidR="0036613F">
        <w:rPr>
          <w:sz w:val="28"/>
        </w:rPr>
        <w:t xml:space="preserve"> и было смертью «Мира искусства</w:t>
      </w:r>
      <w:r>
        <w:rPr>
          <w:sz w:val="28"/>
        </w:rPr>
        <w:t>»</w:t>
      </w:r>
    </w:p>
    <w:p w:rsidR="001617BB" w:rsidRDefault="001617BB" w:rsidP="0036613F">
      <w:pPr>
        <w:spacing w:line="360" w:lineRule="auto"/>
        <w:jc w:val="both"/>
        <w:rPr>
          <w:sz w:val="28"/>
        </w:rPr>
      </w:pPr>
    </w:p>
    <w:p w:rsidR="001617BB" w:rsidRDefault="00CC1817" w:rsidP="0036613F">
      <w:pPr>
        <w:spacing w:line="360" w:lineRule="auto"/>
        <w:jc w:val="center"/>
        <w:rPr>
          <w:b/>
          <w:sz w:val="32"/>
        </w:rPr>
      </w:pPr>
      <w:r>
        <w:rPr>
          <w:b/>
          <w:sz w:val="32"/>
        </w:rPr>
        <w:t>Философско-эстетические взгляды</w:t>
      </w:r>
    </w:p>
    <w:p w:rsidR="001617BB" w:rsidRDefault="00CC1817" w:rsidP="0036613F">
      <w:pPr>
        <w:spacing w:line="360" w:lineRule="auto"/>
        <w:jc w:val="center"/>
        <w:rPr>
          <w:b/>
          <w:sz w:val="30"/>
        </w:rPr>
      </w:pPr>
      <w:r>
        <w:rPr>
          <w:b/>
          <w:sz w:val="30"/>
        </w:rPr>
        <w:t>Этическое и эстетическое</w:t>
      </w:r>
    </w:p>
    <w:p w:rsidR="001617BB" w:rsidRDefault="00CC1817" w:rsidP="0036613F">
      <w:pPr>
        <w:spacing w:line="360" w:lineRule="auto"/>
        <w:jc w:val="both"/>
        <w:rPr>
          <w:sz w:val="28"/>
        </w:rPr>
      </w:pPr>
      <w:r>
        <w:rPr>
          <w:sz w:val="28"/>
        </w:rPr>
        <w:t xml:space="preserve">Для </w:t>
      </w:r>
      <w:proofErr w:type="spellStart"/>
      <w:r>
        <w:rPr>
          <w:sz w:val="28"/>
        </w:rPr>
        <w:t>мирискусников</w:t>
      </w:r>
      <w:proofErr w:type="spellEnd"/>
      <w:r>
        <w:rPr>
          <w:sz w:val="28"/>
        </w:rPr>
        <w:t xml:space="preserve"> и их единомышленников было свойственно однозначное разграничение этической и эстетической сфер. Эта же тема задевает важный вопрос о цели искусства и его мотивации. В искусство не может быть насильно привнесена этическая составляющая.</w:t>
      </w:r>
    </w:p>
    <w:p w:rsidR="001617BB" w:rsidRDefault="00CC1817" w:rsidP="0036613F">
      <w:pPr>
        <w:spacing w:line="360" w:lineRule="auto"/>
        <w:jc w:val="both"/>
        <w:rPr>
          <w:sz w:val="28"/>
        </w:rPr>
      </w:pPr>
      <w:r>
        <w:rPr>
          <w:sz w:val="28"/>
        </w:rPr>
        <w:t>Вообще всякое насилие над художественным произведением, принудительное навязывание ему целей извне противоречит свободе и независимости искусства, сводя его к «мещанской формуле», тем самым незаконно порабощая. «Кто может отрицать общественное значение искусства…; но требование отзывчивости искусства на наши заботы, занятия и волнения — очень опасная вещь…». Таким образом, творческий процесс можно назвать непроизвольной актуализацией идей, уже вложенных в зачатки истинного искусства, фигурой человеческого гения в образах.</w:t>
      </w:r>
    </w:p>
    <w:p w:rsidR="001617BB" w:rsidRDefault="00CC1817" w:rsidP="0036613F">
      <w:pPr>
        <w:spacing w:line="360" w:lineRule="auto"/>
        <w:jc w:val="both"/>
        <w:rPr>
          <w:sz w:val="28"/>
        </w:rPr>
      </w:pPr>
      <w:r>
        <w:rPr>
          <w:sz w:val="28"/>
        </w:rPr>
        <w:t xml:space="preserve">«Безнравственное» искусство, то есть которое не содержит в себе какой-либо ориентации на нравственность вообще, остаётся искусством. Но при этом то, что создавалось лишь с целью безнравственного воздействия, искусством не является. «Проповедуя вместо искусства какое-то упражнение в добродетели, </w:t>
      </w:r>
      <w:r>
        <w:rPr>
          <w:sz w:val="28"/>
        </w:rPr>
        <w:lastRenderedPageBreak/>
        <w:t>надо совершенно выделить эту деятельность из области эстетики и предоставить ей удовольствие процветать в сфере морально-педагогических нотаций, оставив в покое далекое и чуждое ей художество».</w:t>
      </w:r>
    </w:p>
    <w:p w:rsidR="001617BB" w:rsidRDefault="00CC1817" w:rsidP="0036613F">
      <w:pPr>
        <w:spacing w:line="360" w:lineRule="auto"/>
        <w:jc w:val="both"/>
        <w:rPr>
          <w:sz w:val="28"/>
        </w:rPr>
      </w:pPr>
      <w:r>
        <w:rPr>
          <w:sz w:val="28"/>
        </w:rPr>
        <w:t>Отсюда происходит и критика </w:t>
      </w:r>
      <w:hyperlink r:id="rId79" w:history="1">
        <w:r>
          <w:rPr>
            <w:sz w:val="28"/>
          </w:rPr>
          <w:t>передвижников</w:t>
        </w:r>
      </w:hyperlink>
      <w:r>
        <w:rPr>
          <w:sz w:val="28"/>
        </w:rPr>
        <w:t>. Собственно, их и называют «</w:t>
      </w:r>
      <w:proofErr w:type="spellStart"/>
      <w:r>
        <w:rPr>
          <w:sz w:val="28"/>
        </w:rPr>
        <w:t>псевдо-реалистами</w:t>
      </w:r>
      <w:proofErr w:type="spellEnd"/>
      <w:r>
        <w:rPr>
          <w:sz w:val="28"/>
        </w:rPr>
        <w:t xml:space="preserve">» или «декадентами реализма». </w:t>
      </w:r>
      <w:proofErr w:type="spellStart"/>
      <w:r>
        <w:rPr>
          <w:sz w:val="28"/>
        </w:rPr>
        <w:t>Мирискусники</w:t>
      </w:r>
      <w:proofErr w:type="spellEnd"/>
      <w:r>
        <w:rPr>
          <w:sz w:val="28"/>
        </w:rPr>
        <w:t xml:space="preserve"> считают передвижников носителями описанных выше, «</w:t>
      </w:r>
      <w:proofErr w:type="spellStart"/>
      <w:r w:rsidR="00A82282">
        <w:rPr>
          <w:sz w:val="28"/>
        </w:rPr>
        <w:fldChar w:fldCharType="begin"/>
      </w:r>
      <w:r>
        <w:rPr>
          <w:sz w:val="28"/>
        </w:rPr>
        <w:instrText>HYPERLINK "https://ru.wikipedia.org/wiki/%D0%A3%D1%82%D0%B8%D0%BB%D0%B8%D1%82%D0%B0%D1%80%D0%B8%D0%B7%D0%BC"</w:instrText>
      </w:r>
      <w:r w:rsidR="00A82282">
        <w:rPr>
          <w:sz w:val="28"/>
        </w:rPr>
        <w:fldChar w:fldCharType="separate"/>
      </w:r>
      <w:r>
        <w:rPr>
          <w:sz w:val="28"/>
        </w:rPr>
        <w:t>утилитаристких</w:t>
      </w:r>
      <w:proofErr w:type="spellEnd"/>
      <w:r w:rsidR="00A82282">
        <w:rPr>
          <w:sz w:val="28"/>
        </w:rPr>
        <w:fldChar w:fldCharType="end"/>
      </w:r>
      <w:r>
        <w:rPr>
          <w:sz w:val="28"/>
        </w:rPr>
        <w:t>» взглядов на искусство. «</w:t>
      </w:r>
      <w:proofErr w:type="spellStart"/>
      <w:r>
        <w:rPr>
          <w:sz w:val="28"/>
        </w:rPr>
        <w:t>Псевдо-реалисты</w:t>
      </w:r>
      <w:proofErr w:type="spellEnd"/>
      <w:r>
        <w:rPr>
          <w:sz w:val="28"/>
        </w:rPr>
        <w:t>», исходя из установки навязывания художественному некоторых внешних установок (отражение «истинной» действительности с моральным подтекстом), отвергают на этих принципах традиционные техники и формы </w:t>
      </w:r>
      <w:hyperlink r:id="rId80" w:history="1">
        <w:r>
          <w:rPr>
            <w:sz w:val="28"/>
          </w:rPr>
          <w:t>академизма</w:t>
        </w:r>
      </w:hyperlink>
      <w:r>
        <w:rPr>
          <w:sz w:val="28"/>
        </w:rPr>
        <w:t xml:space="preserve">. Оригинальность, приписываемая этому явлению, является, с точки зрения </w:t>
      </w:r>
      <w:proofErr w:type="spellStart"/>
      <w:r>
        <w:rPr>
          <w:sz w:val="28"/>
        </w:rPr>
        <w:t>мирискусников</w:t>
      </w:r>
      <w:proofErr w:type="spellEnd"/>
      <w:r>
        <w:rPr>
          <w:sz w:val="28"/>
        </w:rPr>
        <w:t>, напускной, при этом лишённой всякой искренности (в эстетическом смысле).</w:t>
      </w:r>
      <w:r>
        <w:rPr>
          <w:sz w:val="28"/>
        </w:rPr>
        <w:br/>
      </w:r>
    </w:p>
    <w:p w:rsidR="001617BB" w:rsidRDefault="00CC1817" w:rsidP="0036613F">
      <w:pPr>
        <w:spacing w:line="360" w:lineRule="auto"/>
        <w:jc w:val="center"/>
        <w:rPr>
          <w:b/>
          <w:sz w:val="30"/>
        </w:rPr>
      </w:pPr>
      <w:r>
        <w:rPr>
          <w:b/>
          <w:sz w:val="30"/>
        </w:rPr>
        <w:t>Определение красоты</w:t>
      </w:r>
    </w:p>
    <w:p w:rsidR="001617BB" w:rsidRDefault="00CC1817" w:rsidP="0036613F">
      <w:pPr>
        <w:spacing w:line="360" w:lineRule="auto"/>
        <w:jc w:val="both"/>
        <w:rPr>
          <w:sz w:val="28"/>
        </w:rPr>
      </w:pPr>
      <w:r>
        <w:rPr>
          <w:sz w:val="28"/>
        </w:rPr>
        <w:t xml:space="preserve">В своём видении красоты члены объединения избегают двух крайних, диаметрально противоположных мнений: </w:t>
      </w:r>
    </w:p>
    <w:p w:rsidR="001617BB" w:rsidRDefault="00CC1817" w:rsidP="0036613F">
      <w:pPr>
        <w:spacing w:line="360" w:lineRule="auto"/>
        <w:jc w:val="both"/>
        <w:rPr>
          <w:sz w:val="28"/>
        </w:rPr>
      </w:pPr>
      <w:r>
        <w:rPr>
          <w:sz w:val="28"/>
        </w:rPr>
        <w:t xml:space="preserve">1) природа как красота является единственным источником всякого творчества; </w:t>
      </w:r>
    </w:p>
    <w:p w:rsidR="001617BB" w:rsidRDefault="00CC1817" w:rsidP="0036613F">
      <w:pPr>
        <w:spacing w:line="360" w:lineRule="auto"/>
        <w:jc w:val="both"/>
        <w:rPr>
          <w:sz w:val="28"/>
        </w:rPr>
      </w:pPr>
      <w:r>
        <w:rPr>
          <w:sz w:val="28"/>
        </w:rPr>
        <w:t xml:space="preserve">2) основание эстетики лежит сугубо в воображении человека. </w:t>
      </w:r>
    </w:p>
    <w:p w:rsidR="001617BB" w:rsidRDefault="00CC1817" w:rsidP="0036613F">
      <w:pPr>
        <w:spacing w:line="360" w:lineRule="auto"/>
        <w:jc w:val="both"/>
        <w:rPr>
          <w:sz w:val="28"/>
        </w:rPr>
      </w:pPr>
      <w:r>
        <w:rPr>
          <w:sz w:val="28"/>
        </w:rPr>
        <w:t xml:space="preserve">Оба этих взгляда одновременно имеют место, но отдельно друг от друга не исчерпывают своего предмета и в конечном итоге приходят </w:t>
      </w:r>
      <w:proofErr w:type="gramStart"/>
      <w:r>
        <w:rPr>
          <w:sz w:val="28"/>
        </w:rPr>
        <w:t>к</w:t>
      </w:r>
      <w:proofErr w:type="gramEnd"/>
      <w:r>
        <w:rPr>
          <w:sz w:val="28"/>
        </w:rPr>
        <w:t xml:space="preserve">, </w:t>
      </w:r>
      <w:proofErr w:type="gramStart"/>
      <w:r>
        <w:rPr>
          <w:sz w:val="28"/>
        </w:rPr>
        <w:t>по</w:t>
      </w:r>
      <w:proofErr w:type="gramEnd"/>
      <w:r>
        <w:rPr>
          <w:sz w:val="28"/>
        </w:rPr>
        <w:t xml:space="preserve"> сути, отрицанию искусства. </w:t>
      </w:r>
    </w:p>
    <w:p w:rsidR="001617BB" w:rsidRDefault="00CC1817" w:rsidP="0036613F">
      <w:pPr>
        <w:spacing w:line="360" w:lineRule="auto"/>
        <w:jc w:val="both"/>
        <w:rPr>
          <w:sz w:val="28"/>
        </w:rPr>
      </w:pPr>
      <w:r>
        <w:rPr>
          <w:sz w:val="28"/>
        </w:rPr>
        <w:t xml:space="preserve">Первый — путём предпочтения искусству действительности (следовательно, сводится к утилитаризму), </w:t>
      </w:r>
    </w:p>
    <w:p w:rsidR="001617BB" w:rsidRDefault="00CC1817" w:rsidP="0036613F">
      <w:pPr>
        <w:spacing w:line="360" w:lineRule="auto"/>
        <w:jc w:val="both"/>
        <w:rPr>
          <w:sz w:val="28"/>
        </w:rPr>
      </w:pPr>
      <w:r>
        <w:rPr>
          <w:sz w:val="28"/>
        </w:rPr>
        <w:t xml:space="preserve">второй — требованием смотреть на идеализацию как на нечто реальное и досягаемое. </w:t>
      </w:r>
    </w:p>
    <w:p w:rsidR="001617BB" w:rsidRDefault="00CC1817" w:rsidP="0036613F">
      <w:pPr>
        <w:spacing w:line="360" w:lineRule="auto"/>
        <w:jc w:val="both"/>
        <w:rPr>
          <w:sz w:val="28"/>
        </w:rPr>
      </w:pPr>
      <w:r>
        <w:rPr>
          <w:sz w:val="28"/>
        </w:rPr>
        <w:t>Так же ни природа сама по себе, ни воображение как начала красоты не являются её причиной. Они служат лишь средством её проявления.</w:t>
      </w:r>
    </w:p>
    <w:p w:rsidR="001617BB" w:rsidRDefault="00CC1817" w:rsidP="0036613F">
      <w:pPr>
        <w:spacing w:line="360" w:lineRule="auto"/>
        <w:jc w:val="both"/>
        <w:rPr>
          <w:sz w:val="28"/>
        </w:rPr>
      </w:pPr>
      <w:r>
        <w:rPr>
          <w:sz w:val="28"/>
        </w:rPr>
        <w:t xml:space="preserve">От искусства требуется расстановка акцентов, выделение некоторой индивидуальности, самого важного. Поэтому центральным источником </w:t>
      </w:r>
      <w:r>
        <w:rPr>
          <w:sz w:val="28"/>
        </w:rPr>
        <w:lastRenderedPageBreak/>
        <w:t>красоты является личность творца: «…он должен нас ввести в своё царство, показать ясно, реально те образы, которые без него закрыты для нас». Только художник способен дать идее её реальное воплощение. Человеческая личность представляет собой концентрацию творческой силы и соединяет в себе оба начала красоты, качественно превосходя их: «Высшее проявление личности вне всякой зависимости от того, в какую форму оно выльется, есть красота в области человеческого творчества…»; «Красота в искусстве есть темперамент, выраженный в образах…». Поэтому все художественные произведения, прежде всего, являются результатом самовыражения творца и не существуют без этой идеи самовыражения.</w:t>
      </w:r>
    </w:p>
    <w:p w:rsidR="001617BB" w:rsidRDefault="00CC1817" w:rsidP="0036613F">
      <w:pPr>
        <w:spacing w:line="360" w:lineRule="auto"/>
        <w:jc w:val="both"/>
        <w:rPr>
          <w:sz w:val="28"/>
        </w:rPr>
      </w:pPr>
      <w:r>
        <w:rPr>
          <w:sz w:val="28"/>
        </w:rPr>
        <w:t>Более того, вся история искусства заключается в развитии художественной личности. Даже учитывая отсутствие индивида самого по себе в Древности и Средневековье, мы можем оправданно и вполне законно представить цельную эпоху как индивида.</w:t>
      </w:r>
    </w:p>
    <w:p w:rsidR="001617BB" w:rsidRDefault="00CC1817" w:rsidP="0036613F">
      <w:pPr>
        <w:spacing w:line="360" w:lineRule="auto"/>
        <w:jc w:val="center"/>
        <w:rPr>
          <w:b/>
          <w:sz w:val="30"/>
        </w:rPr>
      </w:pPr>
      <w:r>
        <w:rPr>
          <w:b/>
          <w:sz w:val="30"/>
        </w:rPr>
        <w:t>Эстетическая оценка</w:t>
      </w:r>
    </w:p>
    <w:p w:rsidR="001617BB" w:rsidRDefault="00CC1817" w:rsidP="0036613F">
      <w:pPr>
        <w:spacing w:line="360" w:lineRule="auto"/>
        <w:jc w:val="both"/>
        <w:rPr>
          <w:sz w:val="28"/>
        </w:rPr>
      </w:pPr>
      <w:proofErr w:type="spellStart"/>
      <w:r>
        <w:rPr>
          <w:sz w:val="28"/>
        </w:rPr>
        <w:t>Мирискусники</w:t>
      </w:r>
      <w:proofErr w:type="spellEnd"/>
      <w:r>
        <w:rPr>
          <w:sz w:val="28"/>
        </w:rPr>
        <w:t xml:space="preserve"> видели чёткую разницу между оценкой и познавательной деятельностью. Находясь в сфере эстетики важно понимать, что оценочные суждения как таковые не носят познавательного характера. Поэтому </w:t>
      </w:r>
      <w:proofErr w:type="spellStart"/>
      <w:r>
        <w:rPr>
          <w:sz w:val="28"/>
        </w:rPr>
        <w:t>мирискусники</w:t>
      </w:r>
      <w:proofErr w:type="spellEnd"/>
      <w:r>
        <w:rPr>
          <w:sz w:val="28"/>
        </w:rPr>
        <w:t xml:space="preserve"> считали «научную критику», проявлявшуюся </w:t>
      </w:r>
      <w:proofErr w:type="gramStart"/>
      <w:r>
        <w:rPr>
          <w:sz w:val="28"/>
        </w:rPr>
        <w:t>в</w:t>
      </w:r>
      <w:proofErr w:type="gramEnd"/>
      <w:r>
        <w:rPr>
          <w:sz w:val="28"/>
        </w:rPr>
        <w:t xml:space="preserve"> </w:t>
      </w:r>
      <w:proofErr w:type="gramStart"/>
      <w:r>
        <w:rPr>
          <w:sz w:val="28"/>
        </w:rPr>
        <w:t>различного</w:t>
      </w:r>
      <w:proofErr w:type="gramEnd"/>
      <w:r>
        <w:rPr>
          <w:sz w:val="28"/>
        </w:rPr>
        <w:t xml:space="preserve"> рода классификациях, определениях и подобной микроскопической работе, несоотносимой с художественной оценкой произведения искусства. Иначе говоря, оно не может быть истинным или ложным, как и его определённая трактовка: «Мы, конечно, не проповедники лжи, но мы и не рабы правды… </w:t>
      </w:r>
      <w:proofErr w:type="gramStart"/>
      <w:r>
        <w:rPr>
          <w:sz w:val="28"/>
        </w:rPr>
        <w:t>Мы</w:t>
      </w:r>
      <w:proofErr w:type="gramEnd"/>
      <w:r>
        <w:rPr>
          <w:sz w:val="28"/>
        </w:rPr>
        <w:t xml:space="preserve"> прежде всего жаждущее красоты поколение».</w:t>
      </w:r>
    </w:p>
    <w:p w:rsidR="001617BB" w:rsidRDefault="00CC1817" w:rsidP="0036613F">
      <w:pPr>
        <w:spacing w:line="360" w:lineRule="auto"/>
        <w:jc w:val="both"/>
        <w:rPr>
          <w:sz w:val="28"/>
        </w:rPr>
      </w:pPr>
      <w:r>
        <w:rPr>
          <w:sz w:val="28"/>
        </w:rPr>
        <w:t>Первую они связывали с тенденцией, появившейся ещё во времена </w:t>
      </w:r>
      <w:hyperlink r:id="rId81" w:history="1">
        <w:r>
          <w:rPr>
            <w:sz w:val="28"/>
          </w:rPr>
          <w:t>французского просвещения</w:t>
        </w:r>
      </w:hyperlink>
      <w:r>
        <w:rPr>
          <w:sz w:val="28"/>
        </w:rPr>
        <w:t xml:space="preserve"> и, опять же, связанной с </w:t>
      </w:r>
      <w:proofErr w:type="spellStart"/>
      <w:r>
        <w:rPr>
          <w:sz w:val="28"/>
        </w:rPr>
        <w:t>утилитаризацией</w:t>
      </w:r>
      <w:proofErr w:type="spellEnd"/>
      <w:r>
        <w:rPr>
          <w:sz w:val="28"/>
        </w:rPr>
        <w:t xml:space="preserve"> искусства. У такой оценки существует много проблем, которые она неспособна разрешить, например — вопрос об относительной ценности таланта.</w:t>
      </w:r>
    </w:p>
    <w:p w:rsidR="001617BB" w:rsidRDefault="00CC1817" w:rsidP="0036613F">
      <w:pPr>
        <w:spacing w:line="360" w:lineRule="auto"/>
        <w:jc w:val="both"/>
        <w:rPr>
          <w:sz w:val="28"/>
        </w:rPr>
      </w:pPr>
      <w:r>
        <w:rPr>
          <w:sz w:val="28"/>
        </w:rPr>
        <w:lastRenderedPageBreak/>
        <w:t xml:space="preserve">Вторая основана на особом отношении творца и «нас», воспринимающих. Однако суть эстетической оценки не в том, чтобы </w:t>
      </w:r>
      <w:proofErr w:type="spellStart"/>
      <w:r>
        <w:rPr>
          <w:sz w:val="28"/>
        </w:rPr>
        <w:t>рецепиент</w:t>
      </w:r>
      <w:proofErr w:type="spellEnd"/>
      <w:r>
        <w:rPr>
          <w:sz w:val="28"/>
        </w:rPr>
        <w:t xml:space="preserve"> «растворился» в художественном произведении. Напротив, он обнаруживает в нём своё «я», тем самым видя себя в личности художника.</w:t>
      </w:r>
    </w:p>
    <w:p w:rsidR="001617BB" w:rsidRDefault="00CC1817" w:rsidP="0036613F">
      <w:pPr>
        <w:spacing w:line="360" w:lineRule="auto"/>
        <w:jc w:val="both"/>
        <w:rPr>
          <w:sz w:val="28"/>
        </w:rPr>
      </w:pPr>
      <w:r>
        <w:rPr>
          <w:sz w:val="28"/>
        </w:rPr>
        <w:t xml:space="preserve">Несмотря на кажущуюся субъективность данного критерия, он имеет достаточно объективный характер. Это зависит от степени общности взглядов. Так, истинные произведения искусства, отражающие гениальность творца, остаются в истории, будучи незабвенными. Чем ближе личность творца к </w:t>
      </w:r>
      <w:proofErr w:type="gramStart"/>
      <w:r>
        <w:rPr>
          <w:sz w:val="28"/>
        </w:rPr>
        <w:t>воспринимающему</w:t>
      </w:r>
      <w:proofErr w:type="gramEnd"/>
      <w:r>
        <w:rPr>
          <w:sz w:val="28"/>
        </w:rPr>
        <w:t>, тем выше эстетическая оценка произведения.</w:t>
      </w:r>
    </w:p>
    <w:p w:rsidR="001617BB" w:rsidRDefault="001617BB" w:rsidP="0036613F">
      <w:pPr>
        <w:spacing w:line="360" w:lineRule="auto"/>
        <w:jc w:val="both"/>
        <w:rPr>
          <w:sz w:val="28"/>
        </w:rPr>
      </w:pPr>
    </w:p>
    <w:p w:rsidR="001617BB" w:rsidRDefault="00CC1817" w:rsidP="0036613F">
      <w:pPr>
        <w:spacing w:line="360" w:lineRule="auto"/>
        <w:jc w:val="center"/>
        <w:rPr>
          <w:i/>
          <w:sz w:val="26"/>
        </w:rPr>
      </w:pPr>
      <w:r>
        <w:rPr>
          <w:i/>
          <w:sz w:val="26"/>
        </w:rPr>
        <w:t>«Произведение искусства важно не само по себе,</w:t>
      </w:r>
    </w:p>
    <w:p w:rsidR="001617BB" w:rsidRDefault="00CC1817" w:rsidP="0036613F">
      <w:pPr>
        <w:spacing w:line="360" w:lineRule="auto"/>
        <w:jc w:val="center"/>
        <w:rPr>
          <w:i/>
          <w:sz w:val="26"/>
        </w:rPr>
      </w:pPr>
      <w:r>
        <w:rPr>
          <w:i/>
          <w:sz w:val="26"/>
        </w:rPr>
        <w:t>а лишь как выражение личности творца»</w:t>
      </w:r>
    </w:p>
    <w:p w:rsidR="001617BB" w:rsidRDefault="00A82282" w:rsidP="0036613F">
      <w:pPr>
        <w:spacing w:line="360" w:lineRule="auto"/>
        <w:jc w:val="right"/>
      </w:pPr>
      <w:hyperlink r:id="rId82" w:history="1">
        <w:r w:rsidR="00CC1817">
          <w:rPr>
            <w:sz w:val="26"/>
          </w:rPr>
          <w:t>«Мир искусства»</w:t>
        </w:r>
      </w:hyperlink>
    </w:p>
    <w:p w:rsidR="0036613F" w:rsidRDefault="0036613F" w:rsidP="0036613F">
      <w:pPr>
        <w:spacing w:line="360" w:lineRule="auto"/>
        <w:jc w:val="right"/>
        <w:rPr>
          <w:sz w:val="26"/>
        </w:rPr>
      </w:pPr>
    </w:p>
    <w:p w:rsidR="001617BB" w:rsidRDefault="005F7D79" w:rsidP="005F7D79">
      <w:pPr>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6pt;height:320.2pt">
            <v:imagedata r:id="rId83" o:title="slide-14"/>
          </v:shape>
        </w:pict>
      </w:r>
    </w:p>
    <w:p w:rsidR="005F7D79" w:rsidRDefault="005F7D79" w:rsidP="005F7D79">
      <w:pPr>
        <w:spacing w:line="360" w:lineRule="auto"/>
        <w:jc w:val="center"/>
      </w:pPr>
    </w:p>
    <w:p w:rsidR="005F7D79" w:rsidRDefault="005F7D79" w:rsidP="005F7D79">
      <w:pPr>
        <w:spacing w:line="360" w:lineRule="auto"/>
        <w:jc w:val="center"/>
      </w:pPr>
    </w:p>
    <w:p w:rsidR="005F7D79" w:rsidRDefault="005F7D79" w:rsidP="005F7D79">
      <w:pPr>
        <w:spacing w:line="360" w:lineRule="auto"/>
        <w:jc w:val="center"/>
      </w:pPr>
    </w:p>
    <w:p w:rsidR="005F7D79" w:rsidRDefault="005F7D79" w:rsidP="005F7D79">
      <w:pPr>
        <w:spacing w:line="360" w:lineRule="auto"/>
        <w:jc w:val="center"/>
      </w:pPr>
      <w:r>
        <w:lastRenderedPageBreak/>
        <w:pict>
          <v:shape id="_x0000_i1026" type="#_x0000_t75" style="width:467.35pt;height:349.9pt">
            <v:imagedata r:id="rId84" o:title="slide-13"/>
          </v:shape>
        </w:pict>
      </w:r>
    </w:p>
    <w:p w:rsidR="005F7D79" w:rsidRDefault="005F7D79" w:rsidP="005F7D79">
      <w:pPr>
        <w:spacing w:line="360" w:lineRule="auto"/>
        <w:jc w:val="center"/>
      </w:pPr>
    </w:p>
    <w:p w:rsidR="005F7D79" w:rsidRDefault="005F7D79" w:rsidP="005F7D79">
      <w:pPr>
        <w:spacing w:line="360" w:lineRule="auto"/>
        <w:jc w:val="center"/>
      </w:pPr>
      <w:r>
        <w:pict>
          <v:shape id="_x0000_i1027" type="#_x0000_t75" style="width:467.35pt;height:349.9pt">
            <v:imagedata r:id="rId85" o:title="slide-8"/>
          </v:shape>
        </w:pict>
      </w:r>
    </w:p>
    <w:p w:rsidR="005F7D79" w:rsidRDefault="005F7D79" w:rsidP="005F7D79">
      <w:pPr>
        <w:spacing w:line="360" w:lineRule="auto"/>
        <w:jc w:val="center"/>
      </w:pPr>
      <w:r>
        <w:lastRenderedPageBreak/>
        <w:pict>
          <v:shape id="_x0000_i1028" type="#_x0000_t75" style="width:467.35pt;height:349.9pt">
            <v:imagedata r:id="rId86" o:title="slide-7"/>
          </v:shape>
        </w:pict>
      </w:r>
    </w:p>
    <w:p w:rsidR="005F7D79" w:rsidRDefault="005F7D79" w:rsidP="005F7D79">
      <w:pPr>
        <w:spacing w:line="360" w:lineRule="auto"/>
        <w:jc w:val="center"/>
      </w:pPr>
      <w:r>
        <w:pict>
          <v:shape id="_x0000_i1029" type="#_x0000_t75" style="width:467.35pt;height:349.9pt">
            <v:imagedata r:id="rId87" o:title="slide-10"/>
          </v:shape>
        </w:pict>
      </w:r>
    </w:p>
    <w:sectPr w:rsidR="005F7D79" w:rsidSect="001617BB">
      <w:pgSz w:w="11906" w:h="16838"/>
      <w:pgMar w:top="1134" w:right="850" w:bottom="1134" w:left="1701" w:header="708" w:footer="708"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panose1 w:val="02020603050405020304"/>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1617BB"/>
    <w:rsid w:val="001617BB"/>
    <w:rsid w:val="0036613F"/>
    <w:rsid w:val="005F7D79"/>
    <w:rsid w:val="00A82282"/>
    <w:rsid w:val="00CC18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1617BB"/>
    <w:pPr>
      <w:spacing w:after="0" w:line="240" w:lineRule="auto"/>
    </w:pPr>
    <w:rPr>
      <w:rFonts w:ascii="Times New Roman" w:hAnsi="Times New Roman"/>
      <w:sz w:val="24"/>
    </w:rPr>
  </w:style>
  <w:style w:type="paragraph" w:styleId="10">
    <w:name w:val="heading 1"/>
    <w:basedOn w:val="a"/>
    <w:link w:val="11"/>
    <w:uiPriority w:val="9"/>
    <w:qFormat/>
    <w:rsid w:val="001617BB"/>
    <w:pPr>
      <w:spacing w:beforeAutospacing="1" w:afterAutospacing="1"/>
      <w:outlineLvl w:val="0"/>
    </w:pPr>
    <w:rPr>
      <w:b/>
      <w:sz w:val="48"/>
    </w:rPr>
  </w:style>
  <w:style w:type="paragraph" w:styleId="2">
    <w:name w:val="heading 2"/>
    <w:basedOn w:val="a"/>
    <w:link w:val="20"/>
    <w:uiPriority w:val="9"/>
    <w:qFormat/>
    <w:rsid w:val="001617BB"/>
    <w:pPr>
      <w:spacing w:beforeAutospacing="1" w:afterAutospacing="1"/>
      <w:outlineLvl w:val="1"/>
    </w:pPr>
    <w:rPr>
      <w:b/>
      <w:sz w:val="36"/>
    </w:rPr>
  </w:style>
  <w:style w:type="paragraph" w:styleId="3">
    <w:name w:val="heading 3"/>
    <w:basedOn w:val="a"/>
    <w:next w:val="a"/>
    <w:link w:val="30"/>
    <w:uiPriority w:val="9"/>
    <w:qFormat/>
    <w:rsid w:val="001617BB"/>
    <w:pPr>
      <w:keepNext/>
      <w:keepLines/>
      <w:spacing w:before="40"/>
      <w:outlineLvl w:val="2"/>
    </w:pPr>
    <w:rPr>
      <w:rFonts w:asciiTheme="majorHAnsi" w:hAnsiTheme="majorHAnsi"/>
      <w:color w:val="243F60" w:themeColor="accent1" w:themeShade="7F"/>
    </w:rPr>
  </w:style>
  <w:style w:type="paragraph" w:styleId="4">
    <w:name w:val="heading 4"/>
    <w:basedOn w:val="a"/>
    <w:next w:val="a"/>
    <w:link w:val="40"/>
    <w:uiPriority w:val="9"/>
    <w:qFormat/>
    <w:rsid w:val="001617BB"/>
    <w:pPr>
      <w:keepNext/>
      <w:keepLines/>
      <w:spacing w:before="200" w:line="276" w:lineRule="auto"/>
      <w:outlineLvl w:val="3"/>
    </w:pPr>
    <w:rPr>
      <w:rFonts w:asciiTheme="majorHAnsi" w:hAnsiTheme="majorHAnsi"/>
      <w:b/>
      <w:i/>
      <w:color w:val="4F81BD" w:themeColor="accent1"/>
      <w:sz w:val="22"/>
    </w:rPr>
  </w:style>
  <w:style w:type="paragraph" w:styleId="5">
    <w:name w:val="heading 5"/>
    <w:next w:val="a"/>
    <w:link w:val="50"/>
    <w:uiPriority w:val="9"/>
    <w:qFormat/>
    <w:rsid w:val="001617BB"/>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1617BB"/>
    <w:rPr>
      <w:rFonts w:ascii="Times New Roman" w:hAnsi="Times New Roman"/>
      <w:sz w:val="24"/>
    </w:rPr>
  </w:style>
  <w:style w:type="paragraph" w:styleId="21">
    <w:name w:val="toc 2"/>
    <w:next w:val="a"/>
    <w:link w:val="22"/>
    <w:uiPriority w:val="39"/>
    <w:rsid w:val="001617BB"/>
    <w:pPr>
      <w:ind w:left="200"/>
    </w:pPr>
    <w:rPr>
      <w:rFonts w:ascii="XO Thames" w:hAnsi="XO Thames"/>
      <w:sz w:val="28"/>
    </w:rPr>
  </w:style>
  <w:style w:type="character" w:customStyle="1" w:styleId="22">
    <w:name w:val="Оглавление 2 Знак"/>
    <w:link w:val="21"/>
    <w:rsid w:val="001617BB"/>
    <w:rPr>
      <w:rFonts w:ascii="XO Thames" w:hAnsi="XO Thames"/>
      <w:sz w:val="28"/>
    </w:rPr>
  </w:style>
  <w:style w:type="paragraph" w:customStyle="1" w:styleId="mw-editsection">
    <w:name w:val="mw-editsection"/>
    <w:basedOn w:val="12"/>
    <w:link w:val="mw-editsection0"/>
    <w:rsid w:val="001617BB"/>
  </w:style>
  <w:style w:type="character" w:customStyle="1" w:styleId="mw-editsection0">
    <w:name w:val="mw-editsection"/>
    <w:basedOn w:val="a0"/>
    <w:link w:val="mw-editsection"/>
    <w:rsid w:val="001617BB"/>
  </w:style>
  <w:style w:type="paragraph" w:styleId="41">
    <w:name w:val="toc 4"/>
    <w:next w:val="a"/>
    <w:link w:val="42"/>
    <w:uiPriority w:val="39"/>
    <w:rsid w:val="001617BB"/>
    <w:pPr>
      <w:ind w:left="600"/>
    </w:pPr>
    <w:rPr>
      <w:rFonts w:ascii="XO Thames" w:hAnsi="XO Thames"/>
      <w:sz w:val="28"/>
    </w:rPr>
  </w:style>
  <w:style w:type="character" w:customStyle="1" w:styleId="42">
    <w:name w:val="Оглавление 4 Знак"/>
    <w:link w:val="41"/>
    <w:rsid w:val="001617BB"/>
    <w:rPr>
      <w:rFonts w:ascii="XO Thames" w:hAnsi="XO Thames"/>
      <w:sz w:val="28"/>
    </w:rPr>
  </w:style>
  <w:style w:type="paragraph" w:customStyle="1" w:styleId="c6">
    <w:name w:val="c6"/>
    <w:basedOn w:val="a"/>
    <w:link w:val="c60"/>
    <w:rsid w:val="001617BB"/>
    <w:pPr>
      <w:spacing w:beforeAutospacing="1" w:afterAutospacing="1"/>
    </w:pPr>
  </w:style>
  <w:style w:type="character" w:customStyle="1" w:styleId="c60">
    <w:name w:val="c6"/>
    <w:basedOn w:val="1"/>
    <w:link w:val="c6"/>
    <w:rsid w:val="001617BB"/>
  </w:style>
  <w:style w:type="paragraph" w:styleId="6">
    <w:name w:val="toc 6"/>
    <w:next w:val="a"/>
    <w:link w:val="60"/>
    <w:uiPriority w:val="39"/>
    <w:rsid w:val="001617BB"/>
    <w:pPr>
      <w:ind w:left="1000"/>
    </w:pPr>
    <w:rPr>
      <w:rFonts w:ascii="XO Thames" w:hAnsi="XO Thames"/>
      <w:sz w:val="28"/>
    </w:rPr>
  </w:style>
  <w:style w:type="character" w:customStyle="1" w:styleId="60">
    <w:name w:val="Оглавление 6 Знак"/>
    <w:link w:val="6"/>
    <w:rsid w:val="001617BB"/>
    <w:rPr>
      <w:rFonts w:ascii="XO Thames" w:hAnsi="XO Thames"/>
      <w:sz w:val="28"/>
    </w:rPr>
  </w:style>
  <w:style w:type="paragraph" w:styleId="7">
    <w:name w:val="toc 7"/>
    <w:next w:val="a"/>
    <w:link w:val="70"/>
    <w:uiPriority w:val="39"/>
    <w:rsid w:val="001617BB"/>
    <w:pPr>
      <w:ind w:left="1200"/>
    </w:pPr>
    <w:rPr>
      <w:rFonts w:ascii="XO Thames" w:hAnsi="XO Thames"/>
      <w:sz w:val="28"/>
    </w:rPr>
  </w:style>
  <w:style w:type="character" w:customStyle="1" w:styleId="70">
    <w:name w:val="Оглавление 7 Знак"/>
    <w:link w:val="7"/>
    <w:rsid w:val="001617BB"/>
    <w:rPr>
      <w:rFonts w:ascii="XO Thames" w:hAnsi="XO Thames"/>
      <w:sz w:val="28"/>
    </w:rPr>
  </w:style>
  <w:style w:type="paragraph" w:customStyle="1" w:styleId="apple-converted-space">
    <w:name w:val="apple-converted-space"/>
    <w:basedOn w:val="12"/>
    <w:link w:val="apple-converted-space0"/>
    <w:rsid w:val="001617BB"/>
  </w:style>
  <w:style w:type="character" w:customStyle="1" w:styleId="apple-converted-space0">
    <w:name w:val="apple-converted-space"/>
    <w:basedOn w:val="a0"/>
    <w:link w:val="apple-converted-space"/>
    <w:rsid w:val="001617BB"/>
  </w:style>
  <w:style w:type="paragraph" w:customStyle="1" w:styleId="c10">
    <w:name w:val="c10"/>
    <w:basedOn w:val="a"/>
    <w:link w:val="c100"/>
    <w:rsid w:val="001617BB"/>
    <w:pPr>
      <w:spacing w:beforeAutospacing="1" w:afterAutospacing="1"/>
    </w:pPr>
  </w:style>
  <w:style w:type="character" w:customStyle="1" w:styleId="c100">
    <w:name w:val="c10"/>
    <w:basedOn w:val="1"/>
    <w:link w:val="c10"/>
    <w:rsid w:val="001617BB"/>
  </w:style>
  <w:style w:type="character" w:customStyle="1" w:styleId="30">
    <w:name w:val="Заголовок 3 Знак"/>
    <w:basedOn w:val="1"/>
    <w:link w:val="3"/>
    <w:rsid w:val="001617BB"/>
    <w:rPr>
      <w:rFonts w:asciiTheme="majorHAnsi" w:hAnsiTheme="majorHAnsi"/>
      <w:color w:val="243F60" w:themeColor="accent1" w:themeShade="7F"/>
    </w:rPr>
  </w:style>
  <w:style w:type="paragraph" w:customStyle="1" w:styleId="c9">
    <w:name w:val="c9"/>
    <w:basedOn w:val="12"/>
    <w:link w:val="c90"/>
    <w:rsid w:val="001617BB"/>
  </w:style>
  <w:style w:type="character" w:customStyle="1" w:styleId="c90">
    <w:name w:val="c9"/>
    <w:basedOn w:val="a0"/>
    <w:link w:val="c9"/>
    <w:rsid w:val="001617BB"/>
  </w:style>
  <w:style w:type="paragraph" w:customStyle="1" w:styleId="c4">
    <w:name w:val="c4"/>
    <w:basedOn w:val="12"/>
    <w:link w:val="c40"/>
    <w:rsid w:val="001617BB"/>
  </w:style>
  <w:style w:type="character" w:customStyle="1" w:styleId="c40">
    <w:name w:val="c4"/>
    <w:basedOn w:val="a0"/>
    <w:link w:val="c4"/>
    <w:rsid w:val="001617BB"/>
  </w:style>
  <w:style w:type="paragraph" w:customStyle="1" w:styleId="c11">
    <w:name w:val="c11"/>
    <w:basedOn w:val="a"/>
    <w:link w:val="c110"/>
    <w:rsid w:val="001617BB"/>
    <w:pPr>
      <w:spacing w:beforeAutospacing="1" w:afterAutospacing="1"/>
    </w:pPr>
  </w:style>
  <w:style w:type="character" w:customStyle="1" w:styleId="c110">
    <w:name w:val="c11"/>
    <w:basedOn w:val="1"/>
    <w:link w:val="c11"/>
    <w:rsid w:val="001617BB"/>
  </w:style>
  <w:style w:type="paragraph" w:customStyle="1" w:styleId="c21">
    <w:name w:val="c21"/>
    <w:basedOn w:val="12"/>
    <w:link w:val="c210"/>
    <w:rsid w:val="001617BB"/>
  </w:style>
  <w:style w:type="character" w:customStyle="1" w:styleId="c210">
    <w:name w:val="c21"/>
    <w:basedOn w:val="a0"/>
    <w:link w:val="c21"/>
    <w:rsid w:val="001617BB"/>
  </w:style>
  <w:style w:type="paragraph" w:customStyle="1" w:styleId="c14">
    <w:name w:val="c14"/>
    <w:basedOn w:val="12"/>
    <w:link w:val="c140"/>
    <w:rsid w:val="001617BB"/>
  </w:style>
  <w:style w:type="character" w:customStyle="1" w:styleId="c140">
    <w:name w:val="c14"/>
    <w:basedOn w:val="a0"/>
    <w:link w:val="c14"/>
    <w:rsid w:val="001617BB"/>
  </w:style>
  <w:style w:type="paragraph" w:styleId="a3">
    <w:name w:val="Normal (Web)"/>
    <w:basedOn w:val="a"/>
    <w:link w:val="a4"/>
    <w:rsid w:val="001617BB"/>
    <w:pPr>
      <w:spacing w:beforeAutospacing="1" w:afterAutospacing="1"/>
    </w:pPr>
  </w:style>
  <w:style w:type="character" w:customStyle="1" w:styleId="a4">
    <w:name w:val="Обычный (веб) Знак"/>
    <w:basedOn w:val="1"/>
    <w:link w:val="a3"/>
    <w:rsid w:val="001617BB"/>
  </w:style>
  <w:style w:type="paragraph" w:customStyle="1" w:styleId="c1">
    <w:name w:val="c1"/>
    <w:basedOn w:val="12"/>
    <w:link w:val="c12"/>
    <w:rsid w:val="001617BB"/>
  </w:style>
  <w:style w:type="character" w:customStyle="1" w:styleId="c12">
    <w:name w:val="c1"/>
    <w:basedOn w:val="a0"/>
    <w:link w:val="c1"/>
    <w:rsid w:val="001617BB"/>
  </w:style>
  <w:style w:type="paragraph" w:styleId="31">
    <w:name w:val="toc 3"/>
    <w:next w:val="a"/>
    <w:link w:val="32"/>
    <w:uiPriority w:val="39"/>
    <w:rsid w:val="001617BB"/>
    <w:pPr>
      <w:ind w:left="400"/>
    </w:pPr>
    <w:rPr>
      <w:rFonts w:ascii="XO Thames" w:hAnsi="XO Thames"/>
      <w:sz w:val="28"/>
    </w:rPr>
  </w:style>
  <w:style w:type="character" w:customStyle="1" w:styleId="32">
    <w:name w:val="Оглавление 3 Знак"/>
    <w:link w:val="31"/>
    <w:rsid w:val="001617BB"/>
    <w:rPr>
      <w:rFonts w:ascii="XO Thames" w:hAnsi="XO Thames"/>
      <w:sz w:val="28"/>
    </w:rPr>
  </w:style>
  <w:style w:type="paragraph" w:customStyle="1" w:styleId="c7">
    <w:name w:val="c7"/>
    <w:basedOn w:val="12"/>
    <w:link w:val="c70"/>
    <w:rsid w:val="001617BB"/>
  </w:style>
  <w:style w:type="character" w:customStyle="1" w:styleId="c70">
    <w:name w:val="c7"/>
    <w:basedOn w:val="a0"/>
    <w:link w:val="c7"/>
    <w:rsid w:val="001617BB"/>
  </w:style>
  <w:style w:type="paragraph" w:customStyle="1" w:styleId="UnresolvedMention">
    <w:name w:val="Unresolved Mention"/>
    <w:basedOn w:val="12"/>
    <w:link w:val="UnresolvedMention0"/>
    <w:rsid w:val="001617BB"/>
    <w:rPr>
      <w:color w:val="605E5C"/>
      <w:shd w:val="clear" w:color="auto" w:fill="E1DFDD"/>
    </w:rPr>
  </w:style>
  <w:style w:type="character" w:customStyle="1" w:styleId="UnresolvedMention0">
    <w:name w:val="Unresolved Mention"/>
    <w:basedOn w:val="a0"/>
    <w:link w:val="UnresolvedMention"/>
    <w:rsid w:val="001617BB"/>
    <w:rPr>
      <w:color w:val="605E5C"/>
      <w:shd w:val="clear" w:color="auto" w:fill="E1DFDD"/>
    </w:rPr>
  </w:style>
  <w:style w:type="paragraph" w:customStyle="1" w:styleId="c5">
    <w:name w:val="c5"/>
    <w:basedOn w:val="12"/>
    <w:link w:val="c50"/>
    <w:rsid w:val="001617BB"/>
  </w:style>
  <w:style w:type="character" w:customStyle="1" w:styleId="c50">
    <w:name w:val="c5"/>
    <w:basedOn w:val="a0"/>
    <w:link w:val="c5"/>
    <w:rsid w:val="001617BB"/>
  </w:style>
  <w:style w:type="paragraph" w:customStyle="1" w:styleId="c16">
    <w:name w:val="c16"/>
    <w:basedOn w:val="12"/>
    <w:link w:val="c160"/>
    <w:rsid w:val="001617BB"/>
  </w:style>
  <w:style w:type="character" w:customStyle="1" w:styleId="c160">
    <w:name w:val="c16"/>
    <w:basedOn w:val="a0"/>
    <w:link w:val="c16"/>
    <w:rsid w:val="001617BB"/>
  </w:style>
  <w:style w:type="paragraph" w:customStyle="1" w:styleId="c19">
    <w:name w:val="c19"/>
    <w:basedOn w:val="12"/>
    <w:link w:val="c190"/>
    <w:rsid w:val="001617BB"/>
  </w:style>
  <w:style w:type="character" w:customStyle="1" w:styleId="c190">
    <w:name w:val="c19"/>
    <w:basedOn w:val="a0"/>
    <w:link w:val="c19"/>
    <w:rsid w:val="001617BB"/>
  </w:style>
  <w:style w:type="character" w:customStyle="1" w:styleId="50">
    <w:name w:val="Заголовок 5 Знак"/>
    <w:link w:val="5"/>
    <w:rsid w:val="001617BB"/>
    <w:rPr>
      <w:rFonts w:ascii="XO Thames" w:hAnsi="XO Thames"/>
      <w:b/>
      <w:sz w:val="22"/>
    </w:rPr>
  </w:style>
  <w:style w:type="paragraph" w:customStyle="1" w:styleId="mw-editsection-bracket">
    <w:name w:val="mw-editsection-bracket"/>
    <w:basedOn w:val="12"/>
    <w:link w:val="mw-editsection-bracket0"/>
    <w:rsid w:val="001617BB"/>
  </w:style>
  <w:style w:type="character" w:customStyle="1" w:styleId="mw-editsection-bracket0">
    <w:name w:val="mw-editsection-bracket"/>
    <w:basedOn w:val="a0"/>
    <w:link w:val="mw-editsection-bracket"/>
    <w:rsid w:val="001617BB"/>
  </w:style>
  <w:style w:type="paragraph" w:styleId="a5">
    <w:name w:val="List Paragraph"/>
    <w:basedOn w:val="a"/>
    <w:link w:val="a6"/>
    <w:rsid w:val="001617BB"/>
    <w:pPr>
      <w:spacing w:after="200" w:line="276" w:lineRule="auto"/>
      <w:ind w:left="720"/>
      <w:contextualSpacing/>
    </w:pPr>
    <w:rPr>
      <w:rFonts w:asciiTheme="minorHAnsi" w:hAnsiTheme="minorHAnsi"/>
      <w:sz w:val="22"/>
    </w:rPr>
  </w:style>
  <w:style w:type="character" w:customStyle="1" w:styleId="a6">
    <w:name w:val="Абзац списка Знак"/>
    <w:basedOn w:val="1"/>
    <w:link w:val="a5"/>
    <w:rsid w:val="001617BB"/>
    <w:rPr>
      <w:rFonts w:asciiTheme="minorHAnsi" w:hAnsiTheme="minorHAnsi"/>
      <w:sz w:val="22"/>
    </w:rPr>
  </w:style>
  <w:style w:type="character" w:customStyle="1" w:styleId="11">
    <w:name w:val="Заголовок 1 Знак"/>
    <w:basedOn w:val="1"/>
    <w:link w:val="10"/>
    <w:rsid w:val="001617BB"/>
    <w:rPr>
      <w:b/>
      <w:sz w:val="48"/>
    </w:rPr>
  </w:style>
  <w:style w:type="paragraph" w:customStyle="1" w:styleId="c3">
    <w:name w:val="c3"/>
    <w:basedOn w:val="a"/>
    <w:link w:val="c30"/>
    <w:rsid w:val="001617BB"/>
    <w:pPr>
      <w:spacing w:beforeAutospacing="1" w:afterAutospacing="1"/>
    </w:pPr>
  </w:style>
  <w:style w:type="character" w:customStyle="1" w:styleId="c30">
    <w:name w:val="c3"/>
    <w:basedOn w:val="1"/>
    <w:link w:val="c3"/>
    <w:rsid w:val="001617BB"/>
  </w:style>
  <w:style w:type="paragraph" w:customStyle="1" w:styleId="c15">
    <w:name w:val="c15"/>
    <w:basedOn w:val="a"/>
    <w:link w:val="c150"/>
    <w:rsid w:val="001617BB"/>
    <w:pPr>
      <w:spacing w:beforeAutospacing="1" w:afterAutospacing="1"/>
    </w:pPr>
  </w:style>
  <w:style w:type="character" w:customStyle="1" w:styleId="c150">
    <w:name w:val="c15"/>
    <w:basedOn w:val="1"/>
    <w:link w:val="c15"/>
    <w:rsid w:val="001617BB"/>
  </w:style>
  <w:style w:type="paragraph" w:customStyle="1" w:styleId="13">
    <w:name w:val="Гиперссылка1"/>
    <w:basedOn w:val="12"/>
    <w:link w:val="a7"/>
    <w:rsid w:val="001617BB"/>
    <w:rPr>
      <w:color w:val="0000FF"/>
      <w:u w:val="single"/>
    </w:rPr>
  </w:style>
  <w:style w:type="character" w:styleId="a7">
    <w:name w:val="Hyperlink"/>
    <w:basedOn w:val="a0"/>
    <w:link w:val="13"/>
    <w:rsid w:val="001617BB"/>
    <w:rPr>
      <w:color w:val="0000FF"/>
      <w:u w:val="single"/>
    </w:rPr>
  </w:style>
  <w:style w:type="paragraph" w:customStyle="1" w:styleId="Footnote">
    <w:name w:val="Footnote"/>
    <w:link w:val="Footnote0"/>
    <w:rsid w:val="001617BB"/>
    <w:pPr>
      <w:ind w:firstLine="851"/>
      <w:jc w:val="both"/>
    </w:pPr>
    <w:rPr>
      <w:rFonts w:ascii="XO Thames" w:hAnsi="XO Thames"/>
    </w:rPr>
  </w:style>
  <w:style w:type="character" w:customStyle="1" w:styleId="Footnote0">
    <w:name w:val="Footnote"/>
    <w:link w:val="Footnote"/>
    <w:rsid w:val="001617BB"/>
    <w:rPr>
      <w:rFonts w:ascii="XO Thames" w:hAnsi="XO Thames"/>
      <w:sz w:val="22"/>
    </w:rPr>
  </w:style>
  <w:style w:type="paragraph" w:styleId="14">
    <w:name w:val="toc 1"/>
    <w:next w:val="a"/>
    <w:link w:val="15"/>
    <w:uiPriority w:val="39"/>
    <w:rsid w:val="001617BB"/>
    <w:rPr>
      <w:rFonts w:ascii="XO Thames" w:hAnsi="XO Thames"/>
      <w:b/>
      <w:sz w:val="28"/>
    </w:rPr>
  </w:style>
  <w:style w:type="character" w:customStyle="1" w:styleId="15">
    <w:name w:val="Оглавление 1 Знак"/>
    <w:link w:val="14"/>
    <w:rsid w:val="001617BB"/>
    <w:rPr>
      <w:rFonts w:ascii="XO Thames" w:hAnsi="XO Thames"/>
      <w:b/>
      <w:sz w:val="28"/>
    </w:rPr>
  </w:style>
  <w:style w:type="paragraph" w:customStyle="1" w:styleId="HeaderandFooter">
    <w:name w:val="Header and Footer"/>
    <w:link w:val="HeaderandFooter0"/>
    <w:rsid w:val="001617BB"/>
    <w:pPr>
      <w:spacing w:line="240" w:lineRule="auto"/>
      <w:jc w:val="both"/>
    </w:pPr>
    <w:rPr>
      <w:rFonts w:ascii="XO Thames" w:hAnsi="XO Thames"/>
      <w:sz w:val="20"/>
    </w:rPr>
  </w:style>
  <w:style w:type="character" w:customStyle="1" w:styleId="HeaderandFooter0">
    <w:name w:val="Header and Footer"/>
    <w:link w:val="HeaderandFooter"/>
    <w:rsid w:val="001617BB"/>
    <w:rPr>
      <w:rFonts w:ascii="XO Thames" w:hAnsi="XO Thames"/>
      <w:sz w:val="20"/>
    </w:rPr>
  </w:style>
  <w:style w:type="paragraph" w:styleId="9">
    <w:name w:val="toc 9"/>
    <w:next w:val="a"/>
    <w:link w:val="90"/>
    <w:uiPriority w:val="39"/>
    <w:rsid w:val="001617BB"/>
    <w:pPr>
      <w:ind w:left="1600"/>
    </w:pPr>
    <w:rPr>
      <w:rFonts w:ascii="XO Thames" w:hAnsi="XO Thames"/>
      <w:sz w:val="28"/>
    </w:rPr>
  </w:style>
  <w:style w:type="character" w:customStyle="1" w:styleId="90">
    <w:name w:val="Оглавление 9 Знак"/>
    <w:link w:val="9"/>
    <w:rsid w:val="001617BB"/>
    <w:rPr>
      <w:rFonts w:ascii="XO Thames" w:hAnsi="XO Thames"/>
      <w:sz w:val="28"/>
    </w:rPr>
  </w:style>
  <w:style w:type="paragraph" w:customStyle="1" w:styleId="16">
    <w:name w:val="Строгий1"/>
    <w:basedOn w:val="12"/>
    <w:link w:val="a8"/>
    <w:rsid w:val="001617BB"/>
    <w:rPr>
      <w:b/>
    </w:rPr>
  </w:style>
  <w:style w:type="character" w:styleId="a8">
    <w:name w:val="Strong"/>
    <w:basedOn w:val="a0"/>
    <w:link w:val="16"/>
    <w:rsid w:val="001617BB"/>
    <w:rPr>
      <w:b/>
    </w:rPr>
  </w:style>
  <w:style w:type="paragraph" w:customStyle="1" w:styleId="file">
    <w:name w:val="file"/>
    <w:basedOn w:val="12"/>
    <w:link w:val="file0"/>
    <w:rsid w:val="001617BB"/>
  </w:style>
  <w:style w:type="character" w:customStyle="1" w:styleId="file0">
    <w:name w:val="file"/>
    <w:basedOn w:val="a0"/>
    <w:link w:val="file"/>
    <w:rsid w:val="001617BB"/>
  </w:style>
  <w:style w:type="paragraph" w:styleId="8">
    <w:name w:val="toc 8"/>
    <w:next w:val="a"/>
    <w:link w:val="80"/>
    <w:uiPriority w:val="39"/>
    <w:rsid w:val="001617BB"/>
    <w:pPr>
      <w:ind w:left="1400"/>
    </w:pPr>
    <w:rPr>
      <w:rFonts w:ascii="XO Thames" w:hAnsi="XO Thames"/>
      <w:sz w:val="28"/>
    </w:rPr>
  </w:style>
  <w:style w:type="character" w:customStyle="1" w:styleId="80">
    <w:name w:val="Оглавление 8 Знак"/>
    <w:link w:val="8"/>
    <w:rsid w:val="001617BB"/>
    <w:rPr>
      <w:rFonts w:ascii="XO Thames" w:hAnsi="XO Thames"/>
      <w:sz w:val="28"/>
    </w:rPr>
  </w:style>
  <w:style w:type="paragraph" w:customStyle="1" w:styleId="mw-headline">
    <w:name w:val="mw-headline"/>
    <w:basedOn w:val="12"/>
    <w:link w:val="mw-headline0"/>
    <w:rsid w:val="001617BB"/>
  </w:style>
  <w:style w:type="character" w:customStyle="1" w:styleId="mw-headline0">
    <w:name w:val="mw-headline"/>
    <w:basedOn w:val="a0"/>
    <w:link w:val="mw-headline"/>
    <w:rsid w:val="001617BB"/>
  </w:style>
  <w:style w:type="paragraph" w:customStyle="1" w:styleId="12">
    <w:name w:val="Основной шрифт абзаца1"/>
    <w:link w:val="51"/>
    <w:rsid w:val="001617BB"/>
  </w:style>
  <w:style w:type="paragraph" w:styleId="51">
    <w:name w:val="toc 5"/>
    <w:next w:val="a"/>
    <w:link w:val="52"/>
    <w:uiPriority w:val="39"/>
    <w:rsid w:val="001617BB"/>
    <w:pPr>
      <w:ind w:left="800"/>
    </w:pPr>
    <w:rPr>
      <w:rFonts w:ascii="XO Thames" w:hAnsi="XO Thames"/>
      <w:sz w:val="28"/>
    </w:rPr>
  </w:style>
  <w:style w:type="character" w:customStyle="1" w:styleId="52">
    <w:name w:val="Оглавление 5 Знак"/>
    <w:link w:val="51"/>
    <w:rsid w:val="001617BB"/>
    <w:rPr>
      <w:rFonts w:ascii="XO Thames" w:hAnsi="XO Thames"/>
      <w:sz w:val="28"/>
    </w:rPr>
  </w:style>
  <w:style w:type="paragraph" w:customStyle="1" w:styleId="ya-share2item">
    <w:name w:val="ya-share2__item"/>
    <w:basedOn w:val="a"/>
    <w:link w:val="ya-share2item0"/>
    <w:rsid w:val="001617BB"/>
    <w:pPr>
      <w:spacing w:beforeAutospacing="1" w:afterAutospacing="1"/>
    </w:pPr>
  </w:style>
  <w:style w:type="character" w:customStyle="1" w:styleId="ya-share2item0">
    <w:name w:val="ya-share2__item"/>
    <w:basedOn w:val="1"/>
    <w:link w:val="ya-share2item"/>
    <w:rsid w:val="001617BB"/>
  </w:style>
  <w:style w:type="paragraph" w:styleId="a9">
    <w:name w:val="Balloon Text"/>
    <w:basedOn w:val="a"/>
    <w:link w:val="aa"/>
    <w:rsid w:val="001617BB"/>
    <w:rPr>
      <w:rFonts w:ascii="Tahoma" w:hAnsi="Tahoma"/>
      <w:sz w:val="16"/>
    </w:rPr>
  </w:style>
  <w:style w:type="character" w:customStyle="1" w:styleId="aa">
    <w:name w:val="Текст выноски Знак"/>
    <w:basedOn w:val="1"/>
    <w:link w:val="a9"/>
    <w:rsid w:val="001617BB"/>
    <w:rPr>
      <w:rFonts w:ascii="Tahoma" w:hAnsi="Tahoma"/>
      <w:sz w:val="16"/>
    </w:rPr>
  </w:style>
  <w:style w:type="paragraph" w:customStyle="1" w:styleId="c120">
    <w:name w:val="c12"/>
    <w:basedOn w:val="12"/>
    <w:link w:val="c121"/>
    <w:rsid w:val="001617BB"/>
  </w:style>
  <w:style w:type="character" w:customStyle="1" w:styleId="c121">
    <w:name w:val="c12"/>
    <w:basedOn w:val="a0"/>
    <w:link w:val="c120"/>
    <w:rsid w:val="001617BB"/>
  </w:style>
  <w:style w:type="paragraph" w:customStyle="1" w:styleId="c0">
    <w:name w:val="c0"/>
    <w:basedOn w:val="a"/>
    <w:link w:val="c00"/>
    <w:rsid w:val="001617BB"/>
    <w:pPr>
      <w:spacing w:beforeAutospacing="1" w:afterAutospacing="1"/>
    </w:pPr>
  </w:style>
  <w:style w:type="character" w:customStyle="1" w:styleId="c00">
    <w:name w:val="c0"/>
    <w:basedOn w:val="1"/>
    <w:link w:val="c0"/>
    <w:rsid w:val="001617BB"/>
  </w:style>
  <w:style w:type="paragraph" w:styleId="ab">
    <w:name w:val="Subtitle"/>
    <w:next w:val="a"/>
    <w:link w:val="ac"/>
    <w:uiPriority w:val="11"/>
    <w:qFormat/>
    <w:rsid w:val="001617BB"/>
    <w:pPr>
      <w:jc w:val="both"/>
    </w:pPr>
    <w:rPr>
      <w:rFonts w:ascii="XO Thames" w:hAnsi="XO Thames"/>
      <w:i/>
      <w:sz w:val="24"/>
    </w:rPr>
  </w:style>
  <w:style w:type="character" w:customStyle="1" w:styleId="ac">
    <w:name w:val="Подзаголовок Знак"/>
    <w:link w:val="ab"/>
    <w:rsid w:val="001617BB"/>
    <w:rPr>
      <w:rFonts w:ascii="XO Thames" w:hAnsi="XO Thames"/>
      <w:i/>
      <w:sz w:val="24"/>
    </w:rPr>
  </w:style>
  <w:style w:type="paragraph" w:customStyle="1" w:styleId="c2">
    <w:name w:val="c2"/>
    <w:basedOn w:val="12"/>
    <w:link w:val="c20"/>
    <w:rsid w:val="001617BB"/>
  </w:style>
  <w:style w:type="character" w:customStyle="1" w:styleId="c20">
    <w:name w:val="c2"/>
    <w:basedOn w:val="a0"/>
    <w:link w:val="c2"/>
    <w:rsid w:val="001617BB"/>
  </w:style>
  <w:style w:type="paragraph" w:customStyle="1" w:styleId="c13">
    <w:name w:val="c13"/>
    <w:basedOn w:val="12"/>
    <w:link w:val="c130"/>
    <w:rsid w:val="001617BB"/>
  </w:style>
  <w:style w:type="character" w:customStyle="1" w:styleId="c130">
    <w:name w:val="c13"/>
    <w:basedOn w:val="a0"/>
    <w:link w:val="c13"/>
    <w:rsid w:val="001617BB"/>
  </w:style>
  <w:style w:type="paragraph" w:customStyle="1" w:styleId="c22">
    <w:name w:val="c22"/>
    <w:basedOn w:val="a"/>
    <w:link w:val="c220"/>
    <w:rsid w:val="001617BB"/>
    <w:pPr>
      <w:spacing w:beforeAutospacing="1" w:afterAutospacing="1"/>
    </w:pPr>
  </w:style>
  <w:style w:type="character" w:customStyle="1" w:styleId="c220">
    <w:name w:val="c22"/>
    <w:basedOn w:val="1"/>
    <w:link w:val="c22"/>
    <w:rsid w:val="001617BB"/>
  </w:style>
  <w:style w:type="paragraph" w:customStyle="1" w:styleId="17">
    <w:name w:val="Выделение1"/>
    <w:basedOn w:val="12"/>
    <w:link w:val="ad"/>
    <w:rsid w:val="001617BB"/>
    <w:rPr>
      <w:i/>
    </w:rPr>
  </w:style>
  <w:style w:type="character" w:styleId="ad">
    <w:name w:val="Emphasis"/>
    <w:basedOn w:val="a0"/>
    <w:link w:val="17"/>
    <w:rsid w:val="001617BB"/>
    <w:rPr>
      <w:i/>
    </w:rPr>
  </w:style>
  <w:style w:type="paragraph" w:customStyle="1" w:styleId="toc10">
    <w:name w:val="toc 10"/>
    <w:next w:val="a"/>
    <w:link w:val="toc100"/>
    <w:uiPriority w:val="39"/>
    <w:rsid w:val="001617BB"/>
    <w:pPr>
      <w:ind w:left="1800"/>
    </w:pPr>
    <w:rPr>
      <w:rFonts w:ascii="XO Thames" w:hAnsi="XO Thames"/>
      <w:sz w:val="28"/>
    </w:rPr>
  </w:style>
  <w:style w:type="character" w:customStyle="1" w:styleId="toc100">
    <w:name w:val="toc 10"/>
    <w:link w:val="toc10"/>
    <w:rsid w:val="001617BB"/>
    <w:rPr>
      <w:rFonts w:ascii="XO Thames" w:hAnsi="XO Thames"/>
      <w:sz w:val="28"/>
    </w:rPr>
  </w:style>
  <w:style w:type="paragraph" w:customStyle="1" w:styleId="c28">
    <w:name w:val="c28"/>
    <w:basedOn w:val="12"/>
    <w:link w:val="c280"/>
    <w:rsid w:val="001617BB"/>
  </w:style>
  <w:style w:type="character" w:customStyle="1" w:styleId="c280">
    <w:name w:val="c28"/>
    <w:basedOn w:val="a0"/>
    <w:link w:val="c28"/>
    <w:rsid w:val="001617BB"/>
  </w:style>
  <w:style w:type="paragraph" w:styleId="ae">
    <w:name w:val="Title"/>
    <w:next w:val="a"/>
    <w:link w:val="af"/>
    <w:uiPriority w:val="10"/>
    <w:qFormat/>
    <w:rsid w:val="001617BB"/>
    <w:pPr>
      <w:spacing w:before="567" w:after="567"/>
      <w:jc w:val="center"/>
    </w:pPr>
    <w:rPr>
      <w:rFonts w:ascii="XO Thames" w:hAnsi="XO Thames"/>
      <w:b/>
      <w:caps/>
      <w:sz w:val="40"/>
    </w:rPr>
  </w:style>
  <w:style w:type="character" w:customStyle="1" w:styleId="af">
    <w:name w:val="Название Знак"/>
    <w:link w:val="ae"/>
    <w:rsid w:val="001617BB"/>
    <w:rPr>
      <w:rFonts w:ascii="XO Thames" w:hAnsi="XO Thames"/>
      <w:b/>
      <w:caps/>
      <w:sz w:val="40"/>
    </w:rPr>
  </w:style>
  <w:style w:type="character" w:customStyle="1" w:styleId="40">
    <w:name w:val="Заголовок 4 Знак"/>
    <w:basedOn w:val="1"/>
    <w:link w:val="4"/>
    <w:rsid w:val="001617BB"/>
    <w:rPr>
      <w:rFonts w:asciiTheme="majorHAnsi" w:hAnsiTheme="majorHAnsi"/>
      <w:b/>
      <w:i/>
      <w:color w:val="4F81BD" w:themeColor="accent1"/>
      <w:sz w:val="22"/>
    </w:rPr>
  </w:style>
  <w:style w:type="character" w:customStyle="1" w:styleId="20">
    <w:name w:val="Заголовок 2 Знак"/>
    <w:basedOn w:val="1"/>
    <w:link w:val="2"/>
    <w:rsid w:val="001617BB"/>
    <w:rPr>
      <w:b/>
      <w:sz w:val="36"/>
    </w:rPr>
  </w:style>
  <w:style w:type="paragraph" w:customStyle="1" w:styleId="mw-editsection-divider">
    <w:name w:val="mw-editsection-divider"/>
    <w:basedOn w:val="12"/>
    <w:link w:val="mw-editsection-divider0"/>
    <w:rsid w:val="001617BB"/>
  </w:style>
  <w:style w:type="character" w:customStyle="1" w:styleId="mw-editsection-divider0">
    <w:name w:val="mw-editsection-divider"/>
    <w:basedOn w:val="a0"/>
    <w:link w:val="mw-editsection-divider"/>
    <w:rsid w:val="001617BB"/>
  </w:style>
  <w:style w:type="paragraph" w:customStyle="1" w:styleId="c18">
    <w:name w:val="c18"/>
    <w:basedOn w:val="a"/>
    <w:link w:val="c180"/>
    <w:rsid w:val="001617BB"/>
    <w:pPr>
      <w:spacing w:beforeAutospacing="1" w:afterAutospacing="1"/>
    </w:pPr>
  </w:style>
  <w:style w:type="character" w:customStyle="1" w:styleId="c180">
    <w:name w:val="c18"/>
    <w:basedOn w:val="1"/>
    <w:link w:val="c18"/>
    <w:rsid w:val="001617BB"/>
  </w:style>
  <w:style w:type="paragraph" w:customStyle="1" w:styleId="hgkelc">
    <w:name w:val="hgkelc"/>
    <w:basedOn w:val="12"/>
    <w:link w:val="hgkelc0"/>
    <w:rsid w:val="001617BB"/>
  </w:style>
  <w:style w:type="character" w:customStyle="1" w:styleId="hgkelc0">
    <w:name w:val="hgkelc"/>
    <w:basedOn w:val="a0"/>
    <w:link w:val="hgkelc"/>
    <w:rsid w:val="001617BB"/>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ru.wikipedia.org/wiki/%D0%91%D0%B0%D1%80%D0%BE%D0%BA%D0%BA%D0%BE_%D0%B2_%D0%B6%D0%B8%D0%B2%D0%BE%D0%BF%D0%B8%D1%81%D0%B8" TargetMode="External"/><Relationship Id="rId26" Type="http://schemas.openxmlformats.org/officeDocument/2006/relationships/hyperlink" Target="https://ru.wikipedia.org/wiki/%D0%91%D0%B0%D0%BA%D1%81%D1%82,_%D0%9B%D0%B5%D0%B2_%D0%A1%D0%B0%D0%BC%D0%BE%D0%B9%D0%BB%D0%BE%D0%B2%D0%B8%D1%87" TargetMode="External"/><Relationship Id="rId39" Type="http://schemas.openxmlformats.org/officeDocument/2006/relationships/hyperlink" Target="https://ru.wikipedia.org/wiki/%D0%A2%D0%B5%D0%BD%D0%B8%D1%88%D0%B5%D0%B2%D0%B0,_%D0%9C%D0%B0%D1%80%D0%B8%D1%8F_%D0%9A%D0%BB%D0%B0%D0%B2%D0%B4%D0%B8%D0%B5%D0%B2%D0%BD%D0%B0" TargetMode="External"/><Relationship Id="rId21" Type="http://schemas.openxmlformats.org/officeDocument/2006/relationships/hyperlink" Target="https://ru.wikipedia.org/wiki/%D0%A0%D0%BE%D0%BA%D0%BE%D0%BA%D0%BE" TargetMode="External"/><Relationship Id="rId34" Type="http://schemas.openxmlformats.org/officeDocument/2006/relationships/hyperlink" Target="https://ru.wikipedia.org/wiki/%D0%A1%D0%B5%D1%80%D0%BE%D0%B2,_%D0%92%D0%B0%D0%BB%D0%B5%D0%BD%D1%82%D0%B8%D0%BD_%D0%90%D0%BB%D0%B5%D0%BA%D1%81%D0%B0%D0%BD%D0%B4%D1%80%D0%BE%D0%B2%D0%B8%D1%87" TargetMode="External"/><Relationship Id="rId42" Type="http://schemas.openxmlformats.org/officeDocument/2006/relationships/hyperlink" Target="https://ru.wikipedia.org/wiki/1900" TargetMode="External"/><Relationship Id="rId47" Type="http://schemas.openxmlformats.org/officeDocument/2006/relationships/hyperlink" Target="https://ru.wikipedia.org/wiki/%D0%91%D0%B5%D0%BD%D1%83%D0%B0,_%D0%90%D0%BB%D0%B5%D0%BA%D1%81%D0%B0%D0%BD%D0%B4%D1%80_%D0%9D%D0%B8%D0%BA%D0%BE%D0%BB%D0%B0%D0%B5%D0%B2%D0%B8%D1%87" TargetMode="External"/><Relationship Id="rId50" Type="http://schemas.openxmlformats.org/officeDocument/2006/relationships/hyperlink" Target="https://ru.wikipedia.org/wiki/%D0%94%D0%BE%D1%81%D0%B5%D0%BA%D0%B8%D0%BD,_%D0%9D%D0%B8%D0%BA%D0%BE%D0%BB%D0%B0%D0%B9_%D0%92%D0%B0%D1%81%D0%B8%D0%BB%D1%8C%D0%B5%D0%B2%D0%B8%D1%87" TargetMode="External"/><Relationship Id="rId55" Type="http://schemas.openxmlformats.org/officeDocument/2006/relationships/hyperlink" Target="https://ru.wikipedia.org/wiki/%D0%9E%D0%B1%D0%B5%D1%80,_%D0%90%D1%80%D1%82%D0%B5%D0%BC%D0%B8%D0%B9_%D0%9B%D0%B0%D0%B2%D1%80%D0%B5%D0%BD%D1%82%D1%8C%D0%B5%D0%B2%D0%B8%D1%87" TargetMode="External"/><Relationship Id="rId63" Type="http://schemas.openxmlformats.org/officeDocument/2006/relationships/hyperlink" Target="https://ru.wikipedia.org/wiki/%D0%94%D1%8F%D0%B3%D0%B8%D0%BB%D0%B5%D0%B2,_%D0%A1%D0%B5%D1%80%D0%B3%D0%B5%D0%B9_%D0%9F%D0%B0%D0%B2%D0%BB%D0%BE%D0%B2%D0%B8%D1%87" TargetMode="External"/><Relationship Id="rId68" Type="http://schemas.openxmlformats.org/officeDocument/2006/relationships/hyperlink" Target="https://ru.wikipedia.org/wiki/%D0%93%D0%BE%D0%BB%D0%B8%D0%BA%D0%B5_%D0%B8_%D0%92%D0%B8%D0%BB%D1%8C%D0%B1%D0%BE%D1%80%D0%B3_(%D0%B8%D0%B7%D0%B4%D0%B0%D1%82%D0%B5%D0%BB%D1%8C%D1%81%D1%82%D0%B2%D0%BE)" TargetMode="External"/><Relationship Id="rId76" Type="http://schemas.openxmlformats.org/officeDocument/2006/relationships/hyperlink" Target="https://ru.wikipedia.org/wiki/%D0%9F%D0%B0%D1%80%D0%B8%D0%B6" TargetMode="External"/><Relationship Id="rId84" Type="http://schemas.openxmlformats.org/officeDocument/2006/relationships/image" Target="media/image8.jpeg"/><Relationship Id="rId89" Type="http://schemas.openxmlformats.org/officeDocument/2006/relationships/theme" Target="theme/theme1.xml"/><Relationship Id="rId7" Type="http://schemas.openxmlformats.org/officeDocument/2006/relationships/hyperlink" Target="https://ru.wikipedia.org/wiki/1927" TargetMode="External"/><Relationship Id="rId71" Type="http://schemas.openxmlformats.org/officeDocument/2006/relationships/hyperlink" Target="https://ru.wikipedia.org/wiki/1910_%D0%B3%D0%BE%D0%B4" TargetMode="External"/><Relationship Id="rId2" Type="http://schemas.openxmlformats.org/officeDocument/2006/relationships/styles" Target="styles.xml"/><Relationship Id="rId16" Type="http://schemas.openxmlformats.org/officeDocument/2006/relationships/hyperlink" Target="https://ru.wikipedia.org/wiki/%D0%A4%D0%B8%D0%BB%D0%BE%D1%81%D0%BE%D1%84%D0%BE%D0%B2,_%D0%94%D0%BC%D0%B8%D1%82%D1%80%D0%B8%D0%B9_%D0%92%D0%BB%D0%B0%D0%B4%D0%B8%D0%BC%D0%B8%D1%80%D0%BE%D0%B2%D0%B8%D1%87" TargetMode="External"/><Relationship Id="rId29" Type="http://schemas.openxmlformats.org/officeDocument/2006/relationships/image" Target="media/image4.jpeg"/><Relationship Id="rId11" Type="http://schemas.openxmlformats.org/officeDocument/2006/relationships/image" Target="media/image2.jpeg"/><Relationship Id="rId24" Type="http://schemas.openxmlformats.org/officeDocument/2006/relationships/hyperlink" Target="https://ru.wikipedia.org/wiki/%D0%98%D0%90%D0%A5" TargetMode="External"/><Relationship Id="rId32" Type="http://schemas.openxmlformats.org/officeDocument/2006/relationships/hyperlink" Target="https://ru.wikipedia.org/wiki/%D0%94%D1%8F%D0%B3%D0%B8%D0%BB%D0%B5%D0%B2,_%D0%A1%D0%B5%D1%80%D0%B3%D0%B5%D0%B9_%D0%9F%D0%B0%D0%B2%D0%BB%D0%BE%D0%B2%D0%B8%D1%87" TargetMode="External"/><Relationship Id="rId37" Type="http://schemas.openxmlformats.org/officeDocument/2006/relationships/hyperlink" Target="https://ru.wikipedia.org/wiki/%D0%91%D0%B5%D0%BD%D1%83%D0%B0,_%D0%90%D0%BB%D0%B5%D0%BA%D1%81%D0%B0%D0%BD%D0%B4%D1%80_%D0%9D%D0%B8%D0%BA%D0%BE%D0%BB%D0%B0%D0%B5%D0%B2%D0%B8%D1%87" TargetMode="External"/><Relationship Id="rId40" Type="http://schemas.openxmlformats.org/officeDocument/2006/relationships/hyperlink" Target="https://ru.wikipedia.org/wiki/1898_%D0%B3%D0%BE%D0%B4" TargetMode="External"/><Relationship Id="rId45" Type="http://schemas.openxmlformats.org/officeDocument/2006/relationships/hyperlink" Target="https://ru.wikipedia.org/wiki/%D0%9C%D0%B8%D1%80_%D0%B8%D1%81%D0%BA%D1%83%D1%81%D1%81%D1%82%D0%B2%D0%B0_(%D0%B6%D1%83%D1%80%D0%BD%D0%B0%D0%BB)" TargetMode="External"/><Relationship Id="rId53" Type="http://schemas.openxmlformats.org/officeDocument/2006/relationships/hyperlink" Target="https://ru.wikipedia.org/wiki/%D0%9C%D0%B0%D0%BB%D1%8F%D0%B2%D0%B8%D0%BD,_%D0%A4%D0%B8%D0%BB%D0%B8%D0%BF%D0%BF_%D0%90%D0%BD%D0%B4%D1%80%D0%B5%D0%B5%D0%B2%D0%B8%D1%87" TargetMode="External"/><Relationship Id="rId58" Type="http://schemas.openxmlformats.org/officeDocument/2006/relationships/hyperlink" Target="https://ru.wikipedia.org/wiki/%D0%A0%D1%83%D1%88%D0%B8%D1%86,_%D0%A4%D0%B5%D1%80%D0%B4%D0%B8%D0%BD%D0%B0%D0%BD%D0%B4_%D0%AD%D0%B4%D1%83%D0%B0%D1%80%D0%B4%D0%BE%D0%B2%D0%B8%D1%87" TargetMode="External"/><Relationship Id="rId66" Type="http://schemas.openxmlformats.org/officeDocument/2006/relationships/hyperlink" Target="https://ru.wikipedia.org/wiki/%D0%91%D0%B5%D0%BD%D1%83%D0%B0,_%D0%90%D0%BB%D0%B5%D0%BA%D1%81%D0%B0%D0%BD%D0%B4%D1%80_%D0%9D%D0%B8%D0%BA%D0%BE%D0%BB%D0%B0%D0%B5%D0%B2%D0%B8%D1%87" TargetMode="External"/><Relationship Id="rId74" Type="http://schemas.openxmlformats.org/officeDocument/2006/relationships/hyperlink" Target="https://ru.wikipedia.org/wiki/%D0%A0%D0%B5%D1%80%D0%B8%D1%85,_%D0%9D%D0%B8%D0%BA%D0%BE%D0%BB%D0%B0%D0%B9_%D0%9A%D0%BE%D0%BD%D1%81%D1%82%D0%B0%D0%BD%D1%82%D0%B8%D0%BD%D0%BE%D0%B2%D0%B8%D1%87" TargetMode="External"/><Relationship Id="rId79" Type="http://schemas.openxmlformats.org/officeDocument/2006/relationships/hyperlink" Target="https://ru.wikipedia.org/wiki/%D0%9F%D0%B5%D1%80%D0%B5%D0%B4%D0%B2%D0%B8%D0%B6%D0%BD%D0%B8%D0%BA%D0%B8" TargetMode="External"/><Relationship Id="rId87" Type="http://schemas.openxmlformats.org/officeDocument/2006/relationships/image" Target="media/image11.jpeg"/><Relationship Id="rId5" Type="http://schemas.openxmlformats.org/officeDocument/2006/relationships/image" Target="media/image1.png"/><Relationship Id="rId61" Type="http://schemas.openxmlformats.org/officeDocument/2006/relationships/hyperlink" Target="https://ru.wikipedia.org/wiki/%D0%A1%D0%B5%D1%80%D0%BE%D0%B2,_%D0%92%D0%B0%D0%BB%D0%B5%D0%BD%D1%82%D0%B8%D0%BD_%D0%90%D0%BB%D0%B5%D0%BA%D1%81%D0%B0%D0%BD%D0%B4%D1%80%D0%BE%D0%B2%D0%B8%D1%87" TargetMode="External"/><Relationship Id="rId82" Type="http://schemas.openxmlformats.org/officeDocument/2006/relationships/hyperlink" Target="http://www.silverage.ru/obed/mir_iskus.html" TargetMode="External"/><Relationship Id="rId90" Type="http://schemas.microsoft.com/office/2007/relationships/stylesWithEffects" Target="stylesWithEffects.xml"/><Relationship Id="rId19" Type="http://schemas.openxmlformats.org/officeDocument/2006/relationships/hyperlink" Target="https://ru.wikipedia.org/wiki/%D0%A0%D1%83%D1%81%D1%81%D0%BA%D0%B8%D0%B9_%D0%B0%D0%BC%D0%BF%D0%B8%D1%80" TargetMode="External"/><Relationship Id="rId4" Type="http://schemas.openxmlformats.org/officeDocument/2006/relationships/webSettings" Target="webSettings.xml"/><Relationship Id="rId9" Type="http://schemas.openxmlformats.org/officeDocument/2006/relationships/hyperlink" Target="https://ru.wikipedia.org/wiki/%D0%9C%D0%B8%D1%80_%D0%B8%D1%81%D0%BA%D1%83%D1%81%D1%81%D1%82%D0%B2%D0%B0_(%D0%B6%D1%83%D1%80%D0%BD%D0%B0%D0%BB)" TargetMode="External"/><Relationship Id="rId14" Type="http://schemas.openxmlformats.org/officeDocument/2006/relationships/hyperlink" Target="https://ru.wikipedia.org/wiki/%D0%91%D0%B5%D0%BD%D1%83%D0%B0,_%D0%90%D0%BB%D0%B5%D0%BA%D1%81%D0%B0%D0%BD%D0%B4%D1%80_%D0%9D%D0%B8%D0%BA%D0%BE%D0%BB%D0%B0%D0%B5%D0%B2%D0%B8%D1%87" TargetMode="External"/><Relationship Id="rId22" Type="http://schemas.openxmlformats.org/officeDocument/2006/relationships/hyperlink" Target="https://ru.wikipedia.org/wiki/%D0%9A%D0%BB%D0%B0%D1%81%D1%81%D0%B8%D1%86%D0%B8%D0%B7%D0%BC" TargetMode="External"/><Relationship Id="rId27" Type="http://schemas.openxmlformats.org/officeDocument/2006/relationships/hyperlink" Target="https://ru.wikipedia.org/wiki/%D0%92%D0%BE%D0%BB%D1%8C%D0%BD%D0%BE%D1%81%D0%BB%D1%83%D1%88%D0%B0%D1%82%D0%B5%D0%BB%D1%8C" TargetMode="External"/><Relationship Id="rId30" Type="http://schemas.openxmlformats.org/officeDocument/2006/relationships/hyperlink" Target="https://ru.wikipedia.org/wiki/%D0%AF%D0%BA%D1%83%D0%BD%D1%87%D0%B8%D0%BA%D0%BE%D0%B2%D0%B0,_%D0%9C%D0%B0%D1%80%D0%B8%D1%8F_%D0%92%D0%B0%D1%81%D0%B8%D0%BB%D1%8C%D0%B5%D0%B2%D0%BD%D0%B0" TargetMode="External"/><Relationship Id="rId35" Type="http://schemas.openxmlformats.org/officeDocument/2006/relationships/hyperlink" Target="https://ru.wikipedia.org/wiki/%D0%9D%D0%B8%D0%BA%D0%BE%D0%BB%D0%B0%D0%B9_II" TargetMode="External"/><Relationship Id="rId43" Type="http://schemas.openxmlformats.org/officeDocument/2006/relationships/hyperlink" Target="https://ru.wikipedia.org/wiki/1904_%D0%B3%D0%BE%D0%B4" TargetMode="External"/><Relationship Id="rId48" Type="http://schemas.openxmlformats.org/officeDocument/2006/relationships/hyperlink" Target="https://ru.wikipedia.org/wiki/%D0%91%D0%B8%D0%BB%D0%B8%D0%B1%D0%B8%D0%BD,_%D0%98%D0%B2%D0%B0%D0%BD_%D0%AF%D0%BA%D0%BE%D0%B2%D0%BB%D0%B5%D0%B2%D0%B8%D1%87" TargetMode="External"/><Relationship Id="rId56" Type="http://schemas.openxmlformats.org/officeDocument/2006/relationships/hyperlink" Target="https://ru.wikipedia.org/wiki/%D0%9E%D1%81%D1%82%D1%80%D0%BE%D1%83%D0%BC%D0%BE%D0%B2%D0%B0-%D0%9B%D0%B5%D0%B1%D0%B5%D0%B4%D0%B5%D0%B2%D0%B0,_%D0%90%D0%BD%D0%BD%D0%B0_%D0%9F%D0%B5%D1%82%D1%80%D0%BE%D0%B2%D0%BD%D0%B0" TargetMode="External"/><Relationship Id="rId64" Type="http://schemas.openxmlformats.org/officeDocument/2006/relationships/image" Target="media/image5.png"/><Relationship Id="rId69" Type="http://schemas.openxmlformats.org/officeDocument/2006/relationships/hyperlink" Target="https://ru.wikipedia.org/wiki/1904_%D0%B3%D0%BE%D0%B4" TargetMode="External"/><Relationship Id="rId77" Type="http://schemas.openxmlformats.org/officeDocument/2006/relationships/hyperlink" Target="https://ru.wikipedia.org/wiki/%D0%A2%D0%B5%D0%BD%D0%B8%D1%88%D0%B5%D0%B2%D0%B0,_%D0%9C%D0%B0%D1%80%D0%B8%D1%8F_%D0%9A%D0%BB%D0%B0%D0%B2%D0%B4%D0%B8%D0%B5%D0%B2%D0%BD%D0%B0" TargetMode="External"/><Relationship Id="rId8" Type="http://schemas.openxmlformats.org/officeDocument/2006/relationships/hyperlink" Target="https://ru.wikipedia.org/wiki/1890-%D0%B5_%D0%B3%D0%BE%D0%B4%D1%8B" TargetMode="External"/><Relationship Id="rId51" Type="http://schemas.openxmlformats.org/officeDocument/2006/relationships/hyperlink" Target="https://ru.wikipedia.org/wiki/%D0%9B%D0%B0%D0%BD%D1%81%D0%B5%D1%80%D0%B5,_%D0%95%D0%B2%D0%B3%D0%B5%D0%BD%D0%B8%D0%B9_%D0%95%D0%B2%D0%B3%D0%B5%D0%BD%D1%8C%D0%B5%D0%B2%D0%B8%D1%87" TargetMode="External"/><Relationship Id="rId72" Type="http://schemas.openxmlformats.org/officeDocument/2006/relationships/hyperlink" Target="https://ru.wikipedia.org/wiki/%D0%A1%D0%BE%D1%8E%D0%B7_%D1%80%D1%83%D1%81%D1%81%D0%BA%D0%B8%D1%85_%D1%85%D1%83%D0%B4%D0%BE%D0%B6%D0%BD%D0%B8%D0%BA%D0%BE%D0%B2" TargetMode="External"/><Relationship Id="rId80" Type="http://schemas.openxmlformats.org/officeDocument/2006/relationships/hyperlink" Target="https://ru.wikipedia.org/wiki/%D0%90%D0%BA%D0%B0%D0%B4%D0%B5%D0%BC%D0%B8%D0%B7%D0%BC" TargetMode="External"/><Relationship Id="rId85"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https://ru.wikipedia.org/wiki/%D0%9C%D0%B5%D0%B4%D0%BD%D1%8B%D0%B9_%D0%B2%D1%81%D0%B0%D0%B4%D0%BD%D0%B8%D0%BA_(%D0%BF%D0%BE%D1%8D%D0%BC%D0%B0)" TargetMode="External"/><Relationship Id="rId17" Type="http://schemas.openxmlformats.org/officeDocument/2006/relationships/hyperlink" Target="https://ru.wikipedia.org/wiki/%D0%9F%D1%91%D1%82%D1%80_I" TargetMode="External"/><Relationship Id="rId25" Type="http://schemas.openxmlformats.org/officeDocument/2006/relationships/hyperlink" Target="https://ru.wikipedia.org/wiki/%D0%A1%D0%BE%D0%BC%D0%BE%D0%B2,_%D0%9A%D0%BE%D0%BD%D1%81%D1%82%D0%B0%D0%BD%D1%82%D0%B8%D0%BD_%D0%90%D0%BD%D0%B4%D1%80%D0%B5%D0%B5%D0%B2%D0%B8%D1%87" TargetMode="External"/><Relationship Id="rId33" Type="http://schemas.openxmlformats.org/officeDocument/2006/relationships/hyperlink" Target="https://ru.wikipedia.org/wiki/%D0%9C%D0%B0%D0%BC%D0%BE%D0%BD%D1%82%D0%BE%D0%B2,_%D0%A1%D0%B0%D0%B2%D0%B2%D0%B0_%D0%98%D0%B2%D0%B0%D0%BD%D0%BE%D0%B2%D0%B8%D1%87" TargetMode="External"/><Relationship Id="rId38" Type="http://schemas.openxmlformats.org/officeDocument/2006/relationships/hyperlink" Target="https://ru.wikipedia.org/wiki/%D0%94%D1%8F%D0%B3%D0%B8%D0%BB%D0%B5%D0%B2,_%D0%A1%D0%B5%D1%80%D0%B3%D0%B5%D0%B9_%D0%9F%D0%B0%D0%B2%D0%BB%D0%BE%D0%B2%D0%B8%D1%87" TargetMode="External"/><Relationship Id="rId46" Type="http://schemas.openxmlformats.org/officeDocument/2006/relationships/hyperlink" Target="https://ru.wikipedia.org/wiki/%D0%9B%D0%B5%D0%BE%D0%BD_%D0%91%D0%B0%D0%BA%D1%81%D1%82" TargetMode="External"/><Relationship Id="rId59" Type="http://schemas.openxmlformats.org/officeDocument/2006/relationships/hyperlink" Target="https://ru.wikipedia.org/wiki/%D0%A1%D0%B2%D0%B5%D1%82%D0%BE%D1%81%D0%BB%D0%B0%D0%B2%D1%81%D0%BA%D0%B8%D0%B9,_%D0%A1%D0%B5%D1%80%D0%B3%D0%B5%D0%B9_%D0%98%D0%B2%D0%B0%D0%BD%D0%BE%D0%B2%D0%B8%D1%87" TargetMode="External"/><Relationship Id="rId67" Type="http://schemas.openxmlformats.org/officeDocument/2006/relationships/hyperlink" Target="https://ru.wikipedia.org/wiki/%D0%94%D1%8F%D0%B3%D0%B8%D0%BB%D0%B5%D0%B2,_%D0%A1%D0%B5%D1%80%D0%B3%D0%B5%D0%B9_%D0%9F%D0%B0%D0%B2%D0%BB%D0%BE%D0%B2%D0%B8%D1%87" TargetMode="External"/><Relationship Id="rId20" Type="http://schemas.openxmlformats.org/officeDocument/2006/relationships/hyperlink" Target="https://ru.wikipedia.org/wiki/%D0%9F%D0%B0%D0%B2%D0%B5%D0%BB_I" TargetMode="External"/><Relationship Id="rId41" Type="http://schemas.openxmlformats.org/officeDocument/2006/relationships/hyperlink" Target="https://ru.wikipedia.org/wiki/%D0%A1%D0%B0%D0%BD%D0%BA%D1%82-%D0%9F%D0%B5%D1%82%D0%B5%D1%80%D0%B1%D1%83%D1%80%D0%B3%D1%81%D0%BA%D0%B0%D1%8F_%D0%B3%D0%BE%D1%81%D1%83%D0%B4%D0%B0%D1%80%D1%81%D1%82%D0%B2%D0%B5%D0%BD%D0%BD%D0%B0%D1%8F_%D1%85%D1%83%D0%B4%D0%BE%D0%B6%D0%B5%D1%81%D1%82%D0%B2%D0%B5%D0%BD%D0%BD%D0%BE-%D0%BF%D1%80%D0%BE%D0%BC%D1%8B%D1%88%D0%BB%D0%B5%D0%BD%D0%BD%D0%B0%D1%8F_%D0%B0%D0%BA%D0%B0%D0%B4%D0%B5%D0%BC%D0%B8%D1%8F_%D0%B8%D0%BC%D0%B5%D0%BD%D0%B8_%D0%90._%D0%9B._%D0%A8%D1%82%D0%B8%D0%B3%D0%BB%D0%B8%D1%86%D0%B0" TargetMode="External"/><Relationship Id="rId54" Type="http://schemas.openxmlformats.org/officeDocument/2006/relationships/hyperlink" Target="https://ru.wikipedia.org/wiki/%D0%9D%D0%B5%D1%81%D1%82%D0%B5%D1%80%D0%BE%D0%B2,_%D0%9C%D0%B8%D1%85%D0%B0%D0%B8%D0%BB_%D0%92%D0%B0%D1%81%D0%B8%D0%BB%D1%8C%D0%B5%D0%B2%D0%B8%D1%87" TargetMode="External"/><Relationship Id="rId62" Type="http://schemas.openxmlformats.org/officeDocument/2006/relationships/hyperlink" Target="https://ru.wikipedia.org/wiki/%D0%A6%D0%B8%D0%BE%D0%BD%D0%B3%D0%BB%D0%B8%D0%BD%D1%81%D0%BA%D0%B8%D0%B9,_%D0%AF%D0%BD_%D0%A4%D1%80%D0%B0%D0%BD%D1%86%D0%B5%D0%B2%D0%B8%D1%87" TargetMode="External"/><Relationship Id="rId70" Type="http://schemas.openxmlformats.org/officeDocument/2006/relationships/hyperlink" Target="https://ru.wikipedia.org/wiki/1904" TargetMode="External"/><Relationship Id="rId75" Type="http://schemas.openxmlformats.org/officeDocument/2006/relationships/hyperlink" Target="https://ru.wikipedia.org/wiki/1924_%D0%B3%D0%BE%D0%B4_%D0%B2_%D0%B8%D1%81%D1%82%D0%BE%D1%80%D0%B8%D0%B8_%D0%B8%D0%B7%D0%BE%D0%B1%D1%80%D0%B0%D0%B7%D0%B8%D1%82%D0%B5%D0%BB%D1%8C%D0%BD%D0%BE%D0%B3%D0%BE_%D0%B8%D1%81%D0%BA%D1%83%D1%81%D1%81%D1%82%D0%B2%D0%B0_%D0%A1%D0%A1%D0%A1%D0%A0" TargetMode="External"/><Relationship Id="rId83" Type="http://schemas.openxmlformats.org/officeDocument/2006/relationships/image" Target="media/image7.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ru.wikipedia.org/wiki/1898" TargetMode="External"/><Relationship Id="rId15" Type="http://schemas.openxmlformats.org/officeDocument/2006/relationships/hyperlink" Target="https://ru.wikipedia.org/wiki/%D0%94%D1%8F%D0%B3%D0%B8%D0%BB%D0%B5%D0%B2,_%D0%A1%D0%B5%D1%80%D0%B3%D0%B5%D0%B9_%D0%9F%D0%B0%D0%B2%D0%BB%D0%BE%D0%B2%D0%B8%D1%87" TargetMode="External"/><Relationship Id="rId23" Type="http://schemas.openxmlformats.org/officeDocument/2006/relationships/hyperlink" Target="https://ru.wikipedia.org/wiki/%D0%A1%D1%82%D0%B0%D1%81%D0%BE%D0%B2,_%D0%92%D0%BB%D0%B0%D0%B4%D0%B8%D0%BC%D0%B8%D1%80_%D0%92%D0%B0%D1%81%D0%B8%D0%BB%D1%8C%D0%B5%D0%B2%D0%B8%D1%87" TargetMode="External"/><Relationship Id="rId28" Type="http://schemas.openxmlformats.org/officeDocument/2006/relationships/hyperlink" Target="https://ru.wikipedia.org/wiki/%D0%A0%D0%B5%D0%BF%D0%B8%D0%BD,_%D0%98%D0%BB%D1%8C%D1%8F_%D0%95%D1%84%D0%B8%D0%BC%D0%BE%D0%B2%D0%B8%D1%87" TargetMode="External"/><Relationship Id="rId36" Type="http://schemas.openxmlformats.org/officeDocument/2006/relationships/hyperlink" Target="https://ru.wikipedia.org/wiki/%D0%A4%D0%B8%D0%BB%D0%BE%D1%81%D0%BE%D1%84%D0%BE%D0%B2,_%D0%94%D0%BC%D0%B8%D1%82%D1%80%D0%B8%D0%B9_%D0%92%D0%BB%D0%B0%D0%B4%D0%B8%D0%BC%D0%B8%D1%80%D0%BE%D0%B2%D0%B8%D1%87" TargetMode="External"/><Relationship Id="rId49" Type="http://schemas.openxmlformats.org/officeDocument/2006/relationships/hyperlink" Target="https://ru.wikipedia.org/wiki/%D0%91%D1%80%D0%B0%D0%B7,_%D0%9E%D1%81%D0%B8%D0%BF_%D0%AD%D0%BC%D0%BC%D0%B0%D0%BD%D1%83%D0%B8%D0%BB%D0%BE%D0%B2%D0%B8%D1%87" TargetMode="External"/><Relationship Id="rId57" Type="http://schemas.openxmlformats.org/officeDocument/2006/relationships/hyperlink" Target="https://ru.wikipedia.org/wiki/%D0%9F%D1%83%D1%80%D0%B2%D0%B8%D1%82%D0%B8%D1%81,_%D0%92%D0%B8%D0%BB%D1%8C%D0%B3%D0%B5%D0%BB%D1%8C%D0%BC" TargetMode="External"/><Relationship Id="rId10" Type="http://schemas.openxmlformats.org/officeDocument/2006/relationships/hyperlink" Target="https://ru.wikipedia.org/wiki/1898_%D0%B3%D0%BE%D0%B4" TargetMode="External"/><Relationship Id="rId31" Type="http://schemas.openxmlformats.org/officeDocument/2006/relationships/hyperlink" Target="https://ru.wikipedia.org/wiki/%D0%9C%D0%B8%D1%80_%D0%B8%D1%81%D0%BA%D1%83%D1%81%D1%81%D1%82%D0%B2%D0%B0_(%D0%B6%D1%83%D1%80%D0%BD%D0%B0%D0%BB)" TargetMode="External"/><Relationship Id="rId44" Type="http://schemas.openxmlformats.org/officeDocument/2006/relationships/hyperlink" Target="https://ru.wikipedia.org/wiki/1900_%D0%B3%D0%BE%D0%B4" TargetMode="External"/><Relationship Id="rId52" Type="http://schemas.openxmlformats.org/officeDocument/2006/relationships/hyperlink" Target="https://ru.wikipedia.org/wiki/%D0%9B%D0%B5%D0%B2%D0%B8%D1%82%D0%B0%D0%BD,_%D0%98%D1%81%D0%B0%D0%B0%D0%BA_%D0%98%D0%BB%D1%8C%D0%B8%D1%87" TargetMode="External"/><Relationship Id="rId60" Type="http://schemas.openxmlformats.org/officeDocument/2006/relationships/hyperlink" Target="https://ru.wikipedia.org/wiki/%D0%A1%D0%BE%D0%BC%D0%BE%D0%B2,_%D0%9A%D0%BE%D0%BD%D1%81%D1%82%D0%B0%D0%BD%D1%82%D0%B8%D0%BD_%D0%90%D0%BD%D0%B4%D1%80%D0%B5%D0%B5%D0%B2%D0%B8%D1%87" TargetMode="External"/><Relationship Id="rId65" Type="http://schemas.openxmlformats.org/officeDocument/2006/relationships/hyperlink" Target="https://ru.wikipedia.org/wiki/%D0%A1%D0%B5%D1%80%D0%BE%D0%B2,_%D0%92%D0%B0%D0%BB%D0%B5%D0%BD%D1%82%D0%B8%D0%BD_%D0%90%D0%BB%D0%B5%D0%BA%D1%81%D0%B0%D0%BD%D0%B4%D1%80%D0%BE%D0%B2%D0%B8%D1%87" TargetMode="External"/><Relationship Id="rId73" Type="http://schemas.openxmlformats.org/officeDocument/2006/relationships/hyperlink" Target="https://ru.wikipedia.org/wiki/1910_%D0%B3%D0%BE%D0%B4" TargetMode="External"/><Relationship Id="rId78" Type="http://schemas.openxmlformats.org/officeDocument/2006/relationships/image" Target="media/image6.png"/><Relationship Id="rId81" Type="http://schemas.openxmlformats.org/officeDocument/2006/relationships/hyperlink" Target="https://ru.wikipedia.org/wiki/%D0%AD%D0%BF%D0%BE%D1%85%D0%B0_%D0%9F%D1%80%D0%BE%D1%81%D0%B2%D0%B5%D1%89%D0%B5%D0%BD%D0%B8%D1%8F" TargetMode="External"/><Relationship Id="rId86"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75C150-CA03-43C1-A73D-41C6B662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3829</Words>
  <Characters>21831</Characters>
  <Application>Microsoft Office Word</Application>
  <DocSecurity>0</DocSecurity>
  <Lines>181</Lines>
  <Paragraphs>51</Paragraphs>
  <ScaleCrop>false</ScaleCrop>
  <Company>Microsoft</Company>
  <LinksUpToDate>false</LinksUpToDate>
  <CharactersWithSpaces>25609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estetika</dc:creator>
  <cp:lastModifiedBy>estetika</cp:lastModifiedBy>
  <cp:revision>4</cp:revision>
  <dcterms:created xsi:type="dcterms:W3CDTF">2023-04-28T04:26:00Z</dcterms:created>
  <dcterms:modified xsi:type="dcterms:W3CDTF">2023-05-08T02:31:00Z</dcterms:modified>
</cp:coreProperties>
</file>