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9" w:rsidRPr="00AC0203" w:rsidRDefault="00A204A9" w:rsidP="00A204A9">
      <w:pPr>
        <w:pStyle w:val="a3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bookmarkStart w:id="0" w:name="_Hlk67925136"/>
      <w:bookmarkEnd w:id="0"/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082041">
        <w:rPr>
          <w:rFonts w:ascii="Times New Roman" w:hAnsi="Times New Roman" w:cs="Times New Roman"/>
          <w:sz w:val="24"/>
          <w:szCs w:val="24"/>
        </w:rPr>
        <w:t>б</w:t>
      </w:r>
      <w:r w:rsidRPr="00AC0203">
        <w:rPr>
          <w:rFonts w:ascii="Times New Roman" w:hAnsi="Times New Roman" w:cs="Times New Roman"/>
          <w:sz w:val="24"/>
          <w:szCs w:val="24"/>
        </w:rPr>
        <w:t>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C0203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AC0203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C020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020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A204A9" w:rsidRPr="00AC0203" w:rsidRDefault="00A204A9" w:rsidP="00A204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0203">
        <w:rPr>
          <w:rFonts w:ascii="Times New Roman" w:hAnsi="Times New Roman" w:cs="Times New Roman"/>
          <w:sz w:val="24"/>
          <w:szCs w:val="24"/>
        </w:rPr>
        <w:t xml:space="preserve"> «Чебоксарский медицинский колледж»</w:t>
      </w:r>
    </w:p>
    <w:p w:rsidR="00A204A9" w:rsidRPr="00AC0203" w:rsidRDefault="00A204A9" w:rsidP="00A204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0203">
        <w:rPr>
          <w:rFonts w:ascii="Times New Roman" w:hAnsi="Times New Roman" w:cs="Times New Roman"/>
          <w:sz w:val="24"/>
          <w:szCs w:val="24"/>
        </w:rPr>
        <w:t>Министерства здравоохранения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 городе Канаш</w:t>
      </w:r>
    </w:p>
    <w:p w:rsidR="002768AD" w:rsidRPr="00AC0203" w:rsidRDefault="002768AD" w:rsidP="002768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68AD" w:rsidRPr="00A40656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Pr="00A40656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Pr="00A40656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5103"/>
      </w:tblGrid>
      <w:tr w:rsidR="002768AD" w:rsidTr="00905DC0">
        <w:trPr>
          <w:trHeight w:val="1749"/>
        </w:trPr>
        <w:tc>
          <w:tcPr>
            <w:tcW w:w="5103" w:type="dxa"/>
          </w:tcPr>
          <w:p w:rsidR="002768AD" w:rsidRPr="0075047D" w:rsidRDefault="002768AD" w:rsidP="00905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D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="00334D6C" w:rsidRPr="007504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47D">
              <w:rPr>
                <w:rFonts w:ascii="Times New Roman" w:hAnsi="Times New Roman" w:cs="Times New Roman"/>
                <w:sz w:val="24"/>
                <w:szCs w:val="24"/>
              </w:rPr>
              <w:t xml:space="preserve"> и ОДОБРЕН</w:t>
            </w:r>
            <w:r w:rsidR="00A64288" w:rsidRPr="007504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768AD" w:rsidRPr="0075047D" w:rsidRDefault="002768AD" w:rsidP="00905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2768AD" w:rsidRPr="0075047D" w:rsidRDefault="002768AD" w:rsidP="00905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D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 w:rsidR="00DB44BB" w:rsidRPr="0075047D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  <w:p w:rsidR="002768AD" w:rsidRPr="0075047D" w:rsidRDefault="002768AD" w:rsidP="00905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</w:t>
            </w:r>
          </w:p>
          <w:p w:rsidR="002768AD" w:rsidRPr="0075047D" w:rsidRDefault="002768AD" w:rsidP="00905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D">
              <w:rPr>
                <w:rFonts w:ascii="Times New Roman" w:hAnsi="Times New Roman" w:cs="Times New Roman"/>
                <w:sz w:val="24"/>
                <w:szCs w:val="24"/>
              </w:rPr>
              <w:t>«____» _______________ 20 ___ г.</w:t>
            </w:r>
          </w:p>
          <w:p w:rsidR="002768AD" w:rsidRPr="0075047D" w:rsidRDefault="002768AD" w:rsidP="00905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2768AD" w:rsidRPr="0075047D" w:rsidRDefault="002768AD" w:rsidP="00905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47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B44BB" w:rsidRPr="0075047D">
              <w:rPr>
                <w:rFonts w:ascii="Times New Roman" w:hAnsi="Times New Roman" w:cs="Times New Roman"/>
                <w:sz w:val="24"/>
                <w:szCs w:val="24"/>
              </w:rPr>
              <w:t>Л.М Иванова</w:t>
            </w:r>
          </w:p>
        </w:tc>
        <w:tc>
          <w:tcPr>
            <w:tcW w:w="5103" w:type="dxa"/>
          </w:tcPr>
          <w:p w:rsidR="00A204A9" w:rsidRDefault="00A204A9" w:rsidP="004A3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утверждено</w:t>
            </w:r>
          </w:p>
          <w:p w:rsidR="004A3F3F" w:rsidRDefault="00A204A9" w:rsidP="004A3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  <w:r w:rsidR="004A3F3F">
              <w:rPr>
                <w:rFonts w:ascii="Times New Roman" w:hAnsi="Times New Roman" w:cs="Times New Roman"/>
                <w:sz w:val="24"/>
                <w:szCs w:val="24"/>
              </w:rPr>
              <w:t xml:space="preserve"> БПОУ «ЧМК»</w:t>
            </w:r>
          </w:p>
          <w:p w:rsidR="00A204A9" w:rsidRDefault="004A3F3F" w:rsidP="004A3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Чувашии в г. Канаш</w:t>
            </w:r>
          </w:p>
          <w:p w:rsidR="002768AD" w:rsidRDefault="00DB44BB" w:rsidP="004A3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Т.Э Фадеева</w:t>
            </w:r>
          </w:p>
        </w:tc>
      </w:tr>
    </w:tbl>
    <w:p w:rsidR="002768AD" w:rsidRPr="00AC0203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Pr="00AC0203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Pr="00AC0203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Pr="00AC0203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Pr="00AC0203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6A23" w:rsidRDefault="002768AD" w:rsidP="00C70DC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0203">
        <w:rPr>
          <w:rFonts w:ascii="Times New Roman" w:hAnsi="Times New Roman" w:cs="Times New Roman"/>
          <w:b/>
          <w:caps/>
          <w:sz w:val="28"/>
          <w:szCs w:val="28"/>
        </w:rPr>
        <w:t>Методическая разработка теоретического занятия</w:t>
      </w:r>
      <w:r w:rsidR="00686A2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B6F99" w:rsidRDefault="00686A23" w:rsidP="00C70DC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четность, нечетность. периодичность тригонометрич</w:t>
      </w:r>
      <w:r>
        <w:rPr>
          <w:rFonts w:ascii="Times New Roman" w:hAnsi="Times New Roman" w:cs="Times New Roman"/>
          <w:b/>
          <w:caps/>
          <w:sz w:val="28"/>
          <w:szCs w:val="28"/>
        </w:rPr>
        <w:t>е</w:t>
      </w:r>
      <w:r>
        <w:rPr>
          <w:rFonts w:ascii="Times New Roman" w:hAnsi="Times New Roman" w:cs="Times New Roman"/>
          <w:b/>
          <w:caps/>
          <w:sz w:val="28"/>
          <w:szCs w:val="28"/>
        </w:rPr>
        <w:t>ских функций</w:t>
      </w:r>
    </w:p>
    <w:p w:rsidR="00686A23" w:rsidRDefault="00686A23" w:rsidP="00CB67E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68AD" w:rsidRPr="00CB67E3" w:rsidRDefault="00FA7C29" w:rsidP="00CB67E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7C29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DB44BB" w:rsidRPr="00DB44BB">
        <w:rPr>
          <w:rFonts w:ascii="Times New Roman" w:hAnsi="Times New Roman"/>
          <w:b/>
          <w:sz w:val="28"/>
          <w:szCs w:val="28"/>
        </w:rPr>
        <w:t>БД. 04 Математика</w:t>
      </w:r>
    </w:p>
    <w:p w:rsidR="00DB44BB" w:rsidRPr="00DB44BB" w:rsidRDefault="00A64288" w:rsidP="00A64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44BB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DB44BB" w:rsidRPr="00DB44BB">
        <w:rPr>
          <w:rFonts w:ascii="Times New Roman" w:hAnsi="Times New Roman" w:cs="Times New Roman"/>
          <w:sz w:val="28"/>
          <w:szCs w:val="28"/>
        </w:rPr>
        <w:t>34.02.01Сестринское дело</w:t>
      </w:r>
    </w:p>
    <w:p w:rsidR="00A64288" w:rsidRPr="00DB44BB" w:rsidRDefault="00A64288" w:rsidP="00A64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44BB">
        <w:rPr>
          <w:rFonts w:ascii="Times New Roman" w:hAnsi="Times New Roman" w:cs="Times New Roman"/>
          <w:sz w:val="28"/>
          <w:szCs w:val="28"/>
        </w:rPr>
        <w:t>(</w:t>
      </w:r>
      <w:r w:rsidR="00CE0CB5" w:rsidRPr="00DB44BB">
        <w:rPr>
          <w:rFonts w:ascii="Times New Roman" w:hAnsi="Times New Roman" w:cs="Times New Roman"/>
          <w:sz w:val="28"/>
          <w:szCs w:val="28"/>
        </w:rPr>
        <w:t>базовая подготовка</w:t>
      </w:r>
      <w:r w:rsidRPr="00DB44BB">
        <w:rPr>
          <w:rFonts w:ascii="Times New Roman" w:hAnsi="Times New Roman" w:cs="Times New Roman"/>
          <w:sz w:val="28"/>
          <w:szCs w:val="28"/>
        </w:rPr>
        <w:t>)</w:t>
      </w:r>
    </w:p>
    <w:p w:rsidR="002768AD" w:rsidRPr="00DB44BB" w:rsidRDefault="002768AD" w:rsidP="00C70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Pr="00AC0203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Pr="00AC0203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Pr="00AC0203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Pr="00AC0203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Pr="00AC0203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C29" w:rsidRDefault="00FA7C29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C29" w:rsidRPr="00AC0203" w:rsidRDefault="00FA7C29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Pr="00AC0203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Pr="00AC0203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Pr="00AC0203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Pr="00AC0203" w:rsidRDefault="002768AD" w:rsidP="00AB0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8AD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4288" w:rsidRDefault="00A64288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4288" w:rsidRPr="00AC0203" w:rsidRDefault="00A64288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8AD" w:rsidRDefault="002768AD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3F83" w:rsidRDefault="006D3F83" w:rsidP="00276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3F83" w:rsidRPr="00AC0203" w:rsidRDefault="006D3F83" w:rsidP="00CE0C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AF7" w:rsidRDefault="00A204A9" w:rsidP="006D3F83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Канаш</w:t>
      </w:r>
      <w:r w:rsidRPr="00AC0203">
        <w:rPr>
          <w:rFonts w:ascii="Times New Roman" w:hAnsi="Times New Roman" w:cs="Times New Roman"/>
          <w:sz w:val="24"/>
          <w:szCs w:val="24"/>
        </w:rPr>
        <w:t xml:space="preserve">, </w:t>
      </w:r>
      <w:r w:rsidRPr="006154DD">
        <w:rPr>
          <w:rFonts w:ascii="Times New Roman" w:hAnsi="Times New Roman" w:cs="Times New Roman"/>
          <w:sz w:val="24"/>
          <w:szCs w:val="24"/>
        </w:rPr>
        <w:t>20</w:t>
      </w:r>
      <w:r w:rsidR="00DB44BB" w:rsidRPr="006154DD">
        <w:rPr>
          <w:rFonts w:ascii="Times New Roman" w:hAnsi="Times New Roman" w:cs="Times New Roman"/>
          <w:sz w:val="24"/>
          <w:szCs w:val="24"/>
        </w:rPr>
        <w:t>21</w:t>
      </w:r>
    </w:p>
    <w:p w:rsidR="00AB05AF" w:rsidRDefault="00AB05AF" w:rsidP="000E1A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E1AF7" w:rsidRPr="000E1AF7" w:rsidRDefault="000E1AF7" w:rsidP="000E1A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101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1"/>
      </w:tblGrid>
      <w:tr w:rsidR="00A64288" w:rsidTr="00A64288">
        <w:tc>
          <w:tcPr>
            <w:tcW w:w="10171" w:type="dxa"/>
          </w:tcPr>
          <w:p w:rsidR="00A204A9" w:rsidRPr="003A4832" w:rsidRDefault="00E7229C" w:rsidP="00A20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32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Составитель:</w:t>
            </w:r>
            <w:r w:rsidRPr="003A4832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</w:t>
            </w:r>
            <w:r w:rsidR="00DB44BB" w:rsidRPr="003A4832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  <w:r w:rsidR="00A64288" w:rsidRPr="003A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288" w:rsidRPr="003A4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A5255" w:rsidRPr="003A4832">
              <w:rPr>
                <w:rFonts w:ascii="Times New Roman" w:hAnsi="Times New Roman"/>
                <w:sz w:val="24"/>
                <w:szCs w:val="24"/>
              </w:rPr>
              <w:t>преподаватель высшей</w:t>
            </w:r>
            <w:r w:rsidR="00A64288" w:rsidRPr="003A4832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</w:t>
            </w:r>
            <w:r w:rsidR="00A204A9" w:rsidRPr="003A4832">
              <w:rPr>
                <w:rFonts w:ascii="Times New Roman" w:hAnsi="Times New Roman"/>
                <w:sz w:val="24"/>
                <w:szCs w:val="24"/>
              </w:rPr>
              <w:t>филиала БПОУ ЧР «Чебоксарский медицинский колледж» М</w:t>
            </w:r>
            <w:r w:rsidR="00082041" w:rsidRPr="003A4832">
              <w:rPr>
                <w:rFonts w:ascii="Times New Roman" w:hAnsi="Times New Roman"/>
                <w:sz w:val="24"/>
                <w:szCs w:val="24"/>
              </w:rPr>
              <w:t xml:space="preserve">инистерства здравоохранения Чувашии </w:t>
            </w:r>
            <w:r w:rsidR="00A204A9" w:rsidRPr="003A4832">
              <w:rPr>
                <w:rFonts w:ascii="Times New Roman" w:hAnsi="Times New Roman"/>
                <w:sz w:val="24"/>
                <w:szCs w:val="24"/>
              </w:rPr>
              <w:t>в г. Канаш</w:t>
            </w:r>
          </w:p>
          <w:p w:rsidR="00A64288" w:rsidRPr="003A4832" w:rsidRDefault="00A64288" w:rsidP="00A642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288" w:rsidTr="00A64288">
        <w:tc>
          <w:tcPr>
            <w:tcW w:w="10171" w:type="dxa"/>
          </w:tcPr>
          <w:p w:rsidR="00082041" w:rsidRPr="003A4832" w:rsidRDefault="00E7229C" w:rsidP="00082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832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Рецензент:</w:t>
            </w:r>
            <w:r w:rsidRPr="003A4832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DB44BB" w:rsidRPr="003A4832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  <w:r w:rsidR="00A64288" w:rsidRPr="003A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288" w:rsidRPr="003A4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64288" w:rsidRPr="003A4832">
              <w:rPr>
                <w:rFonts w:ascii="Times New Roman" w:hAnsi="Times New Roman"/>
                <w:sz w:val="24"/>
                <w:szCs w:val="24"/>
              </w:rPr>
              <w:t xml:space="preserve">преподаватель, высшей квалификационной категории </w:t>
            </w:r>
            <w:r w:rsidR="00A204A9" w:rsidRPr="003A4832">
              <w:rPr>
                <w:rFonts w:ascii="Times New Roman" w:hAnsi="Times New Roman"/>
                <w:sz w:val="24"/>
                <w:szCs w:val="24"/>
              </w:rPr>
              <w:t xml:space="preserve">филиала БПОУ ЧР «Чебоксарский медицинский колледж» </w:t>
            </w:r>
            <w:r w:rsidR="00082041" w:rsidRPr="003A4832">
              <w:rPr>
                <w:rFonts w:ascii="Times New Roman" w:hAnsi="Times New Roman"/>
                <w:sz w:val="24"/>
                <w:szCs w:val="24"/>
              </w:rPr>
              <w:t>Министерства здравоохранения Чувашии в г. Канаш</w:t>
            </w:r>
          </w:p>
          <w:p w:rsidR="00A64288" w:rsidRPr="003A4832" w:rsidRDefault="00A64288" w:rsidP="00082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8AD" w:rsidRPr="00A40656" w:rsidRDefault="002768AD" w:rsidP="002768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AD" w:rsidRPr="00A40656" w:rsidRDefault="002768AD" w:rsidP="002768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AD" w:rsidRPr="00A40656" w:rsidRDefault="002768AD" w:rsidP="002768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AD" w:rsidRPr="002F06E0" w:rsidRDefault="002F06E0" w:rsidP="002768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E0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2768AD" w:rsidRPr="002F06E0" w:rsidRDefault="002768AD" w:rsidP="002768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6E" w:rsidRPr="00FE5B6E" w:rsidRDefault="00CB67E3" w:rsidP="003B6F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5B6E" w:rsidRPr="00FE5B6E">
        <w:rPr>
          <w:rFonts w:ascii="Times New Roman" w:hAnsi="Times New Roman" w:cs="Times New Roman"/>
          <w:sz w:val="24"/>
          <w:szCs w:val="24"/>
        </w:rPr>
        <w:t>Данная разработка предназначена для изучения темы «</w:t>
      </w:r>
      <w:r w:rsidR="00686A23">
        <w:rPr>
          <w:rFonts w:ascii="Times New Roman" w:hAnsi="Times New Roman" w:cs="Times New Roman"/>
          <w:bCs/>
          <w:sz w:val="24"/>
          <w:szCs w:val="24"/>
        </w:rPr>
        <w:t>Четность, нечетность, периоди</w:t>
      </w:r>
      <w:r w:rsidR="00686A23">
        <w:rPr>
          <w:rFonts w:ascii="Times New Roman" w:hAnsi="Times New Roman" w:cs="Times New Roman"/>
          <w:bCs/>
          <w:sz w:val="24"/>
          <w:szCs w:val="24"/>
        </w:rPr>
        <w:t>ч</w:t>
      </w:r>
      <w:r w:rsidR="00686A23">
        <w:rPr>
          <w:rFonts w:ascii="Times New Roman" w:hAnsi="Times New Roman" w:cs="Times New Roman"/>
          <w:bCs/>
          <w:sz w:val="24"/>
          <w:szCs w:val="24"/>
        </w:rPr>
        <w:t>ность тригонометрических функций.</w:t>
      </w:r>
      <w:r w:rsidR="00FE5B6E" w:rsidRPr="00FE5B6E">
        <w:rPr>
          <w:rFonts w:ascii="Times New Roman" w:hAnsi="Times New Roman" w:cs="Times New Roman"/>
          <w:sz w:val="24"/>
          <w:szCs w:val="24"/>
        </w:rPr>
        <w:t>» обучающимися 1 курсов СПО. Эта тема является введ</w:t>
      </w:r>
      <w:r w:rsidR="00FE5B6E" w:rsidRPr="00FE5B6E">
        <w:rPr>
          <w:rFonts w:ascii="Times New Roman" w:hAnsi="Times New Roman" w:cs="Times New Roman"/>
          <w:sz w:val="24"/>
          <w:szCs w:val="24"/>
        </w:rPr>
        <w:t>е</w:t>
      </w:r>
      <w:r w:rsidR="00FE5B6E" w:rsidRPr="00FE5B6E">
        <w:rPr>
          <w:rFonts w:ascii="Times New Roman" w:hAnsi="Times New Roman" w:cs="Times New Roman"/>
          <w:sz w:val="24"/>
          <w:szCs w:val="24"/>
        </w:rPr>
        <w:t>нием в последующие, следовательно, именно ее успешное понимание и отработка послужат б</w:t>
      </w:r>
      <w:r w:rsidR="00FE5B6E" w:rsidRPr="00FE5B6E">
        <w:rPr>
          <w:rFonts w:ascii="Times New Roman" w:hAnsi="Times New Roman" w:cs="Times New Roman"/>
          <w:sz w:val="24"/>
          <w:szCs w:val="24"/>
        </w:rPr>
        <w:t>а</w:t>
      </w:r>
      <w:r w:rsidR="00FE5B6E" w:rsidRPr="00FE5B6E">
        <w:rPr>
          <w:rFonts w:ascii="Times New Roman" w:hAnsi="Times New Roman" w:cs="Times New Roman"/>
          <w:sz w:val="24"/>
          <w:szCs w:val="24"/>
        </w:rPr>
        <w:t xml:space="preserve">зой под изучение других. </w:t>
      </w:r>
    </w:p>
    <w:p w:rsidR="00FE5B6E" w:rsidRPr="00FE5B6E" w:rsidRDefault="00CB67E3" w:rsidP="003B6F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5B6E" w:rsidRPr="00FE5B6E">
        <w:rPr>
          <w:rFonts w:ascii="Times New Roman" w:hAnsi="Times New Roman" w:cs="Times New Roman"/>
          <w:sz w:val="24"/>
          <w:szCs w:val="24"/>
        </w:rPr>
        <w:t>Для того чтобы установить связи преемственности в изучении нового материала с изуче</w:t>
      </w:r>
      <w:r w:rsidR="00FE5B6E" w:rsidRPr="00FE5B6E">
        <w:rPr>
          <w:rFonts w:ascii="Times New Roman" w:hAnsi="Times New Roman" w:cs="Times New Roman"/>
          <w:sz w:val="24"/>
          <w:szCs w:val="24"/>
        </w:rPr>
        <w:t>н</w:t>
      </w:r>
      <w:r w:rsidR="00FE5B6E" w:rsidRPr="00FE5B6E">
        <w:rPr>
          <w:rFonts w:ascii="Times New Roman" w:hAnsi="Times New Roman" w:cs="Times New Roman"/>
          <w:sz w:val="24"/>
          <w:szCs w:val="24"/>
        </w:rPr>
        <w:t>ным, включить новые знания в систему ранее усвоенных, повторяется тема «</w:t>
      </w:r>
      <w:r w:rsidR="00686A23">
        <w:rPr>
          <w:rFonts w:ascii="Times New Roman" w:hAnsi="Times New Roman" w:cs="Times New Roman"/>
          <w:sz w:val="24"/>
          <w:szCs w:val="24"/>
        </w:rPr>
        <w:t>Тригонометрич</w:t>
      </w:r>
      <w:r w:rsidR="00686A23">
        <w:rPr>
          <w:rFonts w:ascii="Times New Roman" w:hAnsi="Times New Roman" w:cs="Times New Roman"/>
          <w:sz w:val="24"/>
          <w:szCs w:val="24"/>
        </w:rPr>
        <w:t>е</w:t>
      </w:r>
      <w:r w:rsidR="00686A23">
        <w:rPr>
          <w:rFonts w:ascii="Times New Roman" w:hAnsi="Times New Roman" w:cs="Times New Roman"/>
          <w:sz w:val="24"/>
          <w:szCs w:val="24"/>
        </w:rPr>
        <w:t>ская функция</w:t>
      </w:r>
      <w:r w:rsidR="00FE5B6E" w:rsidRPr="00FE5B6E">
        <w:rPr>
          <w:rFonts w:ascii="Times New Roman" w:hAnsi="Times New Roman" w:cs="Times New Roman"/>
          <w:sz w:val="24"/>
          <w:szCs w:val="24"/>
        </w:rPr>
        <w:t>», которая подготавливает учащихся к восприятию нового материала.</w:t>
      </w:r>
    </w:p>
    <w:p w:rsidR="00B777E4" w:rsidRDefault="00B777E4" w:rsidP="003B6F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7E4" w:rsidRDefault="00B777E4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7E4" w:rsidRDefault="00B777E4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7E4" w:rsidRDefault="00B777E4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7E4" w:rsidRDefault="00B777E4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7E4" w:rsidRDefault="00B777E4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43C9" w:rsidRDefault="00E643C9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43C9" w:rsidRDefault="00E643C9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43C9" w:rsidRDefault="00E643C9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43C9" w:rsidRDefault="00E643C9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43C9" w:rsidRDefault="00E643C9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43C9" w:rsidRDefault="00E643C9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43C9" w:rsidRDefault="00E643C9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43C9" w:rsidRDefault="00E643C9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43C9" w:rsidRDefault="00E643C9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43C9" w:rsidRDefault="00E643C9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7E4" w:rsidRDefault="00B777E4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2EB5" w:rsidRDefault="00C62EB5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2EB5" w:rsidRDefault="00C62EB5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2EB5" w:rsidRDefault="00C62EB5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2EB5" w:rsidRDefault="00C62EB5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2EB5" w:rsidRDefault="00C62EB5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2EB5" w:rsidRDefault="00C62EB5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2EB5" w:rsidRDefault="00C62EB5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2EB5" w:rsidRDefault="00C62EB5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2EB5" w:rsidRDefault="00C62EB5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2EB5" w:rsidRPr="000E1AF7" w:rsidRDefault="00C62EB5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A7D" w:rsidRPr="000E1AF7" w:rsidRDefault="00E16A7D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A7D" w:rsidRDefault="00E16A7D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6F99" w:rsidRDefault="003B6F99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6F99" w:rsidRDefault="003B6F99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6F99" w:rsidRPr="000E1AF7" w:rsidRDefault="003B6F99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A7D" w:rsidRPr="000E1AF7" w:rsidRDefault="00E16A7D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A7D" w:rsidRPr="00D64D6C" w:rsidRDefault="00E16A7D" w:rsidP="00B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68AD" w:rsidRPr="006B788F" w:rsidRDefault="002768AD" w:rsidP="00B777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8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  <w:lang w:eastAsia="ko-KR"/>
        </w:rPr>
        <w:id w:val="19821080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60B8" w:rsidRPr="004D1E98" w:rsidRDefault="001E60B8">
          <w:pPr>
            <w:pStyle w:val="af0"/>
            <w:rPr>
              <w:rFonts w:ascii="Times New Roman" w:hAnsi="Times New Roman" w:cs="Times New Roman"/>
              <w:sz w:val="28"/>
              <w:szCs w:val="28"/>
            </w:rPr>
          </w:pPr>
        </w:p>
        <w:p w:rsidR="001E60B8" w:rsidRPr="004D1E98" w:rsidRDefault="00D91DA9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D91DA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E60B8" w:rsidRPr="004D1E9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91DA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7212774" w:history="1">
            <w:r w:rsidR="001E60B8" w:rsidRPr="004D1E9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_Toc67212774 \h </w:instrTex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4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0B8" w:rsidRPr="004D1E98" w:rsidRDefault="00D91DA9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67212775" w:history="1">
            <w:r w:rsidR="001E60B8" w:rsidRPr="004D1E98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1. методический блок</w:t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_Toc67212775 \h </w:instrTex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4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0B8" w:rsidRPr="004D1E98" w:rsidRDefault="00D91DA9">
          <w:pPr>
            <w:pStyle w:val="24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67212776" w:history="1">
            <w:r w:rsidR="001E60B8" w:rsidRPr="004D1E9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1.1. Учебно-методическая карта</w:t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_Toc67212776 \h </w:instrTex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4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0B8" w:rsidRPr="004D1E98" w:rsidRDefault="00D91DA9">
          <w:pPr>
            <w:pStyle w:val="24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67212777" w:history="1">
            <w:r w:rsidR="001E60B8" w:rsidRPr="004D1E9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Формы деятельности</w:t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_Toc67212777 \h </w:instrTex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4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0B8" w:rsidRPr="004D1E98" w:rsidRDefault="00D91DA9">
          <w:pPr>
            <w:pStyle w:val="24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67212778" w:history="1">
            <w:r w:rsidR="001E60B8" w:rsidRPr="004D1E9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 Технологическая карта</w:t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_Toc67212778 \h </w:instrTex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4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0B8" w:rsidRPr="004D1E98" w:rsidRDefault="00D91DA9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67212779" w:history="1">
            <w:r w:rsidR="001E60B8" w:rsidRPr="004D1E98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2. Информационный блок</w:t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_Toc67212779 \h </w:instrTex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4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0B8" w:rsidRPr="004D1E98" w:rsidRDefault="00D91DA9">
          <w:pPr>
            <w:pStyle w:val="24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67212780" w:history="1">
            <w:r w:rsidR="001E60B8" w:rsidRPr="004D1E9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 План лекции</w:t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_Toc67212780 \h </w:instrTex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4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0B8" w:rsidRPr="004D1E98" w:rsidRDefault="00D91DA9">
          <w:pPr>
            <w:pStyle w:val="24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67212781" w:history="1">
            <w:r w:rsidR="001E60B8" w:rsidRPr="004D1E9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Текст лекции</w:t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_Toc67212781 \h </w:instrTex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4DE5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0B8" w:rsidRPr="004D1E98" w:rsidRDefault="00D91DA9">
          <w:pPr>
            <w:pStyle w:val="24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67212782" w:history="1">
            <w:r w:rsidR="001E60B8" w:rsidRPr="004D1E9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2.3. Глоссарий</w:t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60B8"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_Toc67212782 \h </w:instrTex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4D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4D1E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0B8" w:rsidRPr="004D1E98" w:rsidRDefault="00D91DA9">
          <w:pPr>
            <w:rPr>
              <w:rFonts w:ascii="Times New Roman" w:hAnsi="Times New Roman" w:cs="Times New Roman"/>
              <w:sz w:val="28"/>
              <w:szCs w:val="28"/>
            </w:rPr>
          </w:pPr>
          <w:r w:rsidRPr="004D1E9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4D1E98" w:rsidRPr="004D1E98">
            <w:rPr>
              <w:rFonts w:ascii="Times New Roman" w:hAnsi="Times New Roman" w:cs="Times New Roman"/>
              <w:b/>
              <w:bCs/>
              <w:sz w:val="28"/>
              <w:szCs w:val="28"/>
            </w:rPr>
            <w:t>3. Контролирующий блок</w:t>
          </w:r>
        </w:p>
      </w:sdtContent>
    </w:sdt>
    <w:p w:rsidR="002768AD" w:rsidRDefault="002768AD" w:rsidP="002768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EB5" w:rsidRDefault="00C62EB5" w:rsidP="00276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B5" w:rsidRDefault="00C62EB5" w:rsidP="00276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B5" w:rsidRDefault="00C62EB5" w:rsidP="00276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B5" w:rsidRDefault="00C62EB5" w:rsidP="00276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B5" w:rsidRDefault="00C62EB5" w:rsidP="00276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B5" w:rsidRDefault="00C62EB5" w:rsidP="00276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B5" w:rsidRDefault="00C62EB5" w:rsidP="00276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B5" w:rsidRDefault="00C62EB5" w:rsidP="00276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B5" w:rsidRDefault="00C62EB5" w:rsidP="00276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B5" w:rsidRDefault="00C62EB5" w:rsidP="00276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B5" w:rsidRDefault="00C62EB5" w:rsidP="00276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B5" w:rsidRDefault="00C62EB5" w:rsidP="00C62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0B8" w:rsidRDefault="001E60B8" w:rsidP="00C62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0B8" w:rsidRDefault="001E60B8" w:rsidP="00C62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0B8" w:rsidRDefault="001E60B8" w:rsidP="00C62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0B8" w:rsidRDefault="001E60B8" w:rsidP="00C62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0B8" w:rsidRDefault="001E60B8" w:rsidP="00C62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0B8" w:rsidRDefault="001E60B8" w:rsidP="00C62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0B8" w:rsidRDefault="001E60B8" w:rsidP="00C62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0B8" w:rsidRDefault="001E60B8" w:rsidP="00C62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0B8" w:rsidRDefault="001E60B8" w:rsidP="00C62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0B8" w:rsidRDefault="001E60B8" w:rsidP="00C62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0B8" w:rsidRDefault="001E60B8" w:rsidP="00C62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0B8" w:rsidRDefault="001E60B8" w:rsidP="00C62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0B8" w:rsidRDefault="001E60B8" w:rsidP="00FD7CD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60B8" w:rsidRDefault="001E60B8" w:rsidP="00C62E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68AD" w:rsidRPr="00FD7CD4" w:rsidRDefault="002768AD" w:rsidP="006D3F8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67212774"/>
      <w:r w:rsidRPr="00FD7CD4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  <w:bookmarkEnd w:id="1"/>
    </w:p>
    <w:p w:rsidR="002768AD" w:rsidRDefault="002768AD" w:rsidP="002768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489B" w:rsidRPr="0086489B" w:rsidRDefault="00CB67E3" w:rsidP="003B6F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489B" w:rsidRPr="0086489B">
        <w:rPr>
          <w:rFonts w:ascii="Times New Roman" w:hAnsi="Times New Roman" w:cs="Times New Roman"/>
          <w:sz w:val="24"/>
          <w:szCs w:val="24"/>
        </w:rPr>
        <w:t>Методическая разработка занятия на тему «</w:t>
      </w:r>
      <w:r w:rsidR="00686A23">
        <w:rPr>
          <w:rFonts w:ascii="Times New Roman" w:hAnsi="Times New Roman" w:cs="Times New Roman"/>
          <w:bCs/>
          <w:sz w:val="24"/>
          <w:szCs w:val="24"/>
        </w:rPr>
        <w:t>Четность, нечетность, периодичность тригон</w:t>
      </w:r>
      <w:r w:rsidR="00686A23">
        <w:rPr>
          <w:rFonts w:ascii="Times New Roman" w:hAnsi="Times New Roman" w:cs="Times New Roman"/>
          <w:bCs/>
          <w:sz w:val="24"/>
          <w:szCs w:val="24"/>
        </w:rPr>
        <w:t>о</w:t>
      </w:r>
      <w:r w:rsidR="00686A23">
        <w:rPr>
          <w:rFonts w:ascii="Times New Roman" w:hAnsi="Times New Roman" w:cs="Times New Roman"/>
          <w:bCs/>
          <w:sz w:val="24"/>
          <w:szCs w:val="24"/>
        </w:rPr>
        <w:t>метрических функций.</w:t>
      </w:r>
      <w:r w:rsidR="0086489B" w:rsidRPr="0086489B">
        <w:rPr>
          <w:rFonts w:ascii="Times New Roman" w:hAnsi="Times New Roman" w:cs="Times New Roman"/>
          <w:sz w:val="24"/>
          <w:szCs w:val="24"/>
        </w:rPr>
        <w:t>» из раздела «</w:t>
      </w:r>
      <w:r w:rsidR="00957760">
        <w:rPr>
          <w:rFonts w:ascii="Times New Roman" w:hAnsi="Times New Roman" w:cs="Times New Roman"/>
          <w:sz w:val="24"/>
          <w:szCs w:val="24"/>
        </w:rPr>
        <w:t>Тригонометрическая функция</w:t>
      </w:r>
      <w:r w:rsidR="0086489B" w:rsidRPr="0086489B">
        <w:rPr>
          <w:rFonts w:ascii="Times New Roman" w:hAnsi="Times New Roman" w:cs="Times New Roman"/>
          <w:sz w:val="24"/>
          <w:szCs w:val="24"/>
        </w:rPr>
        <w:t>» составлена на основе Раб</w:t>
      </w:r>
      <w:r w:rsidR="0086489B" w:rsidRPr="0086489B">
        <w:rPr>
          <w:rFonts w:ascii="Times New Roman" w:hAnsi="Times New Roman" w:cs="Times New Roman"/>
          <w:sz w:val="24"/>
          <w:szCs w:val="24"/>
        </w:rPr>
        <w:t>о</w:t>
      </w:r>
      <w:r w:rsidR="0086489B" w:rsidRPr="0086489B">
        <w:rPr>
          <w:rFonts w:ascii="Times New Roman" w:hAnsi="Times New Roman" w:cs="Times New Roman"/>
          <w:sz w:val="24"/>
          <w:szCs w:val="24"/>
        </w:rPr>
        <w:t>чей программы по математике и календарно-тематического плана. Темы занятия взаимосвязаны содержанием, основными положениями.</w:t>
      </w:r>
    </w:p>
    <w:p w:rsidR="0086489B" w:rsidRPr="0086489B" w:rsidRDefault="0086489B" w:rsidP="003B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89B">
        <w:rPr>
          <w:rFonts w:ascii="Times New Roman" w:hAnsi="Times New Roman" w:cs="Times New Roman"/>
          <w:sz w:val="24"/>
          <w:szCs w:val="24"/>
        </w:rPr>
        <w:t xml:space="preserve">        Цель изучения данной темы </w:t>
      </w:r>
      <w:r w:rsidR="00686A23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r w:rsidR="00686A23">
        <w:rPr>
          <w:rFonts w:ascii="Times New Roman" w:hAnsi="Times New Roman" w:cs="Times New Roman"/>
          <w:bCs/>
          <w:sz w:val="24"/>
          <w:szCs w:val="24"/>
        </w:rPr>
        <w:t>четности, нечетности, периодичности тригон</w:t>
      </w:r>
      <w:r w:rsidR="00686A23">
        <w:rPr>
          <w:rFonts w:ascii="Times New Roman" w:hAnsi="Times New Roman" w:cs="Times New Roman"/>
          <w:bCs/>
          <w:sz w:val="24"/>
          <w:szCs w:val="24"/>
        </w:rPr>
        <w:t>о</w:t>
      </w:r>
      <w:r w:rsidR="00686A23">
        <w:rPr>
          <w:rFonts w:ascii="Times New Roman" w:hAnsi="Times New Roman" w:cs="Times New Roman"/>
          <w:bCs/>
          <w:sz w:val="24"/>
          <w:szCs w:val="24"/>
        </w:rPr>
        <w:t>метрических функций.</w:t>
      </w:r>
    </w:p>
    <w:p w:rsidR="00686A23" w:rsidRDefault="0086489B" w:rsidP="003B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89B">
        <w:rPr>
          <w:rFonts w:ascii="Times New Roman" w:hAnsi="Times New Roman" w:cs="Times New Roman"/>
          <w:sz w:val="24"/>
          <w:szCs w:val="24"/>
        </w:rPr>
        <w:t xml:space="preserve">         Программный материал данного занятия базируется на знаниях математики. Методич</w:t>
      </w:r>
      <w:r w:rsidRPr="0086489B">
        <w:rPr>
          <w:rFonts w:ascii="Times New Roman" w:hAnsi="Times New Roman" w:cs="Times New Roman"/>
          <w:sz w:val="24"/>
          <w:szCs w:val="24"/>
        </w:rPr>
        <w:t>е</w:t>
      </w:r>
      <w:r w:rsidRPr="0086489B">
        <w:rPr>
          <w:rFonts w:ascii="Times New Roman" w:hAnsi="Times New Roman" w:cs="Times New Roman"/>
          <w:sz w:val="24"/>
          <w:szCs w:val="24"/>
        </w:rPr>
        <w:t>ская разработка занятия составлена для проведения теоретических занятий по теме: «</w:t>
      </w:r>
      <w:r w:rsidR="00686A23">
        <w:rPr>
          <w:rFonts w:ascii="Times New Roman" w:hAnsi="Times New Roman" w:cs="Times New Roman"/>
          <w:bCs/>
          <w:sz w:val="24"/>
          <w:szCs w:val="24"/>
        </w:rPr>
        <w:t>Четность, нечетность, периодичность тригонометрических функций</w:t>
      </w:r>
      <w:r w:rsidRPr="0086489B">
        <w:rPr>
          <w:rFonts w:ascii="Times New Roman" w:hAnsi="Times New Roman" w:cs="Times New Roman"/>
          <w:sz w:val="24"/>
          <w:szCs w:val="24"/>
        </w:rPr>
        <w:t>» –2 часа. В процессе практического занятия студенты закрепляю</w:t>
      </w:r>
      <w:r w:rsidR="00CC5665">
        <w:rPr>
          <w:rFonts w:ascii="Times New Roman" w:hAnsi="Times New Roman" w:cs="Times New Roman"/>
          <w:sz w:val="24"/>
          <w:szCs w:val="24"/>
        </w:rPr>
        <w:t xml:space="preserve">т полученные знания: определяют </w:t>
      </w:r>
      <w:r w:rsidRPr="0086489B">
        <w:rPr>
          <w:rFonts w:ascii="Times New Roman" w:hAnsi="Times New Roman" w:cs="Times New Roman"/>
          <w:sz w:val="24"/>
          <w:szCs w:val="24"/>
        </w:rPr>
        <w:t xml:space="preserve"> </w:t>
      </w:r>
      <w:r w:rsidR="00686A23">
        <w:rPr>
          <w:rFonts w:ascii="Times New Roman" w:hAnsi="Times New Roman" w:cs="Times New Roman"/>
          <w:bCs/>
          <w:sz w:val="24"/>
          <w:szCs w:val="24"/>
        </w:rPr>
        <w:t>четность, нечетность, пери</w:t>
      </w:r>
      <w:r w:rsidR="00686A23">
        <w:rPr>
          <w:rFonts w:ascii="Times New Roman" w:hAnsi="Times New Roman" w:cs="Times New Roman"/>
          <w:bCs/>
          <w:sz w:val="24"/>
          <w:szCs w:val="24"/>
        </w:rPr>
        <w:t>о</w:t>
      </w:r>
      <w:r w:rsidR="00686A23">
        <w:rPr>
          <w:rFonts w:ascii="Times New Roman" w:hAnsi="Times New Roman" w:cs="Times New Roman"/>
          <w:bCs/>
          <w:sz w:val="24"/>
          <w:szCs w:val="24"/>
        </w:rPr>
        <w:t>дичность тригонометрических функций.</w:t>
      </w:r>
      <w:r w:rsidRPr="008648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85CA8" w:rsidRPr="00185CA8" w:rsidRDefault="00686A23" w:rsidP="003B6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489B" w:rsidRPr="0086489B">
        <w:rPr>
          <w:rFonts w:ascii="Times New Roman" w:hAnsi="Times New Roman" w:cs="Times New Roman"/>
          <w:sz w:val="24"/>
          <w:szCs w:val="24"/>
        </w:rPr>
        <w:t>Методическая разработка предназначена для оказания методической помощи студентам при изучении занятий по теме «</w:t>
      </w:r>
      <w:r w:rsidR="00CC5665">
        <w:rPr>
          <w:rFonts w:ascii="Times New Roman" w:hAnsi="Times New Roman" w:cs="Times New Roman"/>
          <w:bCs/>
          <w:sz w:val="24"/>
          <w:szCs w:val="24"/>
        </w:rPr>
        <w:t>Знаки синуса, косинуса и тангенса. Зависимость между син</w:t>
      </w:r>
      <w:r w:rsidR="00CC5665">
        <w:rPr>
          <w:rFonts w:ascii="Times New Roman" w:hAnsi="Times New Roman" w:cs="Times New Roman"/>
          <w:bCs/>
          <w:sz w:val="24"/>
          <w:szCs w:val="24"/>
        </w:rPr>
        <w:t>у</w:t>
      </w:r>
      <w:r w:rsidR="00CC5665">
        <w:rPr>
          <w:rFonts w:ascii="Times New Roman" w:hAnsi="Times New Roman" w:cs="Times New Roman"/>
          <w:bCs/>
          <w:sz w:val="24"/>
          <w:szCs w:val="24"/>
        </w:rPr>
        <w:t>сом, косинусом и тангенсом одного  и того же угла</w:t>
      </w:r>
      <w:r w:rsidR="0086489B" w:rsidRPr="0086489B">
        <w:rPr>
          <w:rFonts w:ascii="Times New Roman" w:hAnsi="Times New Roman" w:cs="Times New Roman"/>
          <w:sz w:val="24"/>
          <w:szCs w:val="24"/>
        </w:rPr>
        <w:t xml:space="preserve">». </w:t>
      </w:r>
      <w:r w:rsidR="00185CA8" w:rsidRPr="00185CA8">
        <w:rPr>
          <w:rFonts w:ascii="Times New Roman" w:hAnsi="Times New Roman" w:cs="Times New Roman"/>
          <w:sz w:val="24"/>
          <w:szCs w:val="24"/>
        </w:rPr>
        <w:t xml:space="preserve">Методическая разработка основывается на учебнике для базового и профильного обучения: </w:t>
      </w:r>
      <w:r w:rsidR="00185CA8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 Ш.А Алимов.</w:t>
      </w:r>
    </w:p>
    <w:p w:rsidR="00E643C9" w:rsidRDefault="00E643C9" w:rsidP="003B6F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8AD" w:rsidRPr="00A476FB" w:rsidRDefault="002768AD" w:rsidP="002768A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2768AD" w:rsidRPr="00A476FB" w:rsidSect="006D3F83">
          <w:footerReference w:type="default" r:id="rId8"/>
          <w:footerReference w:type="first" r:id="rId9"/>
          <w:pgSz w:w="11906" w:h="16838"/>
          <w:pgMar w:top="851" w:right="851" w:bottom="851" w:left="1134" w:header="709" w:footer="709" w:gutter="0"/>
          <w:pgNumType w:start="0"/>
          <w:cols w:space="708"/>
          <w:titlePg/>
          <w:docGrid w:linePitch="360"/>
        </w:sectPr>
      </w:pPr>
    </w:p>
    <w:p w:rsidR="002768AD" w:rsidRPr="006D3F83" w:rsidRDefault="002768AD" w:rsidP="006D3F8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" w:name="_Toc67212775"/>
      <w:r w:rsidRPr="006D3F8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1. </w:t>
      </w:r>
      <w:bookmarkEnd w:id="2"/>
      <w:r w:rsidR="000D7A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МЕТОДИЧЕСКИЙ БЛОК</w:t>
      </w:r>
    </w:p>
    <w:p w:rsidR="002768AD" w:rsidRPr="006D3F83" w:rsidRDefault="002768AD" w:rsidP="006D3F83">
      <w:pPr>
        <w:pStyle w:val="2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3" w:name="_Toc67212776"/>
      <w:r w:rsidRPr="006D3F83">
        <w:rPr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="00903AD0" w:rsidRPr="006D3F83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Pr="006D3F8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903AD0" w:rsidRPr="006D3F83">
        <w:rPr>
          <w:rFonts w:ascii="Times New Roman" w:hAnsi="Times New Roman" w:cs="Times New Roman"/>
          <w:i w:val="0"/>
          <w:color w:val="auto"/>
          <w:sz w:val="28"/>
          <w:szCs w:val="28"/>
        </w:rPr>
        <w:t>Учебно-методическая карта</w:t>
      </w:r>
      <w:bookmarkEnd w:id="3"/>
    </w:p>
    <w:p w:rsidR="002768AD" w:rsidRDefault="002768AD" w:rsidP="002768AD">
      <w:pPr>
        <w:pStyle w:val="a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Style w:val="a5"/>
        <w:tblW w:w="15026" w:type="dxa"/>
        <w:tblInd w:w="108" w:type="dxa"/>
        <w:tblLayout w:type="fixed"/>
        <w:tblLook w:val="04A0"/>
      </w:tblPr>
      <w:tblGrid>
        <w:gridCol w:w="3257"/>
        <w:gridCol w:w="995"/>
        <w:gridCol w:w="565"/>
        <w:gridCol w:w="568"/>
        <w:gridCol w:w="707"/>
        <w:gridCol w:w="3119"/>
        <w:gridCol w:w="424"/>
        <w:gridCol w:w="5391"/>
      </w:tblGrid>
      <w:tr w:rsidR="002768AD" w:rsidTr="008F64DF">
        <w:tc>
          <w:tcPr>
            <w:tcW w:w="3257" w:type="dxa"/>
          </w:tcPr>
          <w:p w:rsidR="002768AD" w:rsidRDefault="002768A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769" w:type="dxa"/>
            <w:gridSpan w:val="7"/>
          </w:tcPr>
          <w:p w:rsidR="002768AD" w:rsidRPr="006154DD" w:rsidRDefault="00185CA8" w:rsidP="00905D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Логарифмы</w:t>
            </w:r>
            <w:r w:rsidR="0030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68AD" w:rsidTr="008F64DF">
        <w:tc>
          <w:tcPr>
            <w:tcW w:w="3257" w:type="dxa"/>
          </w:tcPr>
          <w:p w:rsidR="002768AD" w:rsidRDefault="002768A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11769" w:type="dxa"/>
            <w:gridSpan w:val="7"/>
          </w:tcPr>
          <w:p w:rsidR="002768AD" w:rsidRPr="006154DD" w:rsidRDefault="006E38FA" w:rsidP="00905D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БД.04 Математика</w:t>
            </w:r>
          </w:p>
        </w:tc>
      </w:tr>
      <w:tr w:rsidR="002768AD" w:rsidTr="008F64DF">
        <w:tc>
          <w:tcPr>
            <w:tcW w:w="3257" w:type="dxa"/>
          </w:tcPr>
          <w:p w:rsidR="002768AD" w:rsidRDefault="002768A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769" w:type="dxa"/>
            <w:gridSpan w:val="7"/>
          </w:tcPr>
          <w:p w:rsidR="002768AD" w:rsidRPr="006154DD" w:rsidRDefault="006E38FA" w:rsidP="00A035DD">
            <w:pPr>
              <w:pStyle w:val="22"/>
              <w:widowControl w:val="0"/>
              <w:shd w:val="clear" w:color="auto" w:fill="auto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6154DD">
              <w:rPr>
                <w:i w:val="0"/>
                <w:sz w:val="24"/>
                <w:szCs w:val="24"/>
              </w:rPr>
              <w:t xml:space="preserve">34.02.01 Сестринское дело </w:t>
            </w:r>
            <w:r w:rsidR="002768AD" w:rsidRPr="006154DD">
              <w:rPr>
                <w:i w:val="0"/>
                <w:sz w:val="24"/>
                <w:szCs w:val="24"/>
              </w:rPr>
              <w:t>(базовая подготовка)</w:t>
            </w:r>
          </w:p>
        </w:tc>
      </w:tr>
      <w:tr w:rsidR="002768AD" w:rsidTr="008F64DF">
        <w:tc>
          <w:tcPr>
            <w:tcW w:w="3257" w:type="dxa"/>
          </w:tcPr>
          <w:p w:rsidR="002768AD" w:rsidRDefault="002768A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1769" w:type="dxa"/>
            <w:gridSpan w:val="7"/>
          </w:tcPr>
          <w:p w:rsidR="002768AD" w:rsidRPr="006154DD" w:rsidRDefault="002768AD" w:rsidP="00905D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768AD" w:rsidTr="008F64DF">
        <w:tc>
          <w:tcPr>
            <w:tcW w:w="3257" w:type="dxa"/>
          </w:tcPr>
          <w:p w:rsidR="002768AD" w:rsidRDefault="002768A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769" w:type="dxa"/>
            <w:gridSpan w:val="7"/>
          </w:tcPr>
          <w:p w:rsidR="002768AD" w:rsidRPr="006154DD" w:rsidRDefault="006E38FA" w:rsidP="00905DC0">
            <w:pPr>
              <w:pStyle w:val="22"/>
              <w:widowControl w:val="0"/>
              <w:shd w:val="clear" w:color="auto" w:fill="auto"/>
              <w:spacing w:after="0" w:line="240" w:lineRule="auto"/>
              <w:jc w:val="left"/>
              <w:rPr>
                <w:i w:val="0"/>
                <w:sz w:val="24"/>
                <w:szCs w:val="24"/>
              </w:rPr>
            </w:pPr>
            <w:r w:rsidRPr="006154DD">
              <w:rPr>
                <w:i w:val="0"/>
                <w:sz w:val="24"/>
                <w:szCs w:val="24"/>
              </w:rPr>
              <w:t>9М-11-20, 9М-12-</w:t>
            </w:r>
            <w:r w:rsidR="00CA5255" w:rsidRPr="006154DD">
              <w:rPr>
                <w:i w:val="0"/>
                <w:sz w:val="24"/>
                <w:szCs w:val="24"/>
              </w:rPr>
              <w:t>20, 9</w:t>
            </w:r>
            <w:r w:rsidRPr="006154DD">
              <w:rPr>
                <w:i w:val="0"/>
                <w:sz w:val="24"/>
                <w:szCs w:val="24"/>
              </w:rPr>
              <w:t>М-13-20,9М-14-20, 9М-15-20.</w:t>
            </w:r>
          </w:p>
        </w:tc>
      </w:tr>
      <w:tr w:rsidR="002768AD" w:rsidTr="008F64DF">
        <w:tc>
          <w:tcPr>
            <w:tcW w:w="3257" w:type="dxa"/>
          </w:tcPr>
          <w:p w:rsidR="002768AD" w:rsidRDefault="002768A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769" w:type="dxa"/>
            <w:gridSpan w:val="7"/>
          </w:tcPr>
          <w:p w:rsidR="002768AD" w:rsidRPr="006154DD" w:rsidRDefault="002768AD" w:rsidP="00905D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6E38FA" w:rsidRPr="0061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</w:tr>
      <w:tr w:rsidR="002768AD" w:rsidTr="008F64DF">
        <w:tc>
          <w:tcPr>
            <w:tcW w:w="3257" w:type="dxa"/>
          </w:tcPr>
          <w:p w:rsidR="002768AD" w:rsidRDefault="002768A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занятия</w:t>
            </w:r>
          </w:p>
        </w:tc>
        <w:tc>
          <w:tcPr>
            <w:tcW w:w="11769" w:type="dxa"/>
            <w:gridSpan w:val="7"/>
          </w:tcPr>
          <w:p w:rsidR="002768AD" w:rsidRPr="006154DD" w:rsidRDefault="006E38FA" w:rsidP="00905D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="002768AD" w:rsidRPr="0061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2768AD" w:rsidTr="008F64DF">
        <w:tc>
          <w:tcPr>
            <w:tcW w:w="3257" w:type="dxa"/>
            <w:vMerge w:val="restart"/>
          </w:tcPr>
          <w:p w:rsidR="002768AD" w:rsidRDefault="002768A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занятия</w:t>
            </w:r>
          </w:p>
        </w:tc>
        <w:tc>
          <w:tcPr>
            <w:tcW w:w="995" w:type="dxa"/>
          </w:tcPr>
          <w:p w:rsidR="002768AD" w:rsidRDefault="002768A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774" w:type="dxa"/>
            <w:gridSpan w:val="6"/>
          </w:tcPr>
          <w:p w:rsidR="0023428D" w:rsidRPr="00CF0AFD" w:rsidRDefault="00475AF5" w:rsidP="00CF0AF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70F8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Вид занятия</w:t>
            </w:r>
            <w:r w:rsidR="00CF0AFD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="0023428D" w:rsidRPr="006E38FA">
              <w:rPr>
                <w:rFonts w:ascii="Times New Roman" w:hAnsi="Times New Roman" w:cs="Times New Roman"/>
              </w:rPr>
              <w:t>Л</w:t>
            </w:r>
            <w:r w:rsidR="00506CA1" w:rsidRPr="006E38FA">
              <w:rPr>
                <w:rFonts w:ascii="Times New Roman" w:hAnsi="Times New Roman" w:cs="Times New Roman"/>
              </w:rPr>
              <w:t>екция</w:t>
            </w:r>
            <w:r w:rsidR="006E38FA">
              <w:rPr>
                <w:rFonts w:ascii="Times New Roman" w:eastAsia="Times New Roman" w:hAnsi="Times New Roman" w:cs="Times New Roman"/>
                <w:lang w:eastAsia="ru-RU"/>
              </w:rPr>
              <w:t xml:space="preserve"> текущая, обзорная.</w:t>
            </w:r>
          </w:p>
          <w:p w:rsidR="00A35725" w:rsidRPr="006E38FA" w:rsidRDefault="00A35725" w:rsidP="006E38FA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AD" w:rsidTr="008F64DF">
        <w:tc>
          <w:tcPr>
            <w:tcW w:w="3257" w:type="dxa"/>
            <w:vMerge/>
          </w:tcPr>
          <w:p w:rsidR="002768AD" w:rsidRDefault="002768A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2768AD" w:rsidRDefault="002768A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0774" w:type="dxa"/>
            <w:gridSpan w:val="6"/>
          </w:tcPr>
          <w:p w:rsidR="006E38FA" w:rsidRDefault="006E38FA" w:rsidP="006E38F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Типы учебных занятий </w:t>
            </w:r>
          </w:p>
          <w:p w:rsidR="0023428D" w:rsidRPr="00170F82" w:rsidRDefault="0023428D" w:rsidP="006154D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70F82">
              <w:rPr>
                <w:rFonts w:ascii="Times New Roman" w:hAnsi="Times New Roman" w:cs="Times New Roman"/>
              </w:rPr>
              <w:t>урок изучения нового материала; комбинированный урок</w:t>
            </w:r>
          </w:p>
          <w:p w:rsidR="00EF4A27" w:rsidRPr="00170F82" w:rsidRDefault="00EF4A27" w:rsidP="00E164A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AD" w:rsidTr="008F64DF">
        <w:tc>
          <w:tcPr>
            <w:tcW w:w="3257" w:type="dxa"/>
            <w:vMerge/>
          </w:tcPr>
          <w:p w:rsidR="002768AD" w:rsidRDefault="002768A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2768AD" w:rsidRDefault="002768A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774" w:type="dxa"/>
            <w:gridSpan w:val="6"/>
          </w:tcPr>
          <w:p w:rsidR="0023428D" w:rsidRPr="00A35725" w:rsidRDefault="0023428D" w:rsidP="002342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25">
              <w:rPr>
                <w:rFonts w:ascii="Times New Roman" w:eastAsia="Times New Roman" w:hAnsi="Times New Roman" w:cs="Times New Roman"/>
                <w:lang w:eastAsia="ru-RU"/>
              </w:rPr>
              <w:t>Изложение, рассказ, объяснение с демонстрацией наглядных пособий.</w:t>
            </w:r>
          </w:p>
          <w:p w:rsidR="000A6714" w:rsidRPr="0075047D" w:rsidRDefault="000A6714" w:rsidP="000A6714">
            <w:pPr>
              <w:pStyle w:val="2"/>
              <w:spacing w:after="0" w:line="240" w:lineRule="auto"/>
              <w:ind w:left="0" w:firstLine="0"/>
              <w:outlineLvl w:val="1"/>
              <w:rPr>
                <w:rFonts w:ascii="Times New Roman" w:hAnsi="Times New Roman" w:cs="Times New Roman"/>
                <w:i w:val="0"/>
                <w:color w:val="auto"/>
                <w:sz w:val="22"/>
              </w:rPr>
            </w:pPr>
            <w:bookmarkStart w:id="4" w:name="_Toc67212777"/>
            <w:r w:rsidRPr="0075047D">
              <w:rPr>
                <w:rFonts w:ascii="Times New Roman" w:hAnsi="Times New Roman" w:cs="Times New Roman"/>
                <w:i w:val="0"/>
                <w:color w:val="auto"/>
                <w:sz w:val="22"/>
              </w:rPr>
              <w:t>Формы деятельности</w:t>
            </w:r>
            <w:bookmarkEnd w:id="4"/>
          </w:p>
          <w:p w:rsidR="000A6714" w:rsidRPr="0075047D" w:rsidRDefault="000A6714" w:rsidP="00170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47D">
              <w:rPr>
                <w:rFonts w:ascii="Times New Roman" w:hAnsi="Times New Roman" w:cs="Times New Roman"/>
              </w:rPr>
              <w:t xml:space="preserve">Фронтальная.                      </w:t>
            </w:r>
          </w:p>
          <w:p w:rsidR="000A6714" w:rsidRPr="00170F82" w:rsidRDefault="000A6714" w:rsidP="0017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5273" w:rsidTr="008F64DF">
        <w:tc>
          <w:tcPr>
            <w:tcW w:w="3257" w:type="dxa"/>
          </w:tcPr>
          <w:p w:rsidR="00BA5273" w:rsidRDefault="00BA5273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обучения</w:t>
            </w:r>
          </w:p>
        </w:tc>
        <w:tc>
          <w:tcPr>
            <w:tcW w:w="11769" w:type="dxa"/>
            <w:gridSpan w:val="7"/>
          </w:tcPr>
          <w:p w:rsidR="00BA5273" w:rsidRPr="00170F82" w:rsidRDefault="004D1E98" w:rsidP="00905DC0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Традиционная</w:t>
            </w:r>
            <w:r w:rsidR="000A6714" w:rsidRPr="00170F82">
              <w:rPr>
                <w:rFonts w:ascii="Times New Roman" w:hAnsi="Times New Roman" w:cs="Times New Roman"/>
                <w:bCs/>
                <w:iCs/>
              </w:rPr>
              <w:t xml:space="preserve"> технология обучения</w:t>
            </w:r>
          </w:p>
          <w:p w:rsidR="00F22658" w:rsidRPr="00170F82" w:rsidRDefault="00F22658" w:rsidP="00C9064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288" w:rsidTr="008F64DF">
        <w:tc>
          <w:tcPr>
            <w:tcW w:w="3257" w:type="dxa"/>
          </w:tcPr>
          <w:p w:rsidR="00A64288" w:rsidRDefault="00A64288" w:rsidP="00A6428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1769" w:type="dxa"/>
            <w:gridSpan w:val="7"/>
          </w:tcPr>
          <w:p w:rsidR="00EF4A27" w:rsidRPr="006154DD" w:rsidRDefault="00F33BC4" w:rsidP="00EF4A27">
            <w:pPr>
              <w:pStyle w:val="a3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6154D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Метод </w:t>
            </w:r>
          </w:p>
          <w:p w:rsidR="00A3500F" w:rsidRPr="00170F82" w:rsidRDefault="008A6464" w:rsidP="00EF4A2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70F82">
              <w:rPr>
                <w:rFonts w:ascii="Times New Roman" w:hAnsi="Times New Roman" w:cs="Times New Roman"/>
                <w:b/>
                <w:shd w:val="clear" w:color="auto" w:fill="FFFFFF"/>
              </w:rPr>
              <w:t>Репродуктивный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170F82">
              <w:rPr>
                <w:rFonts w:ascii="Times New Roman" w:hAnsi="Times New Roman" w:cs="Times New Roman"/>
                <w:shd w:val="clear" w:color="auto" w:fill="FFFFFF"/>
              </w:rPr>
              <w:t xml:space="preserve"> упражнения</w:t>
            </w:r>
            <w:r w:rsidR="007436A1" w:rsidRPr="00170F82">
              <w:rPr>
                <w:rFonts w:ascii="Times New Roman" w:hAnsi="Times New Roman" w:cs="Times New Roman"/>
                <w:shd w:val="clear" w:color="auto" w:fill="FFFFFF"/>
              </w:rPr>
              <w:t>, 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ействия по алгоритму</w:t>
            </w:r>
            <w:r w:rsidR="00EF4A27" w:rsidRPr="00170F8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436A1" w:rsidRPr="00170F82" w:rsidRDefault="007436A1" w:rsidP="00EF4A2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170F82">
              <w:rPr>
                <w:b/>
                <w:bCs/>
                <w:sz w:val="22"/>
                <w:szCs w:val="22"/>
                <w:shd w:val="clear" w:color="auto" w:fill="FFFFFF"/>
              </w:rPr>
              <w:t>И</w:t>
            </w:r>
            <w:r w:rsidR="00A3500F" w:rsidRPr="00170F82">
              <w:rPr>
                <w:b/>
                <w:bCs/>
                <w:sz w:val="22"/>
                <w:szCs w:val="22"/>
                <w:shd w:val="clear" w:color="auto" w:fill="FFFFFF"/>
              </w:rPr>
              <w:t xml:space="preserve">нтерактивные методы – </w:t>
            </w:r>
            <w:r w:rsidRPr="00170F82">
              <w:rPr>
                <w:sz w:val="22"/>
                <w:szCs w:val="22"/>
                <w:lang w:eastAsia="ru-RU"/>
              </w:rPr>
              <w:t>практическая отработка осваиваемых знаний, умений, навыков на уровне компетенций</w:t>
            </w:r>
          </w:p>
          <w:p w:rsidR="00A3500F" w:rsidRPr="008A6464" w:rsidRDefault="00A3500F" w:rsidP="00C658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288" w:rsidTr="008F64DF">
        <w:tc>
          <w:tcPr>
            <w:tcW w:w="3257" w:type="dxa"/>
          </w:tcPr>
          <w:p w:rsidR="00A64288" w:rsidRDefault="00A64288" w:rsidP="00A6428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1769" w:type="dxa"/>
            <w:gridSpan w:val="7"/>
          </w:tcPr>
          <w:p w:rsidR="00F22658" w:rsidRPr="00170F82" w:rsidRDefault="00F22658" w:rsidP="00F2265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70F82">
              <w:rPr>
                <w:sz w:val="22"/>
                <w:szCs w:val="22"/>
              </w:rPr>
              <w:t>1.По характеру воздействия на обучаемых:  </w:t>
            </w:r>
          </w:p>
          <w:p w:rsidR="00F22658" w:rsidRPr="00170F82" w:rsidRDefault="008A6464" w:rsidP="00F2265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 - презентации;  </w:t>
            </w:r>
          </w:p>
          <w:p w:rsidR="00F22658" w:rsidRPr="00170F82" w:rsidRDefault="00F22658" w:rsidP="00F2265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70F82">
              <w:rPr>
                <w:sz w:val="22"/>
                <w:szCs w:val="22"/>
              </w:rPr>
              <w:t>2.По степени сложности:  </w:t>
            </w:r>
          </w:p>
          <w:p w:rsidR="00CA5255" w:rsidRPr="00095D4D" w:rsidRDefault="00F22658" w:rsidP="00095D4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70F82">
              <w:rPr>
                <w:sz w:val="22"/>
                <w:szCs w:val="22"/>
              </w:rPr>
              <w:t>простые: учебники, пе</w:t>
            </w:r>
            <w:r w:rsidR="008A6464">
              <w:rPr>
                <w:sz w:val="22"/>
                <w:szCs w:val="22"/>
              </w:rPr>
              <w:t>чатные пособия.  </w:t>
            </w:r>
          </w:p>
          <w:p w:rsidR="00CA5255" w:rsidRPr="00170F82" w:rsidRDefault="00CA5255" w:rsidP="00F2265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AD" w:rsidTr="008F64DF">
        <w:tc>
          <w:tcPr>
            <w:tcW w:w="3257" w:type="dxa"/>
          </w:tcPr>
          <w:p w:rsidR="002768AD" w:rsidRDefault="002768A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цель</w:t>
            </w:r>
          </w:p>
        </w:tc>
        <w:tc>
          <w:tcPr>
            <w:tcW w:w="11769" w:type="dxa"/>
            <w:gridSpan w:val="7"/>
          </w:tcPr>
          <w:p w:rsidR="00170F82" w:rsidRPr="008D7731" w:rsidRDefault="008A6464" w:rsidP="007E6325">
            <w:pPr>
              <w:pStyle w:val="a6"/>
              <w:spacing w:before="0" w:beforeAutospacing="0" w:after="0" w:afterAutospacing="0"/>
            </w:pPr>
            <w:r w:rsidRPr="008D7731">
              <w:rPr>
                <w:rStyle w:val="af"/>
              </w:rPr>
              <w:t>Методическая цель</w:t>
            </w:r>
          </w:p>
          <w:p w:rsidR="00873B4E" w:rsidRPr="008D7731" w:rsidRDefault="00170F82" w:rsidP="00170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1">
              <w:rPr>
                <w:rFonts w:ascii="Times New Roman" w:hAnsi="Times New Roman" w:cs="Times New Roman"/>
                <w:sz w:val="24"/>
                <w:szCs w:val="24"/>
              </w:rPr>
              <w:t>- отрабатывать методику контроля результатов выполнения письменных упражнений</w:t>
            </w:r>
            <w:r w:rsidR="00873B4E" w:rsidRPr="008D7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8AD" w:rsidRPr="007E6325" w:rsidRDefault="00170F82" w:rsidP="00170F82">
            <w:pPr>
              <w:pStyle w:val="a3"/>
              <w:rPr>
                <w:rFonts w:ascii="Times New Roman" w:hAnsi="Times New Roman" w:cs="Times New Roman"/>
              </w:rPr>
            </w:pPr>
            <w:r w:rsidRPr="008D7731">
              <w:rPr>
                <w:rFonts w:ascii="Times New Roman" w:hAnsi="Times New Roman" w:cs="Times New Roman"/>
                <w:sz w:val="24"/>
                <w:szCs w:val="24"/>
              </w:rPr>
              <w:t>- реализовывать индивидуальный дифференцированный подход в процессе выполнения обучающимися зад</w:t>
            </w:r>
            <w:r w:rsidRPr="008D7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773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7E6325" w:rsidRPr="008D7731">
              <w:rPr>
                <w:rFonts w:ascii="Times New Roman" w:hAnsi="Times New Roman" w:cs="Times New Roman"/>
                <w:sz w:val="24"/>
                <w:szCs w:val="24"/>
              </w:rPr>
              <w:t>й для са</w:t>
            </w:r>
            <w:r w:rsidR="00873B4E" w:rsidRPr="008D7731">
              <w:rPr>
                <w:rFonts w:ascii="Times New Roman" w:hAnsi="Times New Roman" w:cs="Times New Roman"/>
                <w:sz w:val="24"/>
                <w:szCs w:val="24"/>
              </w:rPr>
              <w:t>мостоятельной работы;</w:t>
            </w:r>
          </w:p>
        </w:tc>
      </w:tr>
      <w:tr w:rsidR="002768AD" w:rsidTr="008F64DF">
        <w:tc>
          <w:tcPr>
            <w:tcW w:w="3257" w:type="dxa"/>
            <w:vMerge w:val="restart"/>
          </w:tcPr>
          <w:p w:rsidR="002768AD" w:rsidRDefault="002768A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 и задачи занятия</w:t>
            </w:r>
          </w:p>
        </w:tc>
        <w:tc>
          <w:tcPr>
            <w:tcW w:w="2128" w:type="dxa"/>
            <w:gridSpan w:val="3"/>
          </w:tcPr>
          <w:p w:rsidR="002768AD" w:rsidRPr="00170F82" w:rsidRDefault="002768AD" w:rsidP="00905DC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82">
              <w:rPr>
                <w:rFonts w:ascii="Times New Roman" w:eastAsia="Times New Roman" w:hAnsi="Times New Roman" w:cs="Times New Roman"/>
                <w:lang w:eastAsia="ru-RU"/>
              </w:rPr>
              <w:t>Воспитательная</w:t>
            </w:r>
          </w:p>
        </w:tc>
        <w:tc>
          <w:tcPr>
            <w:tcW w:w="3826" w:type="dxa"/>
            <w:gridSpan w:val="2"/>
          </w:tcPr>
          <w:p w:rsidR="00A3651A" w:rsidRPr="00170F82" w:rsidRDefault="004C4B1B" w:rsidP="003A236E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Формулировать интеллектуальных</w:t>
            </w:r>
            <w:r w:rsidR="00A3651A" w:rsidRPr="00170F82">
              <w:rPr>
                <w:sz w:val="22"/>
                <w:szCs w:val="22"/>
                <w:shd w:val="clear" w:color="auto" w:fill="FFFFFF"/>
              </w:rPr>
              <w:t>, нравствен</w:t>
            </w:r>
            <w:r w:rsidR="000E3A79">
              <w:rPr>
                <w:sz w:val="22"/>
                <w:szCs w:val="22"/>
                <w:shd w:val="clear" w:color="auto" w:fill="FFFFFF"/>
              </w:rPr>
              <w:t>ных, эмоционально-волевых качеств у обучающихся</w:t>
            </w:r>
            <w:r w:rsidR="00A3651A" w:rsidRPr="00170F82">
              <w:rPr>
                <w:sz w:val="22"/>
                <w:szCs w:val="22"/>
                <w:shd w:val="clear" w:color="auto" w:fill="FFFFFF"/>
              </w:rPr>
              <w:t>.</w:t>
            </w:r>
          </w:p>
          <w:p w:rsidR="00552EB9" w:rsidRPr="00170F82" w:rsidRDefault="00552EB9" w:rsidP="00905DC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5" w:type="dxa"/>
            <w:gridSpan w:val="2"/>
          </w:tcPr>
          <w:p w:rsidR="003E60EB" w:rsidRDefault="00313136" w:rsidP="00B41C0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E60E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оспитывать положительное отношение к приобрет</w:t>
            </w:r>
            <w:r w:rsidR="003E60E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E60E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нию новых знаний;</w:t>
            </w:r>
          </w:p>
          <w:p w:rsidR="003E60EB" w:rsidRDefault="00313136" w:rsidP="00B41C0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E60E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оспитывать ответственность за свои действия и п</w:t>
            </w:r>
            <w:r w:rsidR="003E60E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E60E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ступки;</w:t>
            </w:r>
          </w:p>
          <w:p w:rsidR="003E60EB" w:rsidRDefault="00313136" w:rsidP="00B41C08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E60E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ызвать заинтересованность новым для студентов подходом изучения математики.</w:t>
            </w:r>
          </w:p>
          <w:p w:rsidR="00313136" w:rsidRPr="00D64D6C" w:rsidRDefault="00313136" w:rsidP="0031313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математике путём введения разных видов закрепления материала: устной раб</w:t>
            </w:r>
            <w:r w:rsidRPr="00D6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той, работой с учебником, работой у доски, ответами на вопросы и умением делать самоанализ, самосто</w:t>
            </w:r>
            <w:r w:rsidRPr="00D6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6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работой; стимулированием и поощрением деятельности учащихся.</w:t>
            </w:r>
          </w:p>
          <w:p w:rsidR="002768AD" w:rsidRPr="00170F82" w:rsidRDefault="002768AD" w:rsidP="007E6325">
            <w:pPr>
              <w:pStyle w:val="a6"/>
              <w:spacing w:before="0" w:beforeAutospacing="0" w:after="0" w:afterAutospacing="0"/>
              <w:rPr>
                <w:lang w:eastAsia="ru-RU"/>
              </w:rPr>
            </w:pPr>
          </w:p>
        </w:tc>
      </w:tr>
      <w:tr w:rsidR="00F33BC4" w:rsidTr="008F64DF">
        <w:tc>
          <w:tcPr>
            <w:tcW w:w="3257" w:type="dxa"/>
            <w:vMerge/>
          </w:tcPr>
          <w:p w:rsidR="00F33BC4" w:rsidRDefault="00F33BC4" w:rsidP="00F33BC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</w:tcPr>
          <w:p w:rsidR="00F33BC4" w:rsidRPr="00170F82" w:rsidRDefault="00F33BC4" w:rsidP="00F33BC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82">
              <w:rPr>
                <w:rFonts w:ascii="Times New Roman" w:eastAsia="Times New Roman" w:hAnsi="Times New Roman" w:cs="Times New Roman"/>
                <w:lang w:eastAsia="ru-RU"/>
              </w:rPr>
              <w:t>Образовательная</w:t>
            </w:r>
          </w:p>
        </w:tc>
        <w:tc>
          <w:tcPr>
            <w:tcW w:w="3826" w:type="dxa"/>
            <w:gridSpan w:val="2"/>
          </w:tcPr>
          <w:p w:rsidR="001C51F0" w:rsidRPr="00EF200E" w:rsidRDefault="009244EE" w:rsidP="00EF200E">
            <w:pPr>
              <w:pStyle w:val="a6"/>
              <w:shd w:val="clear" w:color="auto" w:fill="FFFFFF"/>
              <w:spacing w:after="300" w:afterAutospacing="0"/>
              <w:rPr>
                <w:color w:val="1D1D1B"/>
              </w:rPr>
            </w:pPr>
            <w:r w:rsidRPr="009244EE">
              <w:rPr>
                <w:lang w:eastAsia="ru-RU"/>
              </w:rPr>
              <w:t> </w:t>
            </w:r>
            <w:r w:rsidR="00095D4D" w:rsidRPr="00706310">
              <w:rPr>
                <w:lang w:eastAsia="ru-RU"/>
              </w:rPr>
              <w:t>Обобщение</w:t>
            </w:r>
            <w:r w:rsidR="00706310" w:rsidRPr="00706310">
              <w:rPr>
                <w:lang w:eastAsia="ru-RU"/>
              </w:rPr>
              <w:t xml:space="preserve"> и систематизирование приобретенных знаний по теме </w:t>
            </w:r>
            <w:r w:rsidR="00CA5AD7" w:rsidRPr="001E7321">
              <w:rPr>
                <w:bCs/>
              </w:rPr>
              <w:t>Преобразование тригонометрич</w:t>
            </w:r>
            <w:r w:rsidR="00CA5AD7" w:rsidRPr="001E7321">
              <w:rPr>
                <w:bCs/>
              </w:rPr>
              <w:t>е</w:t>
            </w:r>
            <w:r w:rsidR="00CA5AD7" w:rsidRPr="001E7321">
              <w:rPr>
                <w:bCs/>
              </w:rPr>
              <w:t>ских выражений</w:t>
            </w:r>
            <w:r w:rsidR="00EF200E">
              <w:rPr>
                <w:bCs/>
              </w:rPr>
              <w:t xml:space="preserve">, используя </w:t>
            </w:r>
            <w:r w:rsidR="00EF200E">
              <w:rPr>
                <w:color w:val="1D1D1B"/>
              </w:rPr>
              <w:t>з</w:t>
            </w:r>
            <w:r w:rsidR="00EF200E" w:rsidRPr="00EF200E">
              <w:rPr>
                <w:color w:val="1D1D1B"/>
              </w:rPr>
              <w:t>наки синуса, косинуса, тангенса и к</w:t>
            </w:r>
            <w:r w:rsidR="00EF200E" w:rsidRPr="00EF200E">
              <w:rPr>
                <w:color w:val="1D1D1B"/>
              </w:rPr>
              <w:t>о</w:t>
            </w:r>
            <w:r w:rsidR="00EF200E" w:rsidRPr="00EF200E">
              <w:rPr>
                <w:color w:val="1D1D1B"/>
              </w:rPr>
              <w:t>тангенса;</w:t>
            </w:r>
            <w:r w:rsidR="00EF200E">
              <w:rPr>
                <w:color w:val="1D1D1B"/>
              </w:rPr>
              <w:t xml:space="preserve"> </w:t>
            </w:r>
            <w:r w:rsidR="00EF200E" w:rsidRPr="00EF200E">
              <w:rPr>
                <w:color w:val="1D1D1B"/>
              </w:rPr>
              <w:t>Зависимость знаков с</w:t>
            </w:r>
            <w:r w:rsidR="00EF200E" w:rsidRPr="00EF200E">
              <w:rPr>
                <w:color w:val="1D1D1B"/>
              </w:rPr>
              <w:t>и</w:t>
            </w:r>
            <w:r w:rsidR="00EF200E" w:rsidRPr="00EF200E">
              <w:rPr>
                <w:color w:val="1D1D1B"/>
              </w:rPr>
              <w:t>нуса, косинуса, тангенса и кота</w:t>
            </w:r>
            <w:r w:rsidR="00EF200E" w:rsidRPr="00EF200E">
              <w:rPr>
                <w:color w:val="1D1D1B"/>
              </w:rPr>
              <w:t>н</w:t>
            </w:r>
            <w:r w:rsidR="00EF200E" w:rsidRPr="00EF200E">
              <w:rPr>
                <w:color w:val="1D1D1B"/>
              </w:rPr>
              <w:t>генса от положения точки, дв</w:t>
            </w:r>
            <w:r w:rsidR="00EF200E" w:rsidRPr="00EF200E">
              <w:rPr>
                <w:color w:val="1D1D1B"/>
              </w:rPr>
              <w:t>и</w:t>
            </w:r>
            <w:r w:rsidR="00EF200E" w:rsidRPr="00EF200E">
              <w:rPr>
                <w:color w:val="1D1D1B"/>
              </w:rPr>
              <w:t>жущейся по тригонометрической окружности, от произвольного у</w:t>
            </w:r>
            <w:r w:rsidR="00EF200E" w:rsidRPr="00EF200E">
              <w:rPr>
                <w:color w:val="1D1D1B"/>
              </w:rPr>
              <w:t>г</w:t>
            </w:r>
            <w:r w:rsidR="00EF200E" w:rsidRPr="00EF200E">
              <w:rPr>
                <w:color w:val="1D1D1B"/>
              </w:rPr>
              <w:t>ла;</w:t>
            </w:r>
          </w:p>
        </w:tc>
        <w:tc>
          <w:tcPr>
            <w:tcW w:w="5815" w:type="dxa"/>
            <w:gridSpan w:val="2"/>
          </w:tcPr>
          <w:p w:rsidR="008A115B" w:rsidRPr="008A115B" w:rsidRDefault="008A115B" w:rsidP="008A115B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8A115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Изучение чётности функции, </w:t>
            </w:r>
          </w:p>
          <w:p w:rsidR="008A115B" w:rsidRPr="008A115B" w:rsidRDefault="008A115B" w:rsidP="008A115B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8A115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Построение периодичности функции,</w:t>
            </w:r>
          </w:p>
          <w:p w:rsidR="008A115B" w:rsidRPr="008A115B" w:rsidRDefault="008A115B" w:rsidP="008A115B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8A115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Определение четности или нечетности тригонометр</w:t>
            </w:r>
            <w:r w:rsidRPr="008A115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и</w:t>
            </w:r>
            <w:r w:rsidRPr="008A115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ческих функций вида y=af(kx+b)+c и y=|f(k|x|+b)|,</w:t>
            </w:r>
          </w:p>
          <w:p w:rsidR="008A115B" w:rsidRPr="008A115B" w:rsidRDefault="008A115B" w:rsidP="008A115B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8A115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Объяснение зависимости четности или нечетность функции вида y=af(kx+b)+c и y=|f(k|x|+b)|,</w:t>
            </w:r>
          </w:p>
          <w:p w:rsidR="008A115B" w:rsidRPr="008A115B" w:rsidRDefault="008A115B" w:rsidP="008A115B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8A115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Определение периодичности тригонометрических функций вида y=af(kx+b)+c и y=|f(k|x|+b)|,</w:t>
            </w:r>
          </w:p>
          <w:p w:rsidR="008A115B" w:rsidRPr="008A115B" w:rsidRDefault="008A115B" w:rsidP="008A115B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8A115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Объяснение зависимости периодичности функции вида y=af(kx+b)+c и y=|f(k|x|+b)|,</w:t>
            </w:r>
          </w:p>
          <w:p w:rsidR="001C51F0" w:rsidRDefault="00C83C22" w:rsidP="00326F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5CA8" w:rsidRPr="001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ключить новые знания в систему ранее усвоенных</w:t>
            </w:r>
            <w:r w:rsidR="00706310" w:rsidRPr="001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закрепить</w:t>
            </w:r>
            <w:r w:rsidR="00185CA8" w:rsidRPr="001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на этом уроке</w:t>
            </w:r>
            <w:r w:rsidR="001C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26ED" w:rsidRPr="001C51F0" w:rsidRDefault="008026ED" w:rsidP="00326F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AD" w:rsidTr="008F64DF">
        <w:tc>
          <w:tcPr>
            <w:tcW w:w="3257" w:type="dxa"/>
            <w:vMerge/>
          </w:tcPr>
          <w:p w:rsidR="002768AD" w:rsidRDefault="002768A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</w:tcPr>
          <w:p w:rsidR="002768AD" w:rsidRPr="00170F82" w:rsidRDefault="002768AD" w:rsidP="00905DC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F82">
              <w:rPr>
                <w:rFonts w:ascii="Times New Roman" w:eastAsia="Times New Roman" w:hAnsi="Times New Roman" w:cs="Times New Roman"/>
                <w:lang w:eastAsia="ru-RU"/>
              </w:rPr>
              <w:t>Развивающая</w:t>
            </w:r>
          </w:p>
        </w:tc>
        <w:tc>
          <w:tcPr>
            <w:tcW w:w="3826" w:type="dxa"/>
            <w:gridSpan w:val="2"/>
          </w:tcPr>
          <w:p w:rsidR="00552EB9" w:rsidRPr="0082598F" w:rsidRDefault="00873B4E" w:rsidP="00E64BAA">
            <w:pPr>
              <w:pStyle w:val="a6"/>
              <w:shd w:val="clear" w:color="auto" w:fill="FFFFFF"/>
              <w:spacing w:before="0" w:beforeAutospacing="0" w:after="150" w:afterAutospacing="0"/>
              <w:rPr>
                <w:lang w:eastAsia="ru-RU"/>
              </w:rPr>
            </w:pPr>
            <w:r w:rsidRPr="0082598F">
              <w:t>Р</w:t>
            </w:r>
            <w:r w:rsidR="00552EB9" w:rsidRPr="0082598F">
              <w:t>азвитие речи, мышления, се</w:t>
            </w:r>
            <w:r w:rsidRPr="0082598F">
              <w:t>нсо</w:t>
            </w:r>
            <w:r w:rsidRPr="0082598F">
              <w:t>р</w:t>
            </w:r>
            <w:r w:rsidRPr="0082598F">
              <w:t xml:space="preserve">ной </w:t>
            </w:r>
            <w:r w:rsidR="00552EB9" w:rsidRPr="0082598F">
              <w:t xml:space="preserve">восприятие </w:t>
            </w:r>
            <w:r w:rsidR="00E7229C" w:rsidRPr="0082598F">
              <w:t>внешнего мира</w:t>
            </w:r>
            <w:r w:rsidR="00552EB9" w:rsidRPr="0082598F">
              <w:t xml:space="preserve"> через ор</w:t>
            </w:r>
            <w:r w:rsidRPr="0082598F">
              <w:t xml:space="preserve">ганы чувств </w:t>
            </w:r>
            <w:r w:rsidR="00552EB9" w:rsidRPr="0082598F">
              <w:t>сфер</w:t>
            </w:r>
            <w:r w:rsidR="000A6714" w:rsidRPr="0082598F">
              <w:t>ы</w:t>
            </w:r>
            <w:r w:rsidR="00552EB9" w:rsidRPr="0082598F">
              <w:t>;</w:t>
            </w:r>
          </w:p>
          <w:p w:rsidR="00552EB9" w:rsidRPr="0082598F" w:rsidRDefault="00552EB9" w:rsidP="003A236E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lang w:eastAsia="ru-RU"/>
              </w:rPr>
            </w:pPr>
          </w:p>
        </w:tc>
        <w:tc>
          <w:tcPr>
            <w:tcW w:w="5815" w:type="dxa"/>
            <w:gridSpan w:val="2"/>
          </w:tcPr>
          <w:p w:rsidR="000A6714" w:rsidRPr="0082598F" w:rsidRDefault="003A236E" w:rsidP="003131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3E60EB" w:rsidRPr="0082598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ормировать навыки познавательного мышле</w:t>
            </w:r>
            <w:r w:rsidRPr="0082598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ния. </w:t>
            </w:r>
          </w:p>
          <w:p w:rsidR="000A6714" w:rsidRPr="0082598F" w:rsidRDefault="000A6714" w:rsidP="00A3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развитие умения </w:t>
            </w:r>
            <w:r w:rsidR="009244EE" w:rsidRPr="0082598F">
              <w:rPr>
                <w:rFonts w:ascii="Times New Roman" w:hAnsi="Times New Roman" w:cs="Times New Roman"/>
                <w:sz w:val="24"/>
                <w:szCs w:val="24"/>
              </w:rPr>
              <w:t>выделять главное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136" w:rsidRPr="0082598F" w:rsidRDefault="000A6714" w:rsidP="0031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Продолжить развитие умения устанавливать причи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связи.</w:t>
            </w:r>
          </w:p>
          <w:p w:rsidR="002768AD" w:rsidRPr="0082598F" w:rsidRDefault="00313136" w:rsidP="00276A6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и умения, в выполнении заданий по теме, умение работать в группе и самостоятельно. Развивать логическое мышление, правильную и гр</w:t>
            </w:r>
            <w:r w:rsidRPr="008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мотную математическую речь, развитие самосто</w:t>
            </w:r>
            <w:r w:rsidRPr="008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уверенности в своих знаниях и умениях при выполнении разных видов работ.</w:t>
            </w:r>
            <w:r w:rsidRPr="0082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познавательный интерес.</w:t>
            </w:r>
          </w:p>
        </w:tc>
      </w:tr>
      <w:tr w:rsidR="00A77474" w:rsidTr="00A2252C">
        <w:trPr>
          <w:trHeight w:val="512"/>
        </w:trPr>
        <w:tc>
          <w:tcPr>
            <w:tcW w:w="3257" w:type="dxa"/>
            <w:vMerge w:val="restart"/>
          </w:tcPr>
          <w:p w:rsidR="00A77474" w:rsidRDefault="00A77474" w:rsidP="00905D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995" w:type="dxa"/>
          </w:tcPr>
          <w:p w:rsidR="00A77474" w:rsidRDefault="003A236E" w:rsidP="00170F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</w:t>
            </w:r>
            <w:r w:rsidR="00A7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0774" w:type="dxa"/>
            <w:gridSpan w:val="6"/>
          </w:tcPr>
          <w:p w:rsidR="00B722A1" w:rsidRPr="00B722A1" w:rsidRDefault="00B722A1" w:rsidP="00B722A1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Определять  чётность и нечетность </w:t>
            </w:r>
            <w:r w:rsidRPr="00B722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функции, </w:t>
            </w:r>
          </w:p>
          <w:p w:rsidR="00B722A1" w:rsidRPr="00B722A1" w:rsidRDefault="00B722A1" w:rsidP="00B722A1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Строить  периодичность</w:t>
            </w:r>
            <w:r w:rsidRPr="00B722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функции,</w:t>
            </w:r>
          </w:p>
          <w:p w:rsidR="00B722A1" w:rsidRPr="00B722A1" w:rsidRDefault="00B722A1" w:rsidP="00B722A1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Объяснять зависимость</w:t>
            </w:r>
            <w:r w:rsidRPr="00B722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четности или нечетность функции вида y=af(kx+b)+c и y=|f(k|x|+b)|,</w:t>
            </w:r>
          </w:p>
          <w:p w:rsidR="00B722A1" w:rsidRPr="00B722A1" w:rsidRDefault="00B722A1" w:rsidP="00B722A1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722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Определение периодичности тригонометрических функций вида y=af(kx+b)+c и y=|f(k|x|+b)|,</w:t>
            </w:r>
          </w:p>
          <w:p w:rsidR="0082598F" w:rsidRPr="001C51F0" w:rsidRDefault="002A1698" w:rsidP="00EF20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оспроизве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  <w:r w:rsidRPr="00CC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</w:t>
            </w:r>
            <w:r w:rsidR="00CC6191" w:rsidRPr="00CC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C6191" w:rsidRPr="00CC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теме; совершенствова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CC6191" w:rsidRPr="00CC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C6191" w:rsidRPr="00CC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основных тригон</w:t>
            </w:r>
            <w:r w:rsidR="00CC6191" w:rsidRPr="00CC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C6191" w:rsidRPr="00CC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метрических формул и формул приведения;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CC6191" w:rsidRPr="00CC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C6191" w:rsidRPr="00CC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экзаменационных задач;</w:t>
            </w:r>
          </w:p>
        </w:tc>
      </w:tr>
      <w:tr w:rsidR="00A77474" w:rsidTr="008F64DF">
        <w:tc>
          <w:tcPr>
            <w:tcW w:w="3257" w:type="dxa"/>
            <w:vMerge/>
          </w:tcPr>
          <w:p w:rsidR="00A77474" w:rsidRDefault="00A77474" w:rsidP="00905D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A77474" w:rsidRDefault="00A77474" w:rsidP="00170F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0774" w:type="dxa"/>
            <w:gridSpan w:val="6"/>
          </w:tcPr>
          <w:p w:rsidR="00B722A1" w:rsidRPr="00B722A1" w:rsidRDefault="00B722A1" w:rsidP="00B722A1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722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Определение четности или нечетности тригонометрических функций вида y=af(kx+b)+c и y=|f(k|x|+b)|,</w:t>
            </w:r>
          </w:p>
          <w:p w:rsidR="00B722A1" w:rsidRPr="00B722A1" w:rsidRDefault="00B722A1" w:rsidP="00B722A1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722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Определение периодичности тригонометрических функций вида y=af(kx+b)+c и y=|f(k|x|+b)|,</w:t>
            </w:r>
          </w:p>
          <w:p w:rsidR="00B722A1" w:rsidRPr="00B722A1" w:rsidRDefault="00B722A1" w:rsidP="00B722A1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722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Объяснение зависимости периодичности функции вида y=af(kx+b)+c и y=|f(k|x|+b)|,</w:t>
            </w:r>
          </w:p>
          <w:p w:rsidR="00EF200E" w:rsidRDefault="00EF200E" w:rsidP="00EF200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EF200E">
              <w:rPr>
                <w:color w:val="1D1D1B"/>
              </w:rPr>
              <w:t>Знаки синуса, косинуса, тангенса и котангенса;</w:t>
            </w:r>
          </w:p>
          <w:p w:rsidR="00EF200E" w:rsidRPr="00EF200E" w:rsidRDefault="00EF200E" w:rsidP="00EF200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EF200E">
              <w:rPr>
                <w:color w:val="1D1D1B"/>
              </w:rPr>
              <w:t>Зависимость знаков синуса, косинуса, тангенса и котангенса от положения точки, движущейся по тригонометрической окружности, от произвольного угла;</w:t>
            </w:r>
          </w:p>
          <w:p w:rsidR="00EF200E" w:rsidRPr="00EF200E" w:rsidRDefault="00EF200E" w:rsidP="00EF200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EF200E">
              <w:rPr>
                <w:color w:val="1D1D1B"/>
              </w:rPr>
              <w:t>Знаки тригонометрического выражения.</w:t>
            </w:r>
          </w:p>
          <w:p w:rsidR="00184AD2" w:rsidRPr="00A174F3" w:rsidRDefault="00184AD2" w:rsidP="003A23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474" w:rsidTr="008F64DF">
        <w:tc>
          <w:tcPr>
            <w:tcW w:w="3257" w:type="dxa"/>
            <w:vMerge w:val="restart"/>
          </w:tcPr>
          <w:p w:rsidR="00A77474" w:rsidRDefault="00A77474" w:rsidP="00905D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70B8B">
              <w:rPr>
                <w:rFonts w:ascii="Times New Roman" w:hAnsi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екомпетенций у обучающихся</w:t>
            </w:r>
          </w:p>
        </w:tc>
        <w:tc>
          <w:tcPr>
            <w:tcW w:w="2835" w:type="dxa"/>
            <w:gridSpan w:val="4"/>
          </w:tcPr>
          <w:p w:rsidR="00A77474" w:rsidRPr="00B45037" w:rsidRDefault="00A77474" w:rsidP="00905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0B8B">
              <w:rPr>
                <w:rFonts w:ascii="Times New Roman" w:hAnsi="Times New Roman"/>
                <w:sz w:val="24"/>
                <w:szCs w:val="24"/>
              </w:rPr>
              <w:t>бщи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0B8B">
              <w:rPr>
                <w:rFonts w:ascii="Times New Roman" w:hAnsi="Times New Roman"/>
                <w:sz w:val="24"/>
                <w:szCs w:val="24"/>
              </w:rPr>
              <w:t xml:space="preserve"> (ОК)</w:t>
            </w:r>
          </w:p>
          <w:p w:rsidR="00A77474" w:rsidRDefault="00A77474" w:rsidP="00905D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3"/>
          </w:tcPr>
          <w:p w:rsidR="007E6325" w:rsidRPr="0082598F" w:rsidRDefault="007E6325" w:rsidP="007E6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Л1. Сформированность представлений о математике как универсальном языке на</w:t>
            </w:r>
            <w:r w:rsidRPr="00825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825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средстве моделирования явлений и процессов, идеях и методах математики;</w:t>
            </w:r>
          </w:p>
          <w:p w:rsidR="007E6325" w:rsidRPr="0082598F" w:rsidRDefault="007E6325" w:rsidP="007E6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Л5.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7E6325" w:rsidRPr="0082598F" w:rsidRDefault="007E6325" w:rsidP="007E6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Л8. Отношение к профессиональной деятельности как возможности участия в р</w:t>
            </w:r>
            <w:r w:rsidRPr="00825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25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шении личных, общественных, государственных, общенациональных проблем;</w:t>
            </w:r>
          </w:p>
          <w:p w:rsidR="00A2252C" w:rsidRPr="00A2252C" w:rsidRDefault="00A2252C" w:rsidP="00A22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2252C" w:rsidRPr="00A2252C" w:rsidRDefault="00A2252C" w:rsidP="00A22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М5.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A77474" w:rsidRPr="0082598F" w:rsidRDefault="00A77474" w:rsidP="00905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74" w:rsidTr="008F64DF">
        <w:tc>
          <w:tcPr>
            <w:tcW w:w="3257" w:type="dxa"/>
            <w:vMerge/>
          </w:tcPr>
          <w:p w:rsidR="00A77474" w:rsidRDefault="00A77474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A77474" w:rsidRDefault="00A77474" w:rsidP="00905D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(ПК)</w:t>
            </w:r>
          </w:p>
        </w:tc>
        <w:tc>
          <w:tcPr>
            <w:tcW w:w="8934" w:type="dxa"/>
            <w:gridSpan w:val="3"/>
          </w:tcPr>
          <w:p w:rsidR="00A2252C" w:rsidRPr="0082598F" w:rsidRDefault="006367C3" w:rsidP="00A225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eastAsia="Calibri" w:hAnsi="Times New Roman" w:cs="Times New Roman"/>
                <w:sz w:val="24"/>
                <w:szCs w:val="24"/>
              </w:rPr>
              <w:t>П1. Сформированность представлений о математике как части мировой культуры и месте математики в современной цивилизации, способах описания явл</w:t>
            </w:r>
            <w:r w:rsidRPr="008259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59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ний</w:t>
            </w:r>
            <w:r w:rsidRPr="008259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82598F">
              <w:rPr>
                <w:rFonts w:ascii="Times New Roman" w:eastAsia="Calibri" w:hAnsi="Times New Roman" w:cs="Times New Roman"/>
                <w:sz w:val="24"/>
                <w:szCs w:val="24"/>
              </w:rPr>
              <w:t>реально</w:t>
            </w:r>
            <w:r w:rsidR="00A2252C" w:rsidRPr="0082598F">
              <w:rPr>
                <w:rFonts w:ascii="Times New Roman" w:eastAsia="Calibri" w:hAnsi="Times New Roman" w:cs="Times New Roman"/>
                <w:sz w:val="24"/>
                <w:szCs w:val="24"/>
              </w:rPr>
              <w:t>го мира на математическом языке;</w:t>
            </w:r>
          </w:p>
          <w:p w:rsidR="00A2252C" w:rsidRPr="0082598F" w:rsidRDefault="00A2252C" w:rsidP="00A225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П3.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  <w:p w:rsidR="00A2252C" w:rsidRPr="0082598F" w:rsidRDefault="00184AD2" w:rsidP="00A225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eastAsia="Calibri" w:hAnsi="Times New Roman" w:cs="Times New Roman"/>
                <w:sz w:val="24"/>
                <w:szCs w:val="24"/>
              </w:rPr>
              <w:t>П4.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</w:t>
            </w:r>
            <w:r w:rsidRPr="008259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598F">
              <w:rPr>
                <w:rFonts w:ascii="Times New Roman" w:eastAsia="Calibri" w:hAnsi="Times New Roman" w:cs="Times New Roman"/>
                <w:sz w:val="24"/>
                <w:szCs w:val="24"/>
              </w:rPr>
              <w:t>шения и иллюстрации решения уравнений и неравенств;</w:t>
            </w:r>
          </w:p>
        </w:tc>
      </w:tr>
      <w:tr w:rsidR="008F64DF" w:rsidTr="008F64DF">
        <w:tc>
          <w:tcPr>
            <w:tcW w:w="3257" w:type="dxa"/>
            <w:vMerge w:val="restart"/>
          </w:tcPr>
          <w:p w:rsidR="008F64DF" w:rsidRDefault="008F64DF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Межпредметные связи</w:t>
            </w:r>
          </w:p>
        </w:tc>
        <w:tc>
          <w:tcPr>
            <w:tcW w:w="1560" w:type="dxa"/>
            <w:gridSpan w:val="2"/>
          </w:tcPr>
          <w:p w:rsidR="008F64DF" w:rsidRPr="00790588" w:rsidRDefault="008F64DF" w:rsidP="00905D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</w:t>
            </w:r>
          </w:p>
        </w:tc>
        <w:tc>
          <w:tcPr>
            <w:tcW w:w="4818" w:type="dxa"/>
            <w:gridSpan w:val="4"/>
          </w:tcPr>
          <w:p w:rsidR="008F64DF" w:rsidRPr="0086489B" w:rsidRDefault="0086489B" w:rsidP="00170F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="00BC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тригонометрия.</w:t>
            </w:r>
          </w:p>
        </w:tc>
        <w:tc>
          <w:tcPr>
            <w:tcW w:w="5391" w:type="dxa"/>
          </w:tcPr>
          <w:p w:rsidR="008F64DF" w:rsidRPr="00B5198B" w:rsidRDefault="0086489B" w:rsidP="00170F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анализ.</w:t>
            </w:r>
          </w:p>
        </w:tc>
      </w:tr>
      <w:tr w:rsidR="008F64DF" w:rsidTr="008F64DF">
        <w:tc>
          <w:tcPr>
            <w:tcW w:w="3257" w:type="dxa"/>
            <w:vMerge/>
          </w:tcPr>
          <w:p w:rsidR="008F64DF" w:rsidRDefault="008F64DF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8F64DF" w:rsidRPr="00790588" w:rsidRDefault="008F64DF" w:rsidP="00905D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Выходящие</w:t>
            </w:r>
          </w:p>
        </w:tc>
        <w:tc>
          <w:tcPr>
            <w:tcW w:w="4818" w:type="dxa"/>
            <w:gridSpan w:val="4"/>
          </w:tcPr>
          <w:p w:rsidR="00CA5255" w:rsidRPr="00313136" w:rsidRDefault="00C9064E" w:rsidP="00170F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Тригонометрическое тождество</w:t>
            </w:r>
          </w:p>
        </w:tc>
        <w:tc>
          <w:tcPr>
            <w:tcW w:w="5391" w:type="dxa"/>
          </w:tcPr>
          <w:p w:rsidR="008F64DF" w:rsidRPr="00313136" w:rsidRDefault="00CA5AD7" w:rsidP="00170F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уравнения.</w:t>
            </w:r>
          </w:p>
        </w:tc>
      </w:tr>
      <w:tr w:rsidR="008F64DF" w:rsidTr="008F64DF">
        <w:tc>
          <w:tcPr>
            <w:tcW w:w="3257" w:type="dxa"/>
            <w:vMerge/>
          </w:tcPr>
          <w:p w:rsidR="008F64DF" w:rsidRDefault="008F64DF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8F64DF" w:rsidRPr="0047629C" w:rsidRDefault="008F64DF" w:rsidP="00905DC0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4"/>
          </w:tcPr>
          <w:p w:rsidR="008F64DF" w:rsidRPr="00313136" w:rsidRDefault="008F64DF" w:rsidP="00170F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8F64DF" w:rsidRPr="00313136" w:rsidRDefault="008F64DF" w:rsidP="00170F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4DF" w:rsidTr="008F64DF">
        <w:tc>
          <w:tcPr>
            <w:tcW w:w="3257" w:type="dxa"/>
            <w:vMerge/>
          </w:tcPr>
          <w:p w:rsidR="008F64DF" w:rsidRDefault="008F64DF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8F64DF" w:rsidRPr="0047629C" w:rsidRDefault="008F64DF" w:rsidP="00905DC0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4"/>
          </w:tcPr>
          <w:p w:rsidR="008F64DF" w:rsidRPr="00313136" w:rsidRDefault="008F64DF" w:rsidP="00170F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8F64DF" w:rsidRPr="00313136" w:rsidRDefault="008F64DF" w:rsidP="00170F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74" w:rsidTr="008F64DF">
        <w:tc>
          <w:tcPr>
            <w:tcW w:w="3257" w:type="dxa"/>
            <w:vMerge w:val="restart"/>
          </w:tcPr>
          <w:p w:rsidR="00A77474" w:rsidRDefault="00A77474" w:rsidP="00905D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Внутрипредметные</w:t>
            </w:r>
          </w:p>
        </w:tc>
        <w:tc>
          <w:tcPr>
            <w:tcW w:w="11769" w:type="dxa"/>
            <w:gridSpan w:val="7"/>
          </w:tcPr>
          <w:p w:rsidR="00A77474" w:rsidRPr="00313136" w:rsidRDefault="00BC0DFD" w:rsidP="00905D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косинус, тангенс и котангенс.</w:t>
            </w:r>
            <w:r w:rsidR="00C9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474" w:rsidTr="008F64DF">
        <w:tc>
          <w:tcPr>
            <w:tcW w:w="3257" w:type="dxa"/>
            <w:vMerge/>
          </w:tcPr>
          <w:p w:rsidR="00A77474" w:rsidRDefault="00A77474" w:rsidP="00905D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9" w:type="dxa"/>
            <w:gridSpan w:val="7"/>
          </w:tcPr>
          <w:p w:rsidR="00A77474" w:rsidRPr="00313136" w:rsidRDefault="00A77474" w:rsidP="00905D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74" w:rsidTr="008F64DF">
        <w:tc>
          <w:tcPr>
            <w:tcW w:w="3257" w:type="dxa"/>
            <w:vMerge w:val="restart"/>
          </w:tcPr>
          <w:p w:rsidR="00A77474" w:rsidRDefault="00A77474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занятия</w:t>
            </w:r>
          </w:p>
        </w:tc>
        <w:tc>
          <w:tcPr>
            <w:tcW w:w="2128" w:type="dxa"/>
            <w:gridSpan w:val="3"/>
          </w:tcPr>
          <w:p w:rsidR="00A77474" w:rsidRPr="00313136" w:rsidRDefault="003453EE" w:rsidP="003453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36262" w:rsidRPr="0031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77474" w:rsidRPr="0031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тодическое</w:t>
            </w:r>
          </w:p>
        </w:tc>
        <w:tc>
          <w:tcPr>
            <w:tcW w:w="9641" w:type="dxa"/>
            <w:gridSpan w:val="4"/>
          </w:tcPr>
          <w:p w:rsidR="00A77474" w:rsidRPr="00313136" w:rsidRDefault="0061326D" w:rsidP="00905D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занятия.</w:t>
            </w:r>
          </w:p>
        </w:tc>
      </w:tr>
      <w:tr w:rsidR="00A77474" w:rsidTr="008F64DF">
        <w:tc>
          <w:tcPr>
            <w:tcW w:w="3257" w:type="dxa"/>
            <w:vMerge/>
          </w:tcPr>
          <w:p w:rsidR="00A77474" w:rsidRDefault="00A77474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</w:tcPr>
          <w:p w:rsidR="00A77474" w:rsidRPr="00313136" w:rsidRDefault="00936262" w:rsidP="009362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</w:t>
            </w:r>
            <w:r w:rsidR="00A77474" w:rsidRPr="0031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</w:t>
            </w:r>
          </w:p>
        </w:tc>
        <w:tc>
          <w:tcPr>
            <w:tcW w:w="9641" w:type="dxa"/>
            <w:gridSpan w:val="4"/>
          </w:tcPr>
          <w:p w:rsidR="00A77474" w:rsidRPr="00313136" w:rsidRDefault="0061326D" w:rsidP="00220F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Ручка, карандаш, тетрадь, линейка.</w:t>
            </w:r>
          </w:p>
        </w:tc>
      </w:tr>
      <w:tr w:rsidR="00A77474" w:rsidTr="008F64DF">
        <w:tc>
          <w:tcPr>
            <w:tcW w:w="3257" w:type="dxa"/>
            <w:vMerge/>
          </w:tcPr>
          <w:p w:rsidR="00A77474" w:rsidRDefault="00A77474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</w:tcPr>
          <w:p w:rsidR="00A77474" w:rsidRDefault="003453EE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</w:t>
            </w:r>
          </w:p>
        </w:tc>
        <w:tc>
          <w:tcPr>
            <w:tcW w:w="9641" w:type="dxa"/>
            <w:gridSpan w:val="4"/>
          </w:tcPr>
          <w:p w:rsidR="00A77474" w:rsidRDefault="0061326D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интерактивная доска.</w:t>
            </w:r>
          </w:p>
        </w:tc>
      </w:tr>
      <w:tr w:rsidR="00A77474" w:rsidTr="008F64DF">
        <w:tc>
          <w:tcPr>
            <w:tcW w:w="3257" w:type="dxa"/>
            <w:vMerge w:val="restart"/>
          </w:tcPr>
          <w:p w:rsidR="00A77474" w:rsidRDefault="00A77474" w:rsidP="009E2E44">
            <w:pPr>
              <w:pStyle w:val="a3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2128" w:type="dxa"/>
            <w:gridSpan w:val="3"/>
          </w:tcPr>
          <w:p w:rsidR="00A77474" w:rsidRDefault="00A77474" w:rsidP="009E2E44">
            <w:pPr>
              <w:pStyle w:val="a3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9641" w:type="dxa"/>
            <w:gridSpan w:val="4"/>
          </w:tcPr>
          <w:p w:rsidR="00220F54" w:rsidRPr="00220F54" w:rsidRDefault="00220F54" w:rsidP="0030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F0">
              <w:rPr>
                <w:rFonts w:eastAsia="Calibri"/>
                <w:iCs/>
                <w:sz w:val="24"/>
                <w:szCs w:val="24"/>
              </w:rPr>
              <w:t>1</w:t>
            </w:r>
            <w:r w:rsidRPr="00220F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.Алимов, Ш</w:t>
            </w:r>
            <w:r w:rsidRPr="00220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20F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220F54">
              <w:rPr>
                <w:rFonts w:ascii="Times New Roman" w:eastAsia="Calibri" w:hAnsi="Times New Roman" w:cs="Times New Roman"/>
                <w:sz w:val="24"/>
                <w:szCs w:val="24"/>
              </w:rPr>
              <w:t>. Алгебра и начала математического анализа (базовый и углубленный уровни)10—11 классы / Ш.А. Алимов — М., 2018. – с.455.</w:t>
            </w:r>
          </w:p>
          <w:p w:rsidR="00A77474" w:rsidRPr="00220F54" w:rsidRDefault="00220F54" w:rsidP="0030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F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2.Колягин, Ю</w:t>
            </w:r>
            <w:r w:rsidRPr="00220F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0F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</w:t>
            </w:r>
            <w:r w:rsidRPr="00220F54">
              <w:rPr>
                <w:rFonts w:ascii="Times New Roman" w:eastAsia="Calibri" w:hAnsi="Times New Roman" w:cs="Times New Roman"/>
                <w:sz w:val="24"/>
                <w:szCs w:val="24"/>
              </w:rPr>
              <w:t>. Математика: алгебра и начала математического анализа. Алгебра и нач</w:t>
            </w:r>
            <w:r w:rsidRPr="00220F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20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 математического анализа (базовый и углубленный уровни). 11 класс / </w:t>
            </w:r>
            <w:r w:rsidRPr="00220F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</w:t>
            </w:r>
            <w:r w:rsidRPr="00220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20F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Ткачева.</w:t>
            </w:r>
            <w:r w:rsidRPr="00220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20F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220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20F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 Федерова</w:t>
            </w:r>
            <w:r w:rsidRPr="00220F54">
              <w:rPr>
                <w:rFonts w:ascii="Times New Roman" w:eastAsia="Calibri" w:hAnsi="Times New Roman" w:cs="Times New Roman"/>
                <w:sz w:val="24"/>
                <w:szCs w:val="24"/>
              </w:rPr>
              <w:t>. — М., 2018. - 384 с.</w:t>
            </w:r>
          </w:p>
        </w:tc>
      </w:tr>
      <w:tr w:rsidR="00A77474" w:rsidTr="008F64DF">
        <w:tc>
          <w:tcPr>
            <w:tcW w:w="3257" w:type="dxa"/>
            <w:vMerge/>
          </w:tcPr>
          <w:p w:rsidR="00A77474" w:rsidRDefault="00A77474" w:rsidP="009E2E44">
            <w:pPr>
              <w:pStyle w:val="a3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</w:tcPr>
          <w:p w:rsidR="00A77474" w:rsidRDefault="00A77474" w:rsidP="009E2E44">
            <w:pPr>
              <w:pStyle w:val="a3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9641" w:type="dxa"/>
            <w:gridSpan w:val="4"/>
          </w:tcPr>
          <w:p w:rsidR="00220F54" w:rsidRPr="00220F54" w:rsidRDefault="00220F54" w:rsidP="003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Александров А.Д., Геометрия / А.Л.Вернер, В.И. Рыжик (базовый и профильный уро</w:t>
            </w:r>
            <w:r w:rsidRPr="0022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ни). 10—11 кл.  – 2017. – 344 с.  </w:t>
            </w:r>
          </w:p>
          <w:p w:rsidR="00220F54" w:rsidRPr="00220F54" w:rsidRDefault="00220F54" w:rsidP="003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Богомолов, И.Д. Математика: учебник / И.Д. Богомолов.  – М., 2018. -  384 с.</w:t>
            </w:r>
          </w:p>
          <w:p w:rsidR="00A77474" w:rsidRDefault="00A77474" w:rsidP="00306F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474" w:rsidRPr="006B4E07" w:rsidTr="008F64DF">
        <w:tc>
          <w:tcPr>
            <w:tcW w:w="3257" w:type="dxa"/>
            <w:vMerge/>
          </w:tcPr>
          <w:p w:rsidR="00A77474" w:rsidRDefault="00A77474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</w:tcPr>
          <w:p w:rsidR="00A77474" w:rsidRDefault="00A77474" w:rsidP="00905DC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9641" w:type="dxa"/>
            <w:gridSpan w:val="4"/>
          </w:tcPr>
          <w:p w:rsidR="00220F54" w:rsidRPr="00220F54" w:rsidRDefault="00220F54" w:rsidP="00306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20F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Калашникова В.А. Методическое пособие: «Конспекты лекций по математике» [Эле</w:t>
            </w:r>
            <w:r w:rsidRPr="00220F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220F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тронный ресурс] /В.А. Калашникова. </w:t>
            </w:r>
          </w:p>
          <w:p w:rsidR="00220F54" w:rsidRPr="006B4E07" w:rsidRDefault="00220F54" w:rsidP="00306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F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Яковлев Г.Н. Алгебра и начала анализа (Математика для техникумов) [Электронный учебник] /Г.Н Яковлев. - Режим доступа: </w:t>
            </w:r>
            <w:hyperlink r:id="rId10" w:history="1">
              <w:r w:rsidRPr="00220F5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http://</w:t>
              </w:r>
              <w:r w:rsidRPr="00220F54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lib</w:t>
              </w:r>
              <w:r w:rsidRPr="00220F5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Pr="00220F54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mexmat</w:t>
              </w:r>
              <w:r w:rsidRPr="00220F5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Pr="00220F54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ru</w:t>
              </w:r>
              <w:r w:rsidRPr="00220F5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Pr="00220F54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books</w:t>
              </w:r>
              <w:r w:rsidRPr="00220F5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Pr="00220F54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78472</w:t>
              </w:r>
            </w:hyperlink>
            <w:r w:rsidRPr="00220F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B4E07" w:rsidRPr="00EC1E3A" w:rsidRDefault="006B4E07" w:rsidP="00306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3.</w:t>
            </w:r>
            <w:hyperlink r:id="rId11" w:history="1">
              <w:r w:rsidRPr="00EC1E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http://fcior.edu.ru/</w:t>
              </w:r>
            </w:hyperlink>
            <w:r w:rsidRPr="00EC1E3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 - Федеральный центр информационно-образовательных ресурсов</w:t>
            </w:r>
          </w:p>
          <w:p w:rsidR="006B4E07" w:rsidRPr="006B4E07" w:rsidRDefault="006B4E07" w:rsidP="00306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4.</w:t>
            </w:r>
            <w:hyperlink r:id="rId12" w:history="1">
              <w:r w:rsidRPr="00EC1E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EC1E3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 - Единая коллекция цифровых образовательных ресурсов</w:t>
            </w:r>
          </w:p>
          <w:p w:rsidR="00A77474" w:rsidRPr="006B4E07" w:rsidRDefault="00A77474" w:rsidP="00306F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68AD" w:rsidRPr="006B4E07" w:rsidRDefault="002768AD" w:rsidP="002768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AD0" w:rsidRPr="006B4E07" w:rsidRDefault="00903AD0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218F6" w:rsidRPr="004D1E98" w:rsidRDefault="00903AD0" w:rsidP="004D1E98">
      <w:pPr>
        <w:pStyle w:val="2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5" w:name="_Toc67212778"/>
      <w:r w:rsidRPr="004D1E98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1.2</w:t>
      </w:r>
      <w:r w:rsidR="009544F7" w:rsidRPr="004D1E98">
        <w:rPr>
          <w:rFonts w:ascii="Times New Roman" w:hAnsi="Times New Roman" w:cs="Times New Roman"/>
          <w:i w:val="0"/>
          <w:color w:val="auto"/>
          <w:sz w:val="28"/>
          <w:szCs w:val="28"/>
        </w:rPr>
        <w:t>. Технологическая карта</w:t>
      </w:r>
      <w:bookmarkEnd w:id="5"/>
    </w:p>
    <w:p w:rsidR="007E091C" w:rsidRDefault="007E091C" w:rsidP="007E091C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369"/>
        <w:gridCol w:w="4478"/>
        <w:gridCol w:w="84"/>
        <w:gridCol w:w="4394"/>
        <w:gridCol w:w="1795"/>
      </w:tblGrid>
      <w:tr w:rsidR="007E091C" w:rsidRPr="00610A61" w:rsidTr="00DB44BB">
        <w:tc>
          <w:tcPr>
            <w:tcW w:w="4369" w:type="dxa"/>
            <w:vAlign w:val="center"/>
          </w:tcPr>
          <w:p w:rsidR="007E091C" w:rsidRPr="00610A61" w:rsidRDefault="00841155" w:rsidP="00DB44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0A6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478" w:type="dxa"/>
            <w:vAlign w:val="center"/>
          </w:tcPr>
          <w:p w:rsidR="007E091C" w:rsidRPr="00610A61" w:rsidRDefault="00841155" w:rsidP="00DB44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0A6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478" w:type="dxa"/>
            <w:gridSpan w:val="2"/>
            <w:vAlign w:val="center"/>
          </w:tcPr>
          <w:p w:rsidR="007E091C" w:rsidRPr="00610A61" w:rsidRDefault="007E091C" w:rsidP="00DB4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61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Методическое обоснование</w:t>
            </w:r>
          </w:p>
        </w:tc>
        <w:tc>
          <w:tcPr>
            <w:tcW w:w="1795" w:type="dxa"/>
          </w:tcPr>
          <w:p w:rsidR="007E091C" w:rsidRPr="00610A61" w:rsidRDefault="007E091C" w:rsidP="00DB44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</w:t>
            </w:r>
          </w:p>
          <w:p w:rsidR="007E091C" w:rsidRPr="00610A61" w:rsidRDefault="007E091C" w:rsidP="00DB44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0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ПК</w:t>
            </w:r>
          </w:p>
        </w:tc>
      </w:tr>
      <w:tr w:rsidR="007E091C" w:rsidTr="00DB44BB">
        <w:tc>
          <w:tcPr>
            <w:tcW w:w="15120" w:type="dxa"/>
            <w:gridSpan w:val="5"/>
          </w:tcPr>
          <w:p w:rsidR="007E091C" w:rsidRPr="007E091C" w:rsidRDefault="003A4832" w:rsidP="003A48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Организационный </w:t>
            </w:r>
            <w:r w:rsidR="006C0FF9">
              <w:rPr>
                <w:rFonts w:ascii="Times New Roman" w:hAnsi="Times New Roman" w:cs="Times New Roman"/>
              </w:rPr>
              <w:t>этап -</w:t>
            </w:r>
            <w:r>
              <w:rPr>
                <w:rFonts w:ascii="Times New Roman" w:hAnsi="Times New Roman" w:cs="Times New Roman"/>
              </w:rPr>
              <w:t>5 мин.</w:t>
            </w:r>
          </w:p>
        </w:tc>
      </w:tr>
      <w:tr w:rsidR="009544F7" w:rsidTr="00DB44BB">
        <w:tc>
          <w:tcPr>
            <w:tcW w:w="4369" w:type="dxa"/>
          </w:tcPr>
          <w:p w:rsidR="009544F7" w:rsidRDefault="009544F7" w:rsidP="0061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12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обучающихся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  <w:r w:rsidRPr="001D5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44F7" w:rsidRPr="007E091C" w:rsidRDefault="00105D36" w:rsidP="00105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36">
              <w:rPr>
                <w:rFonts w:ascii="Times New Roman" w:hAnsi="Times New Roman" w:cs="Times New Roman"/>
                <w:sz w:val="24"/>
                <w:szCs w:val="24"/>
              </w:rPr>
              <w:t>дает положительный эмоциональный настрой, организует, проверяет гото</w:t>
            </w:r>
            <w:r w:rsidRPr="00105D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5D36">
              <w:rPr>
                <w:rFonts w:ascii="Times New Roman" w:hAnsi="Times New Roman" w:cs="Times New Roman"/>
                <w:sz w:val="24"/>
                <w:szCs w:val="24"/>
              </w:rPr>
              <w:t>ность уч-ся к уроку</w:t>
            </w:r>
          </w:p>
        </w:tc>
        <w:tc>
          <w:tcPr>
            <w:tcW w:w="4478" w:type="dxa"/>
          </w:tcPr>
          <w:p w:rsidR="009544F7" w:rsidRPr="007E091C" w:rsidRDefault="00C62EB5" w:rsidP="00C62EB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Готовятся к началу занятия.</w:t>
            </w:r>
          </w:p>
        </w:tc>
        <w:tc>
          <w:tcPr>
            <w:tcW w:w="4478" w:type="dxa"/>
            <w:gridSpan w:val="2"/>
          </w:tcPr>
          <w:p w:rsidR="009544F7" w:rsidRPr="00105D36" w:rsidRDefault="00105D36" w:rsidP="00105D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5D36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05D36">
              <w:rPr>
                <w:rFonts w:ascii="Times New Roman" w:hAnsi="Times New Roman" w:cs="Times New Roman"/>
                <w:sz w:val="24"/>
                <w:szCs w:val="24"/>
              </w:rPr>
              <w:t>учающихся в деятельность на личностно значимом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1795" w:type="dxa"/>
          </w:tcPr>
          <w:p w:rsidR="009544F7" w:rsidRDefault="00C62EB5" w:rsidP="00DB44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ОК 4.</w:t>
            </w:r>
          </w:p>
          <w:p w:rsidR="00C62EB5" w:rsidRPr="007E091C" w:rsidRDefault="00C62EB5" w:rsidP="00DB44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П1.</w:t>
            </w:r>
          </w:p>
        </w:tc>
      </w:tr>
      <w:tr w:rsidR="009544F7" w:rsidTr="00DB44BB">
        <w:tc>
          <w:tcPr>
            <w:tcW w:w="15120" w:type="dxa"/>
            <w:gridSpan w:val="5"/>
          </w:tcPr>
          <w:p w:rsidR="009544F7" w:rsidRPr="007E091C" w:rsidRDefault="009544F7" w:rsidP="003A48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1C">
              <w:rPr>
                <w:rFonts w:ascii="Times New Roman" w:hAnsi="Times New Roman" w:cs="Times New Roman"/>
                <w:spacing w:val="-6"/>
              </w:rPr>
              <w:t xml:space="preserve">2. </w:t>
            </w:r>
            <w:r w:rsidRPr="007E091C">
              <w:rPr>
                <w:rFonts w:ascii="Times New Roman" w:hAnsi="Times New Roman" w:cs="Times New Roman"/>
              </w:rPr>
              <w:t xml:space="preserve">Этап всесторонней проверки </w:t>
            </w:r>
            <w:r>
              <w:rPr>
                <w:rFonts w:ascii="Times New Roman" w:hAnsi="Times New Roman" w:cs="Times New Roman"/>
              </w:rPr>
              <w:t xml:space="preserve">домашнего </w:t>
            </w:r>
            <w:r w:rsidR="006C0FF9">
              <w:rPr>
                <w:rFonts w:ascii="Times New Roman" w:hAnsi="Times New Roman" w:cs="Times New Roman"/>
              </w:rPr>
              <w:t>задания -</w:t>
            </w:r>
            <w:r>
              <w:rPr>
                <w:rFonts w:ascii="Times New Roman" w:hAnsi="Times New Roman" w:cs="Times New Roman"/>
              </w:rPr>
              <w:t xml:space="preserve"> 10мин.</w:t>
            </w:r>
          </w:p>
        </w:tc>
      </w:tr>
      <w:tr w:rsidR="009544F7" w:rsidTr="00DB44BB">
        <w:tc>
          <w:tcPr>
            <w:tcW w:w="4369" w:type="dxa"/>
          </w:tcPr>
          <w:p w:rsidR="009544F7" w:rsidRPr="009A2866" w:rsidRDefault="006C0FF9" w:rsidP="009A28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Выявляет </w:t>
            </w:r>
            <w:r w:rsidRPr="009A2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правильность</w:t>
            </w:r>
            <w:r w:rsidR="009A2866" w:rsidRPr="009A2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осознанность выполнения всеми </w:t>
            </w:r>
            <w:r w:rsidR="009A2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="009A2866" w:rsidRPr="009A2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учающимися д</w:t>
            </w:r>
            <w:r w:rsidR="009A2866" w:rsidRPr="009A2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A2866" w:rsidRPr="009A2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машнего задания; устранить в ходе проверки обнаруж</w:t>
            </w:r>
            <w:r w:rsidR="009A2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енные пробелы в знаниях.</w:t>
            </w:r>
          </w:p>
        </w:tc>
        <w:tc>
          <w:tcPr>
            <w:tcW w:w="4478" w:type="dxa"/>
          </w:tcPr>
          <w:p w:rsidR="006D7352" w:rsidRPr="009A2866" w:rsidRDefault="00873B4E" w:rsidP="006D7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6">
              <w:rPr>
                <w:rFonts w:ascii="Times New Roman" w:hAnsi="Times New Roman" w:cs="Times New Roman"/>
                <w:sz w:val="24"/>
                <w:szCs w:val="24"/>
              </w:rPr>
              <w:t>По очереди комментируют</w:t>
            </w:r>
            <w:r w:rsidR="006F52F0" w:rsidRPr="009A2866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 w:rsidR="009A2866" w:rsidRPr="009A2866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 w:rsidR="009A2866" w:rsidRPr="009A28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2866" w:rsidRPr="009A286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6D7352" w:rsidRPr="009A2866" w:rsidRDefault="006D7352" w:rsidP="006D7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6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примеры. </w:t>
            </w:r>
          </w:p>
          <w:p w:rsidR="006D7352" w:rsidRPr="009A2866" w:rsidRDefault="006D7352" w:rsidP="006D7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6">
              <w:rPr>
                <w:rFonts w:ascii="Times New Roman" w:hAnsi="Times New Roman" w:cs="Times New Roman"/>
                <w:sz w:val="24"/>
                <w:szCs w:val="24"/>
              </w:rPr>
              <w:t xml:space="preserve">Пишут под диктовку. </w:t>
            </w:r>
          </w:p>
          <w:p w:rsidR="009544F7" w:rsidRPr="009A2866" w:rsidRDefault="009544F7" w:rsidP="00DB44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2"/>
          </w:tcPr>
          <w:p w:rsidR="009544F7" w:rsidRPr="007E091C" w:rsidRDefault="006F52F0" w:rsidP="006F52F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овторение изученного материала, н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димого для 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открытия нового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, и выявление затруднений в индивид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 xml:space="preserve">альной деятельности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9544F7" w:rsidRDefault="00C62EB5" w:rsidP="00DB44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ОК1, </w:t>
            </w:r>
          </w:p>
          <w:p w:rsidR="00C62EB5" w:rsidRDefault="00C62EB5" w:rsidP="00DB44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1,</w:t>
            </w:r>
          </w:p>
          <w:p w:rsidR="00C62EB5" w:rsidRPr="007E091C" w:rsidRDefault="00C62EB5" w:rsidP="00DB44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ПК4</w:t>
            </w:r>
          </w:p>
        </w:tc>
      </w:tr>
      <w:tr w:rsidR="009544F7" w:rsidTr="00DB44BB">
        <w:tc>
          <w:tcPr>
            <w:tcW w:w="15120" w:type="dxa"/>
            <w:gridSpan w:val="5"/>
          </w:tcPr>
          <w:p w:rsidR="009544F7" w:rsidRPr="007E091C" w:rsidRDefault="009544F7" w:rsidP="003A48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1C">
              <w:rPr>
                <w:rFonts w:ascii="Times New Roman" w:hAnsi="Times New Roman" w:cs="Times New Roman"/>
                <w:spacing w:val="-6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Постановка цели и задач занятия</w:t>
            </w:r>
            <w:r w:rsidRPr="007E091C">
              <w:rPr>
                <w:rFonts w:ascii="Times New Roman" w:hAnsi="Times New Roman" w:cs="Times New Roman"/>
              </w:rPr>
              <w:t xml:space="preserve">. Мотивация учебной деятельности </w:t>
            </w:r>
            <w:r w:rsidR="006C0FF9" w:rsidRPr="007E091C">
              <w:rPr>
                <w:rFonts w:ascii="Times New Roman" w:hAnsi="Times New Roman" w:cs="Times New Roman"/>
              </w:rPr>
              <w:t xml:space="preserve">обучающихся </w:t>
            </w:r>
            <w:r w:rsidR="006C0FF9" w:rsidRPr="007E091C">
              <w:rPr>
                <w:rFonts w:ascii="Times New Roman" w:hAnsi="Times New Roman" w:cs="Times New Roman"/>
                <w:spacing w:val="-6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5 мин.</w:t>
            </w:r>
          </w:p>
        </w:tc>
      </w:tr>
      <w:tr w:rsidR="009544F7" w:rsidTr="00DB44BB">
        <w:tc>
          <w:tcPr>
            <w:tcW w:w="4369" w:type="dxa"/>
          </w:tcPr>
          <w:p w:rsidR="00E70164" w:rsidRPr="00427F92" w:rsidRDefault="006F52F0" w:rsidP="00105D36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О</w:t>
            </w:r>
            <w:r w:rsidRPr="006F52F0">
              <w:t>звучивает тему урока и цель, уточняет по</w:t>
            </w:r>
            <w:r>
              <w:t xml:space="preserve">нимание </w:t>
            </w:r>
            <w:r w:rsidR="00841155">
              <w:t xml:space="preserve">обучающегося </w:t>
            </w:r>
            <w:r w:rsidR="00841155" w:rsidRPr="006F52F0">
              <w:t>поставле</w:t>
            </w:r>
            <w:r w:rsidR="00841155" w:rsidRPr="006F52F0">
              <w:t>н</w:t>
            </w:r>
            <w:r w:rsidR="00841155" w:rsidRPr="006F52F0">
              <w:t>ных</w:t>
            </w:r>
            <w:r w:rsidRPr="006F52F0">
              <w:t xml:space="preserve"> целей </w:t>
            </w:r>
            <w:r w:rsidR="00841155" w:rsidRPr="006F52F0">
              <w:t>урока</w:t>
            </w:r>
            <w:r w:rsidR="00841155">
              <w:t>.</w:t>
            </w:r>
            <w:r w:rsidR="00841155" w:rsidRPr="00427F92">
              <w:t xml:space="preserve"> Эмоциональный</w:t>
            </w:r>
            <w:r w:rsidR="00E70164" w:rsidRPr="00427F92">
              <w:t xml:space="preserve"> н</w:t>
            </w:r>
            <w:r w:rsidR="00E70164" w:rsidRPr="00427F92">
              <w:t>а</w:t>
            </w:r>
            <w:r w:rsidR="00E70164" w:rsidRPr="00427F92">
              <w:t xml:space="preserve">строй и готовность преподавателя </w:t>
            </w:r>
            <w:r>
              <w:t xml:space="preserve"> на урок. </w:t>
            </w:r>
          </w:p>
          <w:p w:rsidR="009544F7" w:rsidRPr="00427F92" w:rsidRDefault="009544F7" w:rsidP="00105D36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8" w:type="dxa"/>
          </w:tcPr>
          <w:p w:rsidR="00E70164" w:rsidRPr="00427F92" w:rsidRDefault="00E70164" w:rsidP="00105D36">
            <w:pPr>
              <w:pStyle w:val="a6"/>
              <w:shd w:val="clear" w:color="auto" w:fill="FFFFFF"/>
              <w:spacing w:before="0" w:beforeAutospacing="0" w:after="0" w:afterAutospacing="0"/>
            </w:pPr>
            <w:r w:rsidRPr="00427F92">
              <w:t>Эмоци</w:t>
            </w:r>
            <w:r w:rsidR="00382C8A">
              <w:t xml:space="preserve">онально </w:t>
            </w:r>
            <w:r w:rsidR="006C0FF9">
              <w:t xml:space="preserve">настраиваются </w:t>
            </w:r>
            <w:r w:rsidR="006C0FF9" w:rsidRPr="00427F92">
              <w:t>и</w:t>
            </w:r>
            <w:r w:rsidRPr="00427F92">
              <w:t xml:space="preserve"> готов</w:t>
            </w:r>
            <w:r w:rsidR="00382C8A">
              <w:t>я</w:t>
            </w:r>
            <w:r w:rsidR="00382C8A">
              <w:t>т</w:t>
            </w:r>
            <w:r w:rsidR="00382C8A">
              <w:t xml:space="preserve">ся </w:t>
            </w:r>
            <w:r w:rsidRPr="00427F92">
              <w:t xml:space="preserve">  обучающихся на урок. </w:t>
            </w:r>
          </w:p>
          <w:p w:rsidR="009544F7" w:rsidRPr="00427F92" w:rsidRDefault="006F52F0" w:rsidP="0010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тавят цели, формулируют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8" w:type="dxa"/>
            <w:gridSpan w:val="2"/>
          </w:tcPr>
          <w:p w:rsidR="009544F7" w:rsidRPr="006F52F0" w:rsidRDefault="006F52F0" w:rsidP="006F52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бсуждение затруднений; проговарив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ние цели урока в виде вопроса, на кот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рый предстоит ответить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Методы, при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2F0">
              <w:rPr>
                <w:rFonts w:ascii="Times New Roman" w:hAnsi="Times New Roman" w:cs="Times New Roman"/>
                <w:sz w:val="24"/>
                <w:szCs w:val="24"/>
              </w:rPr>
              <w:t>мы, средства обучения: побуждающий от проблемы диалог, подводя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к теме диалог.</w:t>
            </w:r>
          </w:p>
        </w:tc>
        <w:tc>
          <w:tcPr>
            <w:tcW w:w="1795" w:type="dxa"/>
          </w:tcPr>
          <w:p w:rsidR="00C62EB5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ОК 4.</w:t>
            </w:r>
          </w:p>
          <w:p w:rsidR="009544F7" w:rsidRPr="007E091C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П1.</w:t>
            </w:r>
          </w:p>
        </w:tc>
      </w:tr>
      <w:tr w:rsidR="009544F7" w:rsidTr="00DB44BB">
        <w:tc>
          <w:tcPr>
            <w:tcW w:w="15120" w:type="dxa"/>
            <w:gridSpan w:val="5"/>
          </w:tcPr>
          <w:p w:rsidR="009544F7" w:rsidRPr="007E091C" w:rsidRDefault="009544F7" w:rsidP="003A483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1C">
              <w:rPr>
                <w:rFonts w:ascii="Times New Roman" w:hAnsi="Times New Roman" w:cs="Times New Roman"/>
                <w:spacing w:val="-6"/>
              </w:rPr>
              <w:t xml:space="preserve">4. </w:t>
            </w:r>
            <w:r w:rsidRPr="007E091C">
              <w:rPr>
                <w:rFonts w:ascii="Times New Roman" w:hAnsi="Times New Roman" w:cs="Times New Roman"/>
              </w:rPr>
              <w:t>Актуализация знаний</w:t>
            </w:r>
            <w:r>
              <w:rPr>
                <w:rFonts w:ascii="Times New Roman" w:hAnsi="Times New Roman" w:cs="Times New Roman"/>
                <w:spacing w:val="-6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30 мин.</w:t>
            </w:r>
          </w:p>
        </w:tc>
      </w:tr>
      <w:tr w:rsidR="009544F7" w:rsidRPr="00092C02" w:rsidTr="006F52F0">
        <w:tc>
          <w:tcPr>
            <w:tcW w:w="4369" w:type="dxa"/>
          </w:tcPr>
          <w:p w:rsidR="009544F7" w:rsidRPr="00092C02" w:rsidRDefault="009544F7" w:rsidP="00954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Уточняет понимание обучающимися поставленных целей занятия.</w:t>
            </w:r>
          </w:p>
          <w:p w:rsidR="009544F7" w:rsidRPr="00092C02" w:rsidRDefault="009544F7" w:rsidP="00954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Выдвигает проблему. </w:t>
            </w:r>
            <w:r w:rsidR="00940826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условия, чтобы обучающийся смогли системат</w:t>
            </w:r>
            <w:r w:rsidR="00940826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40826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зировать знания о множестве действ</w:t>
            </w:r>
            <w:r w:rsidR="00940826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40826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чисел, имели представление о пределе числовой последовательности</w:t>
            </w:r>
          </w:p>
          <w:p w:rsidR="009544F7" w:rsidRPr="00092C02" w:rsidRDefault="009544F7" w:rsidP="00DB44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gridSpan w:val="2"/>
          </w:tcPr>
          <w:p w:rsidR="00E70164" w:rsidRPr="00092C02" w:rsidRDefault="00E70164" w:rsidP="00E7016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диктовку, все выполняют задание, а один проговаривает вслух.</w:t>
            </w:r>
          </w:p>
          <w:p w:rsidR="009544F7" w:rsidRPr="00092C02" w:rsidRDefault="009544F7" w:rsidP="00A97E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544F7" w:rsidRPr="00092C02" w:rsidRDefault="00A97EEC" w:rsidP="00B5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52F0" w:rsidRPr="00092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6F52F0"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ной ситуации.</w:t>
            </w:r>
            <w:r w:rsidR="006F52F0"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 Уч-ся- фиксируют индивидуальные </w:t>
            </w:r>
            <w:r w:rsidR="00841155" w:rsidRPr="00092C02">
              <w:rPr>
                <w:rFonts w:ascii="Times New Roman" w:hAnsi="Times New Roman" w:cs="Times New Roman"/>
                <w:sz w:val="24"/>
                <w:szCs w:val="24"/>
              </w:rPr>
              <w:t>затрудн</w:t>
            </w:r>
            <w:r w:rsidR="00841155" w:rsidRPr="00092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155" w:rsidRPr="00092C02">
              <w:rPr>
                <w:rFonts w:ascii="Times New Roman" w:hAnsi="Times New Roman" w:cs="Times New Roman"/>
                <w:sz w:val="24"/>
                <w:szCs w:val="24"/>
              </w:rPr>
              <w:t>ния. Создание</w:t>
            </w:r>
            <w:r w:rsidR="00B5198B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условия, чтобы обуча</w:t>
            </w:r>
            <w:r w:rsidR="00B5198B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B5198B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 смогли систематизировать зн</w:t>
            </w:r>
            <w:r w:rsidR="00B5198B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5198B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множестве действительных чисел.</w:t>
            </w:r>
          </w:p>
        </w:tc>
        <w:tc>
          <w:tcPr>
            <w:tcW w:w="1795" w:type="dxa"/>
          </w:tcPr>
          <w:p w:rsidR="00C62EB5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 4.</w:t>
            </w:r>
          </w:p>
          <w:p w:rsidR="009544F7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П1.</w:t>
            </w:r>
          </w:p>
        </w:tc>
      </w:tr>
      <w:tr w:rsidR="009544F7" w:rsidRPr="00092C02" w:rsidTr="00DB44BB">
        <w:tc>
          <w:tcPr>
            <w:tcW w:w="15120" w:type="dxa"/>
            <w:gridSpan w:val="5"/>
          </w:tcPr>
          <w:p w:rsidR="009544F7" w:rsidRPr="00092C02" w:rsidRDefault="009544F7" w:rsidP="003A4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5. 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усвоение новых знаний- </w:t>
            </w:r>
            <w:r w:rsidRPr="00092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544F7" w:rsidRPr="00092C02" w:rsidTr="00DB44BB">
        <w:tc>
          <w:tcPr>
            <w:tcW w:w="4369" w:type="dxa"/>
          </w:tcPr>
          <w:p w:rsidR="009544F7" w:rsidRPr="00092C02" w:rsidRDefault="009544F7" w:rsidP="0061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Создаёт эмоциональный настрой на у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воение новых знаний.</w:t>
            </w:r>
          </w:p>
          <w:p w:rsidR="009544F7" w:rsidRPr="00092C02" w:rsidRDefault="009544F7" w:rsidP="006154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9544F7" w:rsidRPr="00092C02" w:rsidRDefault="003A2515" w:rsidP="003A25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Внимательно слушают, записывают под </w:t>
            </w: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диктовку в тетрадь.</w:t>
            </w:r>
          </w:p>
        </w:tc>
        <w:tc>
          <w:tcPr>
            <w:tcW w:w="4478" w:type="dxa"/>
            <w:gridSpan w:val="2"/>
          </w:tcPr>
          <w:p w:rsidR="009544F7" w:rsidRPr="00092C02" w:rsidRDefault="00105D36" w:rsidP="00DB44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условий, чтобы обучающийся </w:t>
            </w:r>
            <w:r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смогли систематизировать знания о множестве действительных чисел.</w:t>
            </w:r>
          </w:p>
        </w:tc>
        <w:tc>
          <w:tcPr>
            <w:tcW w:w="1795" w:type="dxa"/>
          </w:tcPr>
          <w:p w:rsidR="00C62EB5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ОК1, </w:t>
            </w:r>
          </w:p>
          <w:p w:rsidR="00C62EB5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1,</w:t>
            </w:r>
          </w:p>
          <w:p w:rsidR="009544F7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</w:t>
            </w:r>
          </w:p>
        </w:tc>
      </w:tr>
      <w:tr w:rsidR="009544F7" w:rsidRPr="00092C02" w:rsidTr="00DB44BB">
        <w:tc>
          <w:tcPr>
            <w:tcW w:w="15120" w:type="dxa"/>
            <w:gridSpan w:val="5"/>
          </w:tcPr>
          <w:p w:rsidR="009544F7" w:rsidRPr="00092C02" w:rsidRDefault="009544F7" w:rsidP="003A4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6. 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проверка </w:t>
            </w:r>
            <w:r w:rsidR="00706310" w:rsidRPr="00092C02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="00706310" w:rsidRPr="00092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092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544F7" w:rsidRPr="00092C02" w:rsidTr="00DB44BB">
        <w:tc>
          <w:tcPr>
            <w:tcW w:w="4369" w:type="dxa"/>
          </w:tcPr>
          <w:p w:rsidR="009544F7" w:rsidRPr="00092C02" w:rsidRDefault="009544F7" w:rsidP="0095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Проводит параллель с ранее изученным материалом.</w:t>
            </w:r>
            <w:r w:rsidR="006D7352"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</w:t>
            </w:r>
            <w:r w:rsidR="00706310" w:rsidRPr="00092C02">
              <w:rPr>
                <w:rFonts w:ascii="Times New Roman" w:hAnsi="Times New Roman" w:cs="Times New Roman"/>
                <w:sz w:val="24"/>
                <w:szCs w:val="24"/>
              </w:rPr>
              <w:t>беседу по</w:t>
            </w:r>
            <w:r w:rsidR="006D7352"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 уто</w:t>
            </w:r>
            <w:r w:rsidR="006D7352" w:rsidRPr="00092C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D7352" w:rsidRPr="00092C02">
              <w:rPr>
                <w:rFonts w:ascii="Times New Roman" w:hAnsi="Times New Roman" w:cs="Times New Roman"/>
                <w:sz w:val="24"/>
                <w:szCs w:val="24"/>
              </w:rPr>
              <w:t>нению и конкретизации первичных знаний;</w:t>
            </w:r>
          </w:p>
          <w:p w:rsidR="009544F7" w:rsidRPr="00092C02" w:rsidRDefault="009544F7" w:rsidP="00DB44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9544F7" w:rsidRPr="00092C02" w:rsidRDefault="003A2515" w:rsidP="003A25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заданные вопросы препод</w:t>
            </w: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вателем.</w:t>
            </w:r>
          </w:p>
        </w:tc>
        <w:tc>
          <w:tcPr>
            <w:tcW w:w="4478" w:type="dxa"/>
            <w:gridSpan w:val="2"/>
          </w:tcPr>
          <w:p w:rsidR="009544F7" w:rsidRPr="00092C02" w:rsidRDefault="00706310" w:rsidP="006F52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сознание степени</w:t>
            </w:r>
            <w:r w:rsidR="006F52F0"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овладения получе</w:t>
            </w:r>
            <w:r w:rsidR="006F52F0" w:rsidRPr="00092C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52F0" w:rsidRPr="00092C02">
              <w:rPr>
                <w:rFonts w:ascii="Times New Roman" w:hAnsi="Times New Roman" w:cs="Times New Roman"/>
                <w:sz w:val="24"/>
                <w:szCs w:val="24"/>
              </w:rPr>
              <w:t>ными знаниями - каждый для себя до</w:t>
            </w:r>
            <w:r w:rsidR="006F52F0" w:rsidRPr="00092C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F52F0" w:rsidRPr="00092C02">
              <w:rPr>
                <w:rFonts w:ascii="Times New Roman" w:hAnsi="Times New Roman" w:cs="Times New Roman"/>
                <w:sz w:val="24"/>
                <w:szCs w:val="24"/>
              </w:rPr>
              <w:t>жен сделать вывод о том, что он уже умеет.</w:t>
            </w:r>
          </w:p>
        </w:tc>
        <w:tc>
          <w:tcPr>
            <w:tcW w:w="1795" w:type="dxa"/>
          </w:tcPr>
          <w:p w:rsidR="00C62EB5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ОК1, </w:t>
            </w:r>
          </w:p>
          <w:p w:rsidR="00C62EB5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1,</w:t>
            </w:r>
          </w:p>
          <w:p w:rsidR="009544F7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</w:t>
            </w:r>
          </w:p>
        </w:tc>
      </w:tr>
      <w:tr w:rsidR="009544F7" w:rsidRPr="00092C02" w:rsidTr="00DB44BB">
        <w:tc>
          <w:tcPr>
            <w:tcW w:w="15120" w:type="dxa"/>
            <w:gridSpan w:val="5"/>
          </w:tcPr>
          <w:p w:rsidR="009544F7" w:rsidRPr="00092C02" w:rsidRDefault="009544F7" w:rsidP="007E09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7.  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r w:rsidR="00706310" w:rsidRPr="00092C0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706310" w:rsidRPr="00092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 5 мин.</w:t>
            </w:r>
          </w:p>
        </w:tc>
      </w:tr>
      <w:tr w:rsidR="009544F7" w:rsidRPr="00092C02" w:rsidTr="003A4832">
        <w:trPr>
          <w:trHeight w:val="445"/>
        </w:trPr>
        <w:tc>
          <w:tcPr>
            <w:tcW w:w="4369" w:type="dxa"/>
          </w:tcPr>
          <w:p w:rsidR="003145F6" w:rsidRPr="00092C02" w:rsidRDefault="003145F6" w:rsidP="0031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работы.</w:t>
            </w:r>
          </w:p>
          <w:p w:rsidR="003145F6" w:rsidRPr="00092C02" w:rsidRDefault="003145F6" w:rsidP="0031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Осуществляет: индивидуальный ко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троль; выборочный контроль.</w:t>
            </w:r>
          </w:p>
          <w:p w:rsidR="009544F7" w:rsidRPr="00092C02" w:rsidRDefault="003145F6" w:rsidP="00707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Побуждае</w:t>
            </w:r>
            <w:r w:rsidR="00707403"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т к высказыванию своего мнения. </w:t>
            </w:r>
            <w:r w:rsidR="00707403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70164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 на доске решение, опираясь на алгоритм</w:t>
            </w:r>
            <w:r w:rsidR="00707403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78" w:type="dxa"/>
          </w:tcPr>
          <w:p w:rsidR="00E70164" w:rsidRPr="00092C02" w:rsidRDefault="00E70164" w:rsidP="00E7016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решение, остальные решают на местах, потом проверяют друг друга;</w:t>
            </w:r>
          </w:p>
          <w:p w:rsidR="009544F7" w:rsidRPr="00092C02" w:rsidRDefault="009544F7" w:rsidP="0070740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2"/>
          </w:tcPr>
          <w:p w:rsidR="009544F7" w:rsidRPr="00092C02" w:rsidRDefault="00707403" w:rsidP="00707403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Тренировка и активизация употребления новых знаний, включение нового в си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тему Режим работы: устная, письменная, фронтальная, индивидуальная.</w:t>
            </w:r>
          </w:p>
        </w:tc>
        <w:tc>
          <w:tcPr>
            <w:tcW w:w="1795" w:type="dxa"/>
          </w:tcPr>
          <w:p w:rsidR="00C62EB5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ОК1, </w:t>
            </w:r>
          </w:p>
          <w:p w:rsidR="00C62EB5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1,</w:t>
            </w:r>
          </w:p>
          <w:p w:rsidR="009544F7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</w:t>
            </w:r>
          </w:p>
        </w:tc>
      </w:tr>
      <w:tr w:rsidR="009544F7" w:rsidRPr="00092C02" w:rsidTr="00DB44BB">
        <w:tc>
          <w:tcPr>
            <w:tcW w:w="15120" w:type="dxa"/>
            <w:gridSpan w:val="5"/>
          </w:tcPr>
          <w:p w:rsidR="009544F7" w:rsidRPr="00092C02" w:rsidRDefault="009544F7" w:rsidP="003A4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8. 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усвоения, обсуждение допущенных ошибок и их коррекция (подведение итогов </w:t>
            </w:r>
            <w:r w:rsidR="00706310" w:rsidRPr="00092C02">
              <w:rPr>
                <w:rFonts w:ascii="Times New Roman" w:hAnsi="Times New Roman" w:cs="Times New Roman"/>
                <w:sz w:val="24"/>
                <w:szCs w:val="24"/>
              </w:rPr>
              <w:t>занятия 5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544F7" w:rsidRPr="00092C02" w:rsidTr="00DB44BB">
        <w:tc>
          <w:tcPr>
            <w:tcW w:w="4369" w:type="dxa"/>
          </w:tcPr>
          <w:p w:rsidR="009544F7" w:rsidRPr="00092C02" w:rsidRDefault="003145F6" w:rsidP="00A9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степень 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5198B" w:rsidRPr="00092C02">
              <w:rPr>
                <w:rFonts w:ascii="Times New Roman" w:hAnsi="Times New Roman" w:cs="Times New Roman"/>
                <w:sz w:val="24"/>
                <w:szCs w:val="24"/>
              </w:rPr>
              <w:t>вовлеченн</w:t>
            </w:r>
            <w:r w:rsidR="00B5198B" w:rsidRPr="00092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98B" w:rsidRPr="00092C0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ab/>
              <w:t>обучающихся в работу на зан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тии.</w:t>
            </w:r>
            <w:r w:rsidR="00382C8A"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 по обобщению м</w:t>
            </w:r>
            <w:r w:rsidR="00382C8A" w:rsidRPr="00092C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2C8A" w:rsidRPr="00092C02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4478" w:type="dxa"/>
          </w:tcPr>
          <w:p w:rsidR="009544F7" w:rsidRPr="00092C02" w:rsidRDefault="00707403" w:rsidP="00E7016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70164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диктовку, все выполняют задание, а один проговаривает вслух;</w:t>
            </w:r>
          </w:p>
        </w:tc>
        <w:tc>
          <w:tcPr>
            <w:tcW w:w="4478" w:type="dxa"/>
            <w:gridSpan w:val="2"/>
          </w:tcPr>
          <w:p w:rsidR="009544F7" w:rsidRPr="00092C02" w:rsidRDefault="00706310" w:rsidP="00427F92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Оценивание работу обучающихся</w:t>
            </w:r>
            <w:r w:rsidR="00A97EEC" w:rsidRPr="00092C02">
              <w:rPr>
                <w:rFonts w:ascii="Times New Roman" w:hAnsi="Times New Roman" w:cs="Times New Roman"/>
                <w:sz w:val="24"/>
                <w:szCs w:val="24"/>
              </w:rPr>
              <w:t>, делая акцент на тех, кто умело взаимодейств</w:t>
            </w:r>
            <w:r w:rsidR="00A97EEC" w:rsidRPr="00092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7EEC" w:rsidRPr="00092C02">
              <w:rPr>
                <w:rFonts w:ascii="Times New Roman" w:hAnsi="Times New Roman" w:cs="Times New Roman"/>
                <w:sz w:val="24"/>
                <w:szCs w:val="24"/>
              </w:rPr>
              <w:t>вал при выполнении заданий</w:t>
            </w:r>
          </w:p>
        </w:tc>
        <w:tc>
          <w:tcPr>
            <w:tcW w:w="1795" w:type="dxa"/>
          </w:tcPr>
          <w:p w:rsidR="00C62EB5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 4.</w:t>
            </w:r>
          </w:p>
          <w:p w:rsidR="009544F7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П1.</w:t>
            </w:r>
          </w:p>
        </w:tc>
      </w:tr>
      <w:tr w:rsidR="009544F7" w:rsidRPr="00092C02" w:rsidTr="00DB44BB">
        <w:tc>
          <w:tcPr>
            <w:tcW w:w="15120" w:type="dxa"/>
            <w:gridSpan w:val="5"/>
          </w:tcPr>
          <w:p w:rsidR="009544F7" w:rsidRPr="00092C02" w:rsidRDefault="009544F7" w:rsidP="003A4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9. 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  <w:r w:rsidRPr="00092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544F7" w:rsidRPr="00092C02" w:rsidTr="00DB44BB">
        <w:tc>
          <w:tcPr>
            <w:tcW w:w="4369" w:type="dxa"/>
          </w:tcPr>
          <w:p w:rsidR="003145F6" w:rsidRPr="00092C02" w:rsidRDefault="00382C8A" w:rsidP="0031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45F6" w:rsidRPr="00092C02">
              <w:rPr>
                <w:rFonts w:ascii="Times New Roman" w:hAnsi="Times New Roman" w:cs="Times New Roman"/>
                <w:sz w:val="24"/>
                <w:szCs w:val="24"/>
              </w:rPr>
              <w:t>бсуждение способов решения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него задания. Записывает номера зад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ний на доске.</w:t>
            </w:r>
          </w:p>
          <w:p w:rsidR="009544F7" w:rsidRPr="00092C02" w:rsidRDefault="009544F7" w:rsidP="00DB44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9544F7" w:rsidRPr="00092C02" w:rsidRDefault="00382C8A" w:rsidP="00382C8A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Обобщают полученные знания, делают вывод о выполнении задач урока.</w:t>
            </w:r>
          </w:p>
        </w:tc>
        <w:tc>
          <w:tcPr>
            <w:tcW w:w="4478" w:type="dxa"/>
            <w:gridSpan w:val="2"/>
          </w:tcPr>
          <w:p w:rsidR="00A97EEC" w:rsidRPr="00092C02" w:rsidRDefault="00A97EEC" w:rsidP="00A97EEC">
            <w:pPr>
              <w:pStyle w:val="a6"/>
              <w:shd w:val="clear" w:color="auto" w:fill="FFFFFF"/>
              <w:spacing w:before="0" w:beforeAutospacing="0" w:after="0" w:afterAutospacing="0"/>
              <w:ind w:left="75" w:right="75"/>
              <w:rPr>
                <w:color w:val="000000"/>
              </w:rPr>
            </w:pPr>
            <w:r w:rsidRPr="00092C02">
              <w:rPr>
                <w:color w:val="000000"/>
              </w:rPr>
              <w:t>Информация о домашнем задании, и</w:t>
            </w:r>
            <w:r w:rsidRPr="00092C02">
              <w:rPr>
                <w:color w:val="000000"/>
              </w:rPr>
              <w:t>н</w:t>
            </w:r>
            <w:r w:rsidRPr="00092C02">
              <w:rPr>
                <w:color w:val="000000"/>
              </w:rPr>
              <w:t>структаж по его выполнению</w:t>
            </w:r>
          </w:p>
          <w:p w:rsidR="009544F7" w:rsidRPr="00092C02" w:rsidRDefault="009544F7" w:rsidP="00427F92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62EB5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 4.</w:t>
            </w:r>
          </w:p>
          <w:p w:rsidR="009544F7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П1.</w:t>
            </w:r>
          </w:p>
        </w:tc>
      </w:tr>
      <w:tr w:rsidR="009544F7" w:rsidRPr="00092C02" w:rsidTr="00DB44BB">
        <w:tc>
          <w:tcPr>
            <w:tcW w:w="15120" w:type="dxa"/>
            <w:gridSpan w:val="5"/>
          </w:tcPr>
          <w:p w:rsidR="009544F7" w:rsidRPr="00092C02" w:rsidRDefault="009544F7" w:rsidP="003A4832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10. 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Рефлексия (подведение итогов занятия</w:t>
            </w:r>
            <w:r w:rsidR="00706310" w:rsidRPr="00092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6310" w:rsidRPr="00092C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9544F7" w:rsidRPr="00092C02" w:rsidTr="00DB44BB">
        <w:tc>
          <w:tcPr>
            <w:tcW w:w="4369" w:type="dxa"/>
          </w:tcPr>
          <w:p w:rsidR="003145F6" w:rsidRPr="00092C02" w:rsidRDefault="003145F6" w:rsidP="0031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об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чающихся на занятии.</w:t>
            </w:r>
          </w:p>
          <w:p w:rsidR="009544F7" w:rsidRPr="00092C02" w:rsidRDefault="009544F7" w:rsidP="00DB44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536DAC" w:rsidRPr="00092C02" w:rsidRDefault="00706310" w:rsidP="000B69F6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31" w:lineRule="atLeast"/>
              <w:ind w:left="0"/>
            </w:pPr>
            <w:r w:rsidRPr="00092C02">
              <w:t>Проводят самоанализ</w:t>
            </w:r>
            <w:r w:rsidR="00536DAC" w:rsidRPr="00092C02">
              <w:t>: “Чему научились и что нового узнали?”</w:t>
            </w:r>
          </w:p>
          <w:p w:rsidR="009544F7" w:rsidRPr="00092C02" w:rsidRDefault="009544F7" w:rsidP="00DB44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2"/>
          </w:tcPr>
          <w:p w:rsidR="009544F7" w:rsidRPr="00092C02" w:rsidRDefault="00707403" w:rsidP="00707403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Осознание своей учебной деятельности; самооценка результатов деятельности своей.</w:t>
            </w:r>
          </w:p>
        </w:tc>
        <w:tc>
          <w:tcPr>
            <w:tcW w:w="1795" w:type="dxa"/>
          </w:tcPr>
          <w:p w:rsidR="00C62EB5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ОК1, </w:t>
            </w:r>
          </w:p>
          <w:p w:rsidR="00C62EB5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1,</w:t>
            </w:r>
          </w:p>
          <w:p w:rsidR="009544F7" w:rsidRPr="00092C02" w:rsidRDefault="00C62EB5" w:rsidP="00C62EB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</w:t>
            </w:r>
          </w:p>
        </w:tc>
      </w:tr>
    </w:tbl>
    <w:p w:rsidR="003218F6" w:rsidRPr="00092C02" w:rsidRDefault="003218F6" w:rsidP="003218F6">
      <w:pPr>
        <w:rPr>
          <w:rFonts w:ascii="Times New Roman" w:hAnsi="Times New Roman" w:cs="Times New Roman"/>
          <w:b/>
          <w:i/>
          <w:caps/>
          <w:color w:val="C00000"/>
          <w:sz w:val="24"/>
          <w:szCs w:val="24"/>
          <w:u w:val="single"/>
          <w:lang w:eastAsia="ru-RU"/>
        </w:rPr>
        <w:sectPr w:rsidR="003218F6" w:rsidRPr="00092C02" w:rsidSect="00A6428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7E091C" w:rsidRPr="00092C02" w:rsidRDefault="007E091C" w:rsidP="009F370B">
      <w:pPr>
        <w:pStyle w:val="a3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2768AD" w:rsidRPr="00092C02" w:rsidRDefault="006D3F83" w:rsidP="006D3F83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6" w:name="_Toc67212779"/>
      <w:r w:rsidRPr="00092C02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2. И</w:t>
      </w:r>
      <w:r w:rsidR="002768AD" w:rsidRPr="00092C02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нформационный блок</w:t>
      </w:r>
      <w:bookmarkEnd w:id="6"/>
    </w:p>
    <w:p w:rsidR="002768AD" w:rsidRPr="00092C02" w:rsidRDefault="002768AD" w:rsidP="006D3F83">
      <w:pPr>
        <w:pStyle w:val="2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7" w:name="_Toc67212780"/>
      <w:r w:rsidRPr="00092C02">
        <w:rPr>
          <w:rFonts w:ascii="Times New Roman" w:hAnsi="Times New Roman" w:cs="Times New Roman"/>
          <w:i w:val="0"/>
          <w:color w:val="auto"/>
          <w:sz w:val="24"/>
          <w:szCs w:val="24"/>
        </w:rPr>
        <w:t>2.1. План лекции</w:t>
      </w:r>
      <w:bookmarkEnd w:id="7"/>
    </w:p>
    <w:p w:rsidR="002768AD" w:rsidRPr="00092C02" w:rsidRDefault="002768AD" w:rsidP="002768A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12"/>
        <w:gridCol w:w="7692"/>
        <w:gridCol w:w="1407"/>
      </w:tblGrid>
      <w:tr w:rsidR="002768AD" w:rsidRPr="00092C02" w:rsidTr="009D3508">
        <w:tc>
          <w:tcPr>
            <w:tcW w:w="612" w:type="dxa"/>
            <w:vAlign w:val="center"/>
          </w:tcPr>
          <w:p w:rsidR="002768AD" w:rsidRPr="00092C02" w:rsidRDefault="002768AD" w:rsidP="00905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92" w:type="dxa"/>
            <w:vAlign w:val="center"/>
          </w:tcPr>
          <w:p w:rsidR="002768AD" w:rsidRPr="00092C02" w:rsidRDefault="002768AD" w:rsidP="00905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1407" w:type="dxa"/>
            <w:vAlign w:val="center"/>
          </w:tcPr>
          <w:p w:rsidR="002768AD" w:rsidRPr="00092C02" w:rsidRDefault="002768AD" w:rsidP="00905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6C480D" w:rsidRPr="00092C02" w:rsidTr="009D3508">
        <w:tc>
          <w:tcPr>
            <w:tcW w:w="612" w:type="dxa"/>
          </w:tcPr>
          <w:p w:rsidR="006C480D" w:rsidRPr="00092C02" w:rsidRDefault="00FB22B6" w:rsidP="006C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68257977"/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80D" w:rsidRPr="0009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2" w:type="dxa"/>
          </w:tcPr>
          <w:p w:rsidR="006C480D" w:rsidRPr="00092C02" w:rsidRDefault="006C480D" w:rsidP="008D77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Объяснение темы </w:t>
            </w:r>
            <w:r w:rsidR="00686A23">
              <w:rPr>
                <w:rFonts w:ascii="Times New Roman" w:hAnsi="Times New Roman" w:cs="Times New Roman"/>
                <w:bCs/>
                <w:sz w:val="24"/>
                <w:szCs w:val="24"/>
              </w:rPr>
              <w:t>Четность, нечетность, периодичность тригонометр</w:t>
            </w:r>
            <w:r w:rsidR="00686A2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86A23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функций.</w:t>
            </w:r>
          </w:p>
        </w:tc>
        <w:tc>
          <w:tcPr>
            <w:tcW w:w="1407" w:type="dxa"/>
          </w:tcPr>
          <w:p w:rsidR="006C480D" w:rsidRPr="00092C02" w:rsidRDefault="00FB22B6" w:rsidP="009F3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8"/>
      <w:tr w:rsidR="006C480D" w:rsidRPr="00092C02" w:rsidTr="009D3508">
        <w:tc>
          <w:tcPr>
            <w:tcW w:w="612" w:type="dxa"/>
          </w:tcPr>
          <w:p w:rsidR="006C480D" w:rsidRPr="00092C02" w:rsidRDefault="006C480D" w:rsidP="006C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2" w:type="dxa"/>
          </w:tcPr>
          <w:p w:rsidR="006C480D" w:rsidRPr="00092C02" w:rsidRDefault="00FB22B6" w:rsidP="00686A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_Hlk68258107"/>
            <w:r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0C4C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End w:id="9"/>
            <w:r w:rsidR="00C9064E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86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Четность, нечетность тригонометрических функций. </w:t>
            </w:r>
          </w:p>
        </w:tc>
        <w:tc>
          <w:tcPr>
            <w:tcW w:w="1407" w:type="dxa"/>
          </w:tcPr>
          <w:p w:rsidR="006C480D" w:rsidRPr="00092C02" w:rsidRDefault="009F370B" w:rsidP="009F3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80D" w:rsidRPr="00092C02" w:rsidTr="009D3508">
        <w:tc>
          <w:tcPr>
            <w:tcW w:w="612" w:type="dxa"/>
          </w:tcPr>
          <w:p w:rsidR="006C480D" w:rsidRPr="00092C02" w:rsidRDefault="006C480D" w:rsidP="006C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2" w:type="dxa"/>
          </w:tcPr>
          <w:p w:rsidR="006C480D" w:rsidRPr="00092C02" w:rsidRDefault="00FB22B6" w:rsidP="00686A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_Hlk68258206"/>
            <w:r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0C4C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End w:id="10"/>
            <w:r w:rsidR="00C9064E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A5AD7" w:rsidRPr="00092C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200E" w:rsidRPr="00092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6A2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 тригонометрических функций.</w:t>
            </w:r>
          </w:p>
        </w:tc>
        <w:tc>
          <w:tcPr>
            <w:tcW w:w="1407" w:type="dxa"/>
          </w:tcPr>
          <w:p w:rsidR="006C480D" w:rsidRPr="00092C02" w:rsidRDefault="009F370B" w:rsidP="009F3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80D" w:rsidRPr="00092C02" w:rsidTr="009D3508">
        <w:tc>
          <w:tcPr>
            <w:tcW w:w="612" w:type="dxa"/>
          </w:tcPr>
          <w:p w:rsidR="006C480D" w:rsidRPr="00092C02" w:rsidRDefault="00FB22B6" w:rsidP="006C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68258312"/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80D" w:rsidRPr="0009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2" w:type="dxa"/>
          </w:tcPr>
          <w:p w:rsidR="006C480D" w:rsidRPr="00092C02" w:rsidRDefault="009D3508" w:rsidP="006C48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C0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Закрепление нового материала.</w:t>
            </w:r>
          </w:p>
        </w:tc>
        <w:tc>
          <w:tcPr>
            <w:tcW w:w="1407" w:type="dxa"/>
          </w:tcPr>
          <w:p w:rsidR="006C480D" w:rsidRPr="00092C02" w:rsidRDefault="006C480D" w:rsidP="009F3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0D" w:rsidRPr="00092C02" w:rsidTr="009D3508">
        <w:tc>
          <w:tcPr>
            <w:tcW w:w="612" w:type="dxa"/>
          </w:tcPr>
          <w:p w:rsidR="006C480D" w:rsidRPr="00092C02" w:rsidRDefault="006C480D" w:rsidP="006C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70407323"/>
            <w:bookmarkEnd w:id="11"/>
          </w:p>
        </w:tc>
        <w:tc>
          <w:tcPr>
            <w:tcW w:w="7692" w:type="dxa"/>
          </w:tcPr>
          <w:p w:rsidR="006C480D" w:rsidRPr="00092C02" w:rsidRDefault="0031228D" w:rsidP="00215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C0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2.1 Примеры и разбор решения заданий тренировочного модуля.</w:t>
            </w:r>
          </w:p>
        </w:tc>
        <w:tc>
          <w:tcPr>
            <w:tcW w:w="1407" w:type="dxa"/>
          </w:tcPr>
          <w:p w:rsidR="006C480D" w:rsidRPr="00092C02" w:rsidRDefault="009F370B" w:rsidP="009F3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E07" w:rsidRPr="00092C02" w:rsidTr="006B4E07">
        <w:trPr>
          <w:trHeight w:val="297"/>
        </w:trPr>
        <w:tc>
          <w:tcPr>
            <w:tcW w:w="612" w:type="dxa"/>
          </w:tcPr>
          <w:p w:rsidR="006B4E07" w:rsidRPr="00092C02" w:rsidRDefault="006B4E07" w:rsidP="006C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2" w:type="dxa"/>
          </w:tcPr>
          <w:p w:rsidR="006B4E07" w:rsidRPr="00092C02" w:rsidRDefault="0031228D" w:rsidP="00092C02">
            <w:pPr>
              <w:shd w:val="clear" w:color="auto" w:fill="FFFFFF"/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bookmarkStart w:id="13" w:name="_Hlk68259802"/>
            <w:r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2.2Решение примеров устно</w:t>
            </w:r>
            <w:r w:rsidR="00636095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bookmarkEnd w:id="13"/>
            <w:r w:rsidR="00D41A89" w:rsidRPr="00092C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8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636095" w:rsidRPr="0009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</w:tcPr>
          <w:p w:rsidR="006B4E07" w:rsidRPr="00092C02" w:rsidRDefault="006B4E07" w:rsidP="009F3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0D" w:rsidRPr="00092C02" w:rsidTr="009D3508">
        <w:tc>
          <w:tcPr>
            <w:tcW w:w="612" w:type="dxa"/>
          </w:tcPr>
          <w:p w:rsidR="006C480D" w:rsidRPr="00092C02" w:rsidRDefault="00FB22B6" w:rsidP="006C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68260397"/>
            <w:r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92" w:type="dxa"/>
          </w:tcPr>
          <w:p w:rsidR="006C480D" w:rsidRPr="00092C02" w:rsidRDefault="006C480D" w:rsidP="00686A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(нечетные пункты) на закреплен</w:t>
            </w:r>
            <w:r w:rsidR="00C86B1D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темы</w:t>
            </w:r>
            <w:r w:rsidR="00D41A89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095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8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701-703</w:t>
            </w:r>
          </w:p>
        </w:tc>
        <w:tc>
          <w:tcPr>
            <w:tcW w:w="1407" w:type="dxa"/>
          </w:tcPr>
          <w:p w:rsidR="006C480D" w:rsidRPr="00092C02" w:rsidRDefault="009F370B" w:rsidP="009F3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80D" w:rsidRPr="00092C02" w:rsidTr="009D3508">
        <w:tc>
          <w:tcPr>
            <w:tcW w:w="612" w:type="dxa"/>
          </w:tcPr>
          <w:p w:rsidR="006C480D" w:rsidRPr="00092C02" w:rsidRDefault="00FB22B6" w:rsidP="006C48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C480D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2" w:type="dxa"/>
          </w:tcPr>
          <w:p w:rsidR="006C480D" w:rsidRPr="00092C02" w:rsidRDefault="006C480D" w:rsidP="00215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="00A72631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68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701-703</w:t>
            </w:r>
            <w:r w:rsidR="00092C02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65D20" w:rsidRPr="000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(четные пункты).</w:t>
            </w:r>
          </w:p>
        </w:tc>
        <w:tc>
          <w:tcPr>
            <w:tcW w:w="1407" w:type="dxa"/>
          </w:tcPr>
          <w:p w:rsidR="006C480D" w:rsidRPr="00092C02" w:rsidRDefault="009F370B" w:rsidP="009F3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12"/>
      <w:bookmarkEnd w:id="14"/>
    </w:tbl>
    <w:p w:rsidR="00C86B1D" w:rsidRPr="00092C02" w:rsidRDefault="00C86B1D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B3" w:rsidRPr="00092C02" w:rsidRDefault="00196EB3" w:rsidP="009408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B1D" w:rsidRPr="00092C02" w:rsidRDefault="00C86B1D" w:rsidP="0094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B1D" w:rsidRPr="00092C02" w:rsidRDefault="00C86B1D" w:rsidP="0094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B1D" w:rsidRPr="00092C02" w:rsidRDefault="00C86B1D" w:rsidP="0094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B1D" w:rsidRPr="00092C02" w:rsidRDefault="00C86B1D" w:rsidP="0094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2B6" w:rsidRPr="00092C02" w:rsidRDefault="00FB22B6" w:rsidP="00BC0DF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6B4E07" w:rsidRPr="00092C02" w:rsidRDefault="00B0540A" w:rsidP="008026ED">
      <w:pPr>
        <w:pStyle w:val="ae"/>
        <w:numPr>
          <w:ilvl w:val="1"/>
          <w:numId w:val="43"/>
        </w:num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092C0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Текст лекции  </w:t>
      </w:r>
    </w:p>
    <w:p w:rsidR="008026ED" w:rsidRPr="00092C02" w:rsidRDefault="00706310" w:rsidP="008026ED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92C02">
        <w:rPr>
          <w:rFonts w:ascii="Times New Roman" w:hAnsi="Times New Roman" w:cs="Times New Roman"/>
          <w:b/>
          <w:bCs/>
          <w:sz w:val="24"/>
          <w:szCs w:val="24"/>
        </w:rPr>
        <w:t>Теоретический материал</w:t>
      </w:r>
      <w:r w:rsidR="00FB22B6" w:rsidRPr="00092C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59FE" w:rsidRPr="00092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26ED" w:rsidRDefault="003D11B5" w:rsidP="008026ED">
      <w:pPr>
        <w:pStyle w:val="a3"/>
        <w:ind w:left="1125"/>
        <w:rPr>
          <w:rFonts w:ascii="Times New Roman" w:hAnsi="Times New Roman" w:cs="Times New Roman"/>
          <w:b/>
          <w:bCs/>
          <w:sz w:val="24"/>
          <w:szCs w:val="24"/>
        </w:rPr>
      </w:pPr>
      <w:r w:rsidRPr="00092C02">
        <w:rPr>
          <w:rFonts w:ascii="Times New Roman" w:hAnsi="Times New Roman" w:cs="Times New Roman"/>
          <w:b/>
          <w:bCs/>
          <w:sz w:val="24"/>
          <w:szCs w:val="24"/>
        </w:rPr>
        <w:t xml:space="preserve">Устная работа. </w:t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>
        <w:rPr>
          <w:rStyle w:val="af1"/>
          <w:rFonts w:eastAsiaTheme="minorEastAsia"/>
          <w:b/>
          <w:bCs/>
          <w:color w:val="1D1D1B"/>
        </w:rPr>
        <w:t xml:space="preserve">       </w:t>
      </w:r>
      <w:r w:rsidRPr="00492429">
        <w:rPr>
          <w:rStyle w:val="af1"/>
          <w:rFonts w:eastAsiaTheme="minorEastAsia"/>
          <w:b/>
          <w:bCs/>
          <w:color w:val="1D1D1B"/>
        </w:rPr>
        <w:t>Косинус</w:t>
      </w:r>
      <w:r w:rsidRPr="00492429">
        <w:rPr>
          <w:color w:val="1D1D1B"/>
        </w:rPr>
        <w:t> (cos α) – это тригонометрическая функция от угла α между гипотенузой и к</w:t>
      </w:r>
      <w:r w:rsidRPr="00492429">
        <w:rPr>
          <w:color w:val="1D1D1B"/>
        </w:rPr>
        <w:t>а</w:t>
      </w:r>
      <w:r w:rsidRPr="00492429">
        <w:rPr>
          <w:color w:val="1D1D1B"/>
        </w:rPr>
        <w:t>тетом прямоугольного треугольника, равная отношению длины прилежащего катета |ОА| к длине гипотенузы |ОВ|.</w:t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b/>
          <w:bCs/>
          <w:noProof/>
          <w:color w:val="1D1D1B"/>
          <w:lang w:eastAsia="ru-RU"/>
        </w:rPr>
        <w:drawing>
          <wp:inline distT="0" distB="0" distL="0" distR="0">
            <wp:extent cx="1905000" cy="1905000"/>
            <wp:effectExtent l="19050" t="0" r="0" b="0"/>
            <wp:docPr id="31" name="Рисунок 31" descr="https://resh.edu.ru/uploads/lesson_extract/3923/20190730104856/OEBPS/objects/c_matan_11_2_1/ab2a0c0c-e4e8-4612-a553-ceabf9b857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3923/20190730104856/OEBPS/objects/c_matan_11_2_1/ab2a0c0c-e4e8-4612-a553-ceabf9b85757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color w:val="1D1D1B"/>
        </w:rPr>
        <w:t>Область. определения функции (D) — множество R всех действительных чисел</w:t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color w:val="1D1D1B"/>
        </w:rPr>
        <w:t>Множество значений функции (E) — отрезок [-1; 1], т.е. косинус функция —ограниченная.</w:t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color w:val="1D1D1B"/>
        </w:rPr>
        <w:t>Для того, чтобы определить чётность функции косинус проверим следующие определения: функция </w:t>
      </w:r>
      <w:r w:rsidRPr="00492429">
        <w:rPr>
          <w:b/>
          <w:bCs/>
          <w:color w:val="1D1D1B"/>
        </w:rPr>
        <w:t>чётная</w:t>
      </w:r>
      <w:r w:rsidRPr="00492429">
        <w:rPr>
          <w:color w:val="1D1D1B"/>
        </w:rPr>
        <w:t>,  </w:t>
      </w:r>
      <w:r w:rsidRPr="00492429">
        <w:rPr>
          <w:rStyle w:val="af1"/>
          <w:rFonts w:eastAsiaTheme="minorEastAsia"/>
          <w:color w:val="1D1D1B"/>
        </w:rPr>
        <w:t>f(−x)=f(x) и </w:t>
      </w:r>
      <w:r w:rsidRPr="00492429">
        <w:rPr>
          <w:color w:val="1D1D1B"/>
        </w:rPr>
        <w:t>функцию   </w:t>
      </w:r>
      <w:r w:rsidRPr="00492429">
        <w:rPr>
          <w:b/>
          <w:bCs/>
          <w:color w:val="1D1D1B"/>
        </w:rPr>
        <w:t>нечётная</w:t>
      </w:r>
      <w:r w:rsidRPr="00492429">
        <w:rPr>
          <w:color w:val="1D1D1B"/>
        </w:rPr>
        <w:t>, </w:t>
      </w:r>
      <w:r w:rsidRPr="00492429">
        <w:rPr>
          <w:rStyle w:val="af1"/>
          <w:rFonts w:eastAsiaTheme="minorEastAsia"/>
          <w:color w:val="1D1D1B"/>
        </w:rPr>
        <w:t>f(−x)=−f(x).</w:t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color w:val="1D1D1B"/>
        </w:rPr>
        <w:t>Например, </w:t>
      </w:r>
      <w:r w:rsidRPr="00492429">
        <w:rPr>
          <w:rStyle w:val="af1"/>
          <w:rFonts w:eastAsiaTheme="minorEastAsia"/>
          <w:b/>
          <w:bCs/>
          <w:color w:val="1D1D1B"/>
        </w:rPr>
        <w:t>cos(60°) = ½ = cos(–60°)–</w:t>
      </w:r>
      <w:r w:rsidRPr="00492429">
        <w:rPr>
          <w:color w:val="1D1D1B"/>
        </w:rPr>
        <w:t>это значит, что : cos(−x)=cos x для всех x</w:t>
      </w:r>
      <w:r w:rsidRPr="00492429">
        <w:rPr>
          <w:rFonts w:ascii="Cambria Math" w:hAnsi="Cambria Math"/>
          <w:color w:val="1D1D1B"/>
        </w:rPr>
        <w:t>∈</w:t>
      </w:r>
      <w:r w:rsidRPr="00492429">
        <w:rPr>
          <w:color w:val="1D1D1B"/>
        </w:rPr>
        <w:t>R и </w:t>
      </w:r>
      <w:r w:rsidRPr="00492429">
        <w:rPr>
          <w:rStyle w:val="af1"/>
          <w:rFonts w:eastAsiaTheme="minorEastAsia"/>
          <w:b/>
          <w:bCs/>
          <w:color w:val="1D1D1B"/>
        </w:rPr>
        <w:t>у=сosx–чётная</w:t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>
        <w:rPr>
          <w:rStyle w:val="af1"/>
          <w:rFonts w:eastAsiaTheme="minorEastAsia"/>
          <w:b/>
          <w:bCs/>
          <w:color w:val="1D1D1B"/>
        </w:rPr>
        <w:t xml:space="preserve">        </w:t>
      </w:r>
      <w:r w:rsidRPr="00492429">
        <w:rPr>
          <w:rStyle w:val="af1"/>
          <w:rFonts w:eastAsiaTheme="minorEastAsia"/>
          <w:b/>
          <w:bCs/>
          <w:color w:val="1D1D1B"/>
        </w:rPr>
        <w:t>Сиинус</w:t>
      </w:r>
      <w:r w:rsidRPr="00492429">
        <w:rPr>
          <w:color w:val="1D1D1B"/>
        </w:rPr>
        <w:t>(sin α) – это тригонометрическая функция от угла α между гипотенузой и кат</w:t>
      </w:r>
      <w:r w:rsidRPr="00492429">
        <w:rPr>
          <w:color w:val="1D1D1B"/>
        </w:rPr>
        <w:t>е</w:t>
      </w:r>
      <w:r w:rsidRPr="00492429">
        <w:rPr>
          <w:color w:val="1D1D1B"/>
        </w:rPr>
        <w:t>том прямоугольного треугольника, равная отношению длины противолежащего катета |АВ| к длине гипотенузы |ОВ|.</w:t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noProof/>
          <w:color w:val="1D1D1B"/>
          <w:lang w:eastAsia="ru-RU"/>
        </w:rPr>
        <w:drawing>
          <wp:inline distT="0" distB="0" distL="0" distR="0">
            <wp:extent cx="1733550" cy="1733550"/>
            <wp:effectExtent l="19050" t="0" r="0" b="0"/>
            <wp:docPr id="32" name="Рисунок 32" descr="https://resh.edu.ru/uploads/lesson_extract/3923/20190730104856/OEBPS/objects/c_matan_11_2_1/fc96e0b3-d07f-42f0-a5c2-360cfd85b78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sh.edu.ru/uploads/lesson_extract/3923/20190730104856/OEBPS/objects/c_matan_11_2_1/fc96e0b3-d07f-42f0-a5c2-360cfd85b78d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color w:val="1D1D1B"/>
        </w:rPr>
        <w:t>Область определения функции (D) — множество R всех действительных чисел.</w:t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color w:val="1D1D1B"/>
        </w:rPr>
        <w:t>Множество значений функции (E) — отрезок [-1; 1], т.е. синус функция —ограниченная.</w:t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color w:val="1D1D1B"/>
        </w:rPr>
        <w:lastRenderedPageBreak/>
        <w:t>Для того, чтобы определить чётность функции синус проверим следующие определения: функция </w:t>
      </w:r>
      <w:r w:rsidRPr="00492429">
        <w:rPr>
          <w:b/>
          <w:bCs/>
          <w:color w:val="1D1D1B"/>
        </w:rPr>
        <w:t>чётная</w:t>
      </w:r>
      <w:r w:rsidRPr="00492429">
        <w:rPr>
          <w:color w:val="1D1D1B"/>
        </w:rPr>
        <w:t>,  </w:t>
      </w:r>
      <w:r w:rsidRPr="00492429">
        <w:rPr>
          <w:rStyle w:val="af1"/>
          <w:rFonts w:eastAsiaTheme="minorEastAsia"/>
          <w:color w:val="1D1D1B"/>
        </w:rPr>
        <w:t>f(−x)=f(x) и </w:t>
      </w:r>
      <w:r w:rsidRPr="00492429">
        <w:rPr>
          <w:color w:val="1D1D1B"/>
        </w:rPr>
        <w:t>функцию  </w:t>
      </w:r>
      <w:r w:rsidRPr="00492429">
        <w:rPr>
          <w:b/>
          <w:bCs/>
          <w:color w:val="1D1D1B"/>
        </w:rPr>
        <w:t>нечётная</w:t>
      </w:r>
      <w:r w:rsidRPr="00492429">
        <w:rPr>
          <w:color w:val="1D1D1B"/>
        </w:rPr>
        <w:t>, </w:t>
      </w:r>
      <w:r w:rsidRPr="00492429">
        <w:rPr>
          <w:rStyle w:val="af1"/>
          <w:rFonts w:eastAsiaTheme="minorEastAsia"/>
          <w:color w:val="1D1D1B"/>
        </w:rPr>
        <w:t>f(−x)=−f(x).</w:t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color w:val="1D1D1B"/>
        </w:rPr>
        <w:t>Например, </w:t>
      </w:r>
      <w:r w:rsidRPr="00492429">
        <w:rPr>
          <w:rStyle w:val="af1"/>
          <w:rFonts w:eastAsiaTheme="minorEastAsia"/>
          <w:b/>
          <w:bCs/>
          <w:color w:val="1D1D1B"/>
        </w:rPr>
        <w:t>sin(30°) = ½ sin(–30°) = –½ –</w:t>
      </w:r>
      <w:r w:rsidRPr="00492429">
        <w:rPr>
          <w:color w:val="1D1D1B"/>
        </w:rPr>
        <w:t>это значит, что : sin(−x)=–sin (x) для всех x</w:t>
      </w:r>
      <w:r w:rsidRPr="00492429">
        <w:rPr>
          <w:rFonts w:ascii="Cambria Math" w:hAnsi="Cambria Math"/>
          <w:color w:val="1D1D1B"/>
        </w:rPr>
        <w:t>∈</w:t>
      </w:r>
      <w:r w:rsidRPr="00492429">
        <w:rPr>
          <w:color w:val="1D1D1B"/>
        </w:rPr>
        <w:t>R и </w:t>
      </w:r>
      <w:r w:rsidRPr="00492429">
        <w:rPr>
          <w:rStyle w:val="af1"/>
          <w:rFonts w:eastAsiaTheme="minorEastAsia"/>
          <w:b/>
          <w:bCs/>
          <w:color w:val="1D1D1B"/>
        </w:rPr>
        <w:t>y=sinx–нечётная</w:t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noProof/>
          <w:color w:val="1D1D1B"/>
          <w:lang w:eastAsia="ru-RU"/>
        </w:rPr>
        <w:drawing>
          <wp:inline distT="0" distB="0" distL="0" distR="0">
            <wp:extent cx="1047750" cy="342900"/>
            <wp:effectExtent l="19050" t="0" r="0" b="0"/>
            <wp:docPr id="33" name="Рисунок 33" descr="https://resh.edu.ru/uploads/lesson_extract/3923/20190730104856/OEBPS/objects/c_matan_11_2_1/17e4f35c-6e47-4c78-a27e-87920c92d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sh.edu.ru/uploads/lesson_extract/3923/20190730104856/OEBPS/objects/c_matan_11_2_1/17e4f35c-6e47-4c78-a27e-87920c92d84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noProof/>
          <w:color w:val="1D1D1B"/>
          <w:lang w:eastAsia="ru-RU"/>
        </w:rPr>
        <w:drawing>
          <wp:inline distT="0" distB="0" distL="0" distR="0">
            <wp:extent cx="1047750" cy="314325"/>
            <wp:effectExtent l="19050" t="0" r="0" b="0"/>
            <wp:docPr id="34" name="Рисунок 34" descr="https://resh.edu.ru/uploads/lesson_extract/3923/20190730104856/OEBPS/objects/c_matan_11_2_1/c477ea6e-32ba-4c2b-8905-3a8343e8ef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esh.edu.ru/uploads/lesson_extract/3923/20190730104856/OEBPS/objects/c_matan_11_2_1/c477ea6e-32ba-4c2b-8905-3a8343e8ef4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noProof/>
          <w:color w:val="1D1D1B"/>
          <w:lang w:eastAsia="ru-RU"/>
        </w:rPr>
        <w:drawing>
          <wp:inline distT="0" distB="0" distL="0" distR="0">
            <wp:extent cx="962025" cy="180975"/>
            <wp:effectExtent l="19050" t="0" r="9525" b="0"/>
            <wp:docPr id="35" name="Рисунок 35" descr="https://resh.edu.ru/uploads/lesson_extract/3923/20190730104856/OEBPS/objects/c_matan_11_2_1/28c03d67-084c-4e0d-8058-7eb85bbdfd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resh.edu.ru/uploads/lesson_extract/3923/20190730104856/OEBPS/objects/c_matan_11_2_1/28c03d67-084c-4e0d-8058-7eb85bbdfd7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noProof/>
          <w:color w:val="1D1D1B"/>
          <w:vertAlign w:val="subscript"/>
          <w:lang w:eastAsia="ru-RU"/>
        </w:rPr>
        <w:drawing>
          <wp:inline distT="0" distB="0" distL="0" distR="0">
            <wp:extent cx="561975" cy="180975"/>
            <wp:effectExtent l="19050" t="0" r="9525" b="0"/>
            <wp:docPr id="36" name="Рисунок 36" descr="https://resh.edu.ru/uploads/lesson_extract/3923/20190730104856/OEBPS/objects/c_matan_11_2_1/a8807b4f-ece7-47bf-9484-ecd5be932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resh.edu.ru/uploads/lesson_extract/3923/20190730104856/OEBPS/objects/c_matan_11_2_1/a8807b4f-ece7-47bf-9484-ecd5be932e1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429">
        <w:rPr>
          <w:color w:val="1D1D1B"/>
        </w:rPr>
        <w:t>–нечётная</w:t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noProof/>
          <w:color w:val="1D1D1B"/>
          <w:lang w:eastAsia="ru-RU"/>
        </w:rPr>
        <w:drawing>
          <wp:inline distT="0" distB="0" distL="0" distR="0">
            <wp:extent cx="1114425" cy="314325"/>
            <wp:effectExtent l="19050" t="0" r="9525" b="0"/>
            <wp:docPr id="37" name="Рисунок 37" descr="https://resh.edu.ru/uploads/lesson_extract/3923/20190730104856/OEBPS/objects/c_matan_11_2_1/339860b8-0eb7-435c-914b-4062fe7030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esh.edu.ru/uploads/lesson_extract/3923/20190730104856/OEBPS/objects/c_matan_11_2_1/339860b8-0eb7-435c-914b-4062fe7030b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noProof/>
          <w:color w:val="1D1D1B"/>
          <w:lang w:eastAsia="ru-RU"/>
        </w:rPr>
        <w:drawing>
          <wp:inline distT="0" distB="0" distL="0" distR="0">
            <wp:extent cx="771525" cy="180975"/>
            <wp:effectExtent l="19050" t="0" r="9525" b="0"/>
            <wp:docPr id="38" name="Рисунок 38" descr="https://resh.edu.ru/uploads/lesson_extract/3923/20190730104856/OEBPS/objects/c_matan_11_2_1/c53e135d-c57e-43aa-a344-bd4d06ee7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resh.edu.ru/uploads/lesson_extract/3923/20190730104856/OEBPS/objects/c_matan_11_2_1/c53e135d-c57e-43aa-a344-bd4d06ee782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noProof/>
          <w:color w:val="1D1D1B"/>
          <w:lang w:eastAsia="ru-RU"/>
        </w:rPr>
        <w:drawing>
          <wp:inline distT="0" distB="0" distL="0" distR="0">
            <wp:extent cx="962025" cy="180975"/>
            <wp:effectExtent l="19050" t="0" r="9525" b="0"/>
            <wp:docPr id="39" name="Рисунок 39" descr="https://resh.edu.ru/uploads/lesson_extract/3923/20190730104856/OEBPS/objects/c_matan_11_2_1/de1897a3-39cf-44d3-9746-a3e03a3551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resh.edu.ru/uploads/lesson_extract/3923/20190730104856/OEBPS/objects/c_matan_11_2_1/de1897a3-39cf-44d3-9746-a3e03a35516d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noProof/>
          <w:color w:val="1D1D1B"/>
          <w:vertAlign w:val="subscript"/>
          <w:lang w:eastAsia="ru-RU"/>
        </w:rPr>
        <w:drawing>
          <wp:inline distT="0" distB="0" distL="0" distR="0">
            <wp:extent cx="628650" cy="180975"/>
            <wp:effectExtent l="19050" t="0" r="0" b="0"/>
            <wp:docPr id="40" name="Рисунок 40" descr="https://resh.edu.ru/uploads/lesson_extract/3923/20190730104856/OEBPS/objects/c_matan_11_2_1/d3ac8dde-5da3-4307-b233-99d160d8a0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resh.edu.ru/uploads/lesson_extract/3923/20190730104856/OEBPS/objects/c_matan_11_2_1/d3ac8dde-5da3-4307-b233-99d160d8a0fb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429">
        <w:rPr>
          <w:color w:val="1D1D1B"/>
        </w:rPr>
        <w:t>–нечётная</w:t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color w:val="1D1D1B"/>
        </w:rPr>
        <w:t>Период функций y=sin x, y=cos xравен 2π, период функций tgx, ctgx равен π.</w:t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b/>
          <w:bCs/>
          <w:color w:val="1D1D1B"/>
        </w:rPr>
        <w:t>Примеры и разборы решения заданий тренировочного модуля</w:t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b/>
          <w:bCs/>
          <w:color w:val="1D1D1B"/>
        </w:rPr>
        <w:t>Пример 1</w:t>
      </w:r>
      <w:r w:rsidRPr="00492429">
        <w:rPr>
          <w:color w:val="1D1D1B"/>
        </w:rPr>
        <w:t>. Выясним, является ли функция</w:t>
      </w:r>
      <w:r w:rsidRPr="00492429">
        <w:rPr>
          <w:noProof/>
          <w:color w:val="1D1D1B"/>
          <w:vertAlign w:val="subscript"/>
          <w:lang w:eastAsia="ru-RU"/>
        </w:rPr>
        <w:drawing>
          <wp:inline distT="0" distB="0" distL="0" distR="0">
            <wp:extent cx="1590675" cy="438150"/>
            <wp:effectExtent l="19050" t="0" r="9525" b="0"/>
            <wp:docPr id="41" name="Рисунок 41" descr="https://resh.edu.ru/uploads/lesson_extract/3923/20190730104856/OEBPS/objects/c_matan_11_2_1/48e66661-9a01-4660-a6ee-a31a3549ce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resh.edu.ru/uploads/lesson_extract/3923/20190730104856/OEBPS/objects/c_matan_11_2_1/48e66661-9a01-4660-a6ee-a31a3549cec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color w:val="1D1D1B"/>
        </w:rPr>
        <w:t>чётной или нечётной?</w:t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noProof/>
          <w:color w:val="1D1D1B"/>
          <w:lang w:eastAsia="ru-RU"/>
        </w:rPr>
        <w:drawing>
          <wp:inline distT="0" distB="0" distL="0" distR="0">
            <wp:extent cx="1666875" cy="523875"/>
            <wp:effectExtent l="19050" t="0" r="9525" b="0"/>
            <wp:docPr id="42" name="Рисунок 42" descr="https://resh.edu.ru/uploads/lesson_extract/3923/20190730104856/OEBPS/objects/c_matan_11_2_1/8c2245e0-9cef-4043-8387-e82cfa85d9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resh.edu.ru/uploads/lesson_extract/3923/20190730104856/OEBPS/objects/c_matan_11_2_1/8c2245e0-9cef-4043-8387-e82cfa85d95c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noProof/>
          <w:color w:val="1D1D1B"/>
          <w:vertAlign w:val="subscript"/>
          <w:lang w:eastAsia="ru-RU"/>
        </w:rPr>
        <w:drawing>
          <wp:inline distT="0" distB="0" distL="0" distR="0">
            <wp:extent cx="1381125" cy="257175"/>
            <wp:effectExtent l="19050" t="0" r="9525" b="0"/>
            <wp:docPr id="43" name="Рисунок 43" descr="https://resh.edu.ru/uploads/lesson_extract/3923/20190730104856/OEBPS/objects/c_matan_11_2_1/2b6d26d2-a03d-4a4b-943e-aa0008b4c0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resh.edu.ru/uploads/lesson_extract/3923/20190730104856/OEBPS/objects/c_matan_11_2_1/2b6d26d2-a03d-4a4b-943e-aa0008b4c0ea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noProof/>
          <w:color w:val="1D1D1B"/>
          <w:lang w:eastAsia="ru-RU"/>
        </w:rPr>
        <w:drawing>
          <wp:inline distT="0" distB="0" distL="0" distR="0">
            <wp:extent cx="1400175" cy="180975"/>
            <wp:effectExtent l="19050" t="0" r="9525" b="0"/>
            <wp:docPr id="44" name="Рисунок 44" descr="https://resh.edu.ru/uploads/lesson_extract/3923/20190730104856/OEBPS/objects/c_matan_11_2_1/218d0440-2391-45f2-a1ee-50f0925fbb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resh.edu.ru/uploads/lesson_extract/3923/20190730104856/OEBPS/objects/c_matan_11_2_1/218d0440-2391-45f2-a1ee-50f0925fbb7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noProof/>
          <w:color w:val="1D1D1B"/>
          <w:lang w:eastAsia="ru-RU"/>
        </w:rPr>
        <w:drawing>
          <wp:inline distT="0" distB="0" distL="0" distR="0">
            <wp:extent cx="914400" cy="180975"/>
            <wp:effectExtent l="19050" t="0" r="0" b="0"/>
            <wp:docPr id="45" name="Рисунок 45" descr="https://resh.edu.ru/uploads/lesson_extract/3923/20190730104856/OEBPS/objects/c_matan_11_2_1/3ad837e1-3658-42df-bc63-21338f05a6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resh.edu.ru/uploads/lesson_extract/3923/20190730104856/OEBPS/objects/c_matan_11_2_1/3ad837e1-3658-42df-bc63-21338f05a67c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noProof/>
          <w:color w:val="1D1D1B"/>
          <w:lang w:eastAsia="ru-RU"/>
        </w:rPr>
        <w:drawing>
          <wp:inline distT="0" distB="0" distL="0" distR="0">
            <wp:extent cx="1257300" cy="180975"/>
            <wp:effectExtent l="19050" t="0" r="0" b="0"/>
            <wp:docPr id="46" name="Рисунок 46" descr="https://resh.edu.ru/uploads/lesson_extract/3923/20190730104856/OEBPS/objects/c_matan_11_2_1/19d5a016-e9bd-4089-9703-338dfbb62c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resh.edu.ru/uploads/lesson_extract/3923/20190730104856/OEBPS/objects/c_matan_11_2_1/19d5a016-e9bd-4089-9703-338dfbb62c6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noProof/>
          <w:color w:val="1D1D1B"/>
          <w:lang w:eastAsia="ru-RU"/>
        </w:rPr>
        <w:drawing>
          <wp:inline distT="0" distB="0" distL="0" distR="0">
            <wp:extent cx="914400" cy="180975"/>
            <wp:effectExtent l="19050" t="0" r="0" b="0"/>
            <wp:docPr id="47" name="Рисунок 47" descr="https://resh.edu.ru/uploads/lesson_extract/3923/20190730104856/OEBPS/objects/c_matan_11_2_1/1656c484-2896-4595-a800-7759ce6c9f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resh.edu.ru/uploads/lesson_extract/3923/20190730104856/OEBPS/objects/c_matan_11_2_1/1656c484-2896-4595-a800-7759ce6c9f17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noProof/>
          <w:color w:val="1D1D1B"/>
          <w:lang w:eastAsia="ru-RU"/>
        </w:rPr>
        <w:drawing>
          <wp:inline distT="0" distB="0" distL="0" distR="0">
            <wp:extent cx="962025" cy="180975"/>
            <wp:effectExtent l="19050" t="0" r="9525" b="0"/>
            <wp:docPr id="48" name="Рисунок 48" descr="https://resh.edu.ru/uploads/lesson_extract/3923/20190730104856/OEBPS/objects/c_matan_11_2_1/6154197d-317d-4fde-b4bc-81340bbe2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resh.edu.ru/uploads/lesson_extract/3923/20190730104856/OEBPS/objects/c_matan_11_2_1/6154197d-317d-4fde-b4bc-81340bbe2686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29" w:rsidRP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b/>
          <w:bCs/>
          <w:color w:val="1D1D1B"/>
        </w:rPr>
        <w:lastRenderedPageBreak/>
        <w:t>Пример 2. </w:t>
      </w:r>
      <w:r w:rsidRPr="00492429">
        <w:rPr>
          <w:color w:val="1D1D1B"/>
        </w:rPr>
        <w:t>Доказать, что число 2π</w:t>
      </w:r>
      <w:r w:rsidRPr="00492429">
        <w:rPr>
          <w:color w:val="1D1D1B"/>
          <w:vertAlign w:val="subscript"/>
        </w:rPr>
        <w:t> </w:t>
      </w:r>
      <w:r w:rsidRPr="00492429">
        <w:rPr>
          <w:color w:val="1D1D1B"/>
        </w:rPr>
        <w:t>является наименьшим положительным периодом фун</w:t>
      </w:r>
      <w:r w:rsidRPr="00492429">
        <w:rPr>
          <w:color w:val="1D1D1B"/>
        </w:rPr>
        <w:t>к</w:t>
      </w:r>
      <w:r w:rsidRPr="00492429">
        <w:rPr>
          <w:color w:val="1D1D1B"/>
        </w:rPr>
        <w:t>ции y=cos x</w:t>
      </w:r>
    </w:p>
    <w:p w:rsidR="00492429" w:rsidRDefault="00492429" w:rsidP="00492429">
      <w:pPr>
        <w:pStyle w:val="a6"/>
        <w:shd w:val="clear" w:color="auto" w:fill="FFFFFF"/>
        <w:spacing w:after="300" w:afterAutospacing="0"/>
        <w:rPr>
          <w:color w:val="1D1D1B"/>
        </w:rPr>
      </w:pPr>
      <w:r w:rsidRPr="00492429">
        <w:rPr>
          <w:color w:val="1D1D1B"/>
        </w:rPr>
        <w:t>Пусть Т&gt;0 – период косинуса, т.е. для любого </w:t>
      </w:r>
      <w:r w:rsidRPr="00492429">
        <w:rPr>
          <w:rStyle w:val="af1"/>
          <w:rFonts w:eastAsiaTheme="minorEastAsia"/>
          <w:color w:val="1D1D1B"/>
        </w:rPr>
        <w:t>х</w:t>
      </w:r>
      <w:r w:rsidRPr="00492429">
        <w:rPr>
          <w:color w:val="1D1D1B"/>
        </w:rPr>
        <w:t> выполняется равенство cos (x+T)= cos x. Положив </w:t>
      </w:r>
      <w:r w:rsidRPr="00492429">
        <w:rPr>
          <w:rStyle w:val="af1"/>
          <w:rFonts w:eastAsiaTheme="minorEastAsia"/>
          <w:color w:val="1D1D1B"/>
        </w:rPr>
        <w:t>х</w:t>
      </w:r>
      <w:r w:rsidRPr="00492429">
        <w:rPr>
          <w:color w:val="1D1D1B"/>
        </w:rPr>
        <w:t>=0, получим cos T=1. Отсюда Т=2πk, x</w:t>
      </w:r>
      <w:r w:rsidRPr="00492429">
        <w:rPr>
          <w:rFonts w:ascii="Cambria Math" w:hAnsi="Cambria Math"/>
          <w:color w:val="1D1D1B"/>
        </w:rPr>
        <w:t>∈</w:t>
      </w:r>
      <w:r w:rsidRPr="00492429">
        <w:rPr>
          <w:color w:val="1D1D1B"/>
        </w:rPr>
        <w:t>R. Так как Т&gt;0, то может принимать зн</w:t>
      </w:r>
      <w:r w:rsidRPr="00492429">
        <w:rPr>
          <w:color w:val="1D1D1B"/>
        </w:rPr>
        <w:t>а</w:t>
      </w:r>
      <w:r w:rsidRPr="00492429">
        <w:rPr>
          <w:color w:val="1D1D1B"/>
        </w:rPr>
        <w:t>чения 2π, 4π, 6π,…, и поэтому период не может быть меньше 2π</w:t>
      </w:r>
    </w:p>
    <w:p w:rsidR="00A518AF" w:rsidRPr="00EC1AF3" w:rsidRDefault="00A518AF" w:rsidP="00A518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1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 график функции </w:t>
      </w:r>
      <w:r w:rsidRPr="00EC1A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857250"/>
            <wp:effectExtent l="19050" t="0" r="0" b="0"/>
            <wp:docPr id="297" name="Рисунок 97" descr="https://mega-talant.com/uploads/files/62370/85756/90786_html/images/85756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mega-talant.com/uploads/files/62370/85756/90786_html/images/85756.003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8AF" w:rsidRPr="00EC1AF3" w:rsidRDefault="00A518AF" w:rsidP="00A518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 графику четной или нечетной является функция.</w:t>
      </w:r>
    </w:p>
    <w:p w:rsidR="00A518AF" w:rsidRPr="00EC1AF3" w:rsidRDefault="00A518AF" w:rsidP="00A518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Поскольку график функции симметричен относительно оси 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фун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является четной.</w:t>
      </w:r>
    </w:p>
    <w:p w:rsidR="00A518AF" w:rsidRPr="00EC1AF3" w:rsidRDefault="00A518AF" w:rsidP="00A518AF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: функция четная</w:t>
      </w:r>
    </w:p>
    <w:p w:rsidR="00A518AF" w:rsidRPr="00EC1AF3" w:rsidRDefault="00A518AF" w:rsidP="00A518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518AF" w:rsidRPr="00EC1AF3" w:rsidRDefault="00A518AF" w:rsidP="00A518AF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Задание 1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по графику четной или нечетной является функция…</w:t>
      </w:r>
    </w:p>
    <w:tbl>
      <w:tblPr>
        <w:tblW w:w="9859" w:type="dxa"/>
        <w:tblCellMar>
          <w:left w:w="0" w:type="dxa"/>
          <w:right w:w="0" w:type="dxa"/>
        </w:tblCellMar>
        <w:tblLook w:val="04A0"/>
      </w:tblPr>
      <w:tblGrid>
        <w:gridCol w:w="3473"/>
        <w:gridCol w:w="3319"/>
        <w:gridCol w:w="3067"/>
      </w:tblGrid>
      <w:tr w:rsidR="00A518AF" w:rsidRPr="00EC1AF3" w:rsidTr="00A518AF">
        <w:tc>
          <w:tcPr>
            <w:tcW w:w="3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895350"/>
                  <wp:effectExtent l="19050" t="0" r="0" b="0"/>
                  <wp:docPr id="298" name="Рисунок 98" descr="D:\Математика\Алгебра\10\Тригонометрические функции\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D:\Математика\Алгебра\10\Тригонометрические функции\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895350"/>
                  <wp:effectExtent l="19050" t="0" r="0" b="0"/>
                  <wp:docPr id="299" name="Рисунок 99" descr="D:\Математика\Алгебра\10\Тригонометрические функции\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D:\Математика\Алгебра\10\Тригонометрические функции\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895350"/>
                  <wp:effectExtent l="19050" t="0" r="0" b="0"/>
                  <wp:docPr id="300" name="Рисунок 100" descr="D:\Математика\Алгебра\10\Тригонометрические функции\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D:\Математика\Алгебра\10\Тригонометрические функции\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8AF" w:rsidRPr="00EC1AF3" w:rsidTr="00A518AF">
        <w:tc>
          <w:tcPr>
            <w:tcW w:w="3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876300"/>
                  <wp:effectExtent l="19050" t="0" r="0" b="0"/>
                  <wp:docPr id="301" name="Рисунок 101" descr="D:\Математика\Алгебра\10\Тригонометрические функции\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D:\Математика\Алгебра\10\Тригонометрические функции\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876300"/>
                  <wp:effectExtent l="19050" t="0" r="0" b="0"/>
                  <wp:docPr id="302" name="Рисунок 102" descr="D:\Математика\Алгебра\10\Тригонометрические функции\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D:\Математика\Алгебра\10\Тригонометрические функции\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876300"/>
                  <wp:effectExtent l="19050" t="0" r="0" b="0"/>
                  <wp:docPr id="303" name="Рисунок 103" descr="D:\Математика\Алгебра\10\Тригонометрические функции\1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D:\Математика\Алгебра\10\Тригонометрические функции\1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8AF" w:rsidRPr="00EC1AF3" w:rsidTr="00A518AF">
        <w:tc>
          <w:tcPr>
            <w:tcW w:w="3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876300"/>
                  <wp:effectExtent l="19050" t="0" r="0" b="0"/>
                  <wp:docPr id="304" name="Рисунок 104" descr="D:\Математика\Алгебра\10\Тригонометрические функции\1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D:\Математика\Алгебра\10\Тригонометрические функции\1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876300"/>
                  <wp:effectExtent l="19050" t="0" r="0" b="0"/>
                  <wp:docPr id="305" name="Рисунок 105" descr="D:\Математика\Алгебра\10\Тригонометрические функции\1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D:\Математика\Алгебра\10\Тригонометрические функции\1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876300"/>
                  <wp:effectExtent l="19050" t="0" r="0" b="0"/>
                  <wp:docPr id="306" name="Рисунок 106" descr="D:\Математика\Алгебра\10\Тригонометрические функции\1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D:\Математика\Алгебра\10\Тригонометрические функции\1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8AF" w:rsidRPr="00EC1AF3" w:rsidTr="00A518AF">
        <w:tc>
          <w:tcPr>
            <w:tcW w:w="3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876300"/>
                  <wp:effectExtent l="19050" t="0" r="0" b="0"/>
                  <wp:docPr id="307" name="Рисунок 107" descr="D:\Математика\Алгебра\10\Тригонометрические функции\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D:\Математика\Алгебра\10\Тригонометрические функции\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18AF" w:rsidRPr="00EC1AF3" w:rsidRDefault="00A518AF" w:rsidP="00A518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2.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рисунке изображена часть графика некоторой функции, область опр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которой - промежуток [ 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4; 4]. Постройте график этой функции, если функция н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четная.</w:t>
      </w:r>
    </w:p>
    <w:p w:rsidR="00A518AF" w:rsidRPr="00EC1AF3" w:rsidRDefault="00A518AF" w:rsidP="00A518A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47800" cy="1276350"/>
            <wp:effectExtent l="19050" t="0" r="0" b="0"/>
            <wp:docPr id="308" name="Рисунок 108" descr="https://mega-talant.com/uploads/files/62370/85756/90786_html/images/85756.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mega-talant.com/uploads/files/62370/85756/90786_html/images/85756.014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AF" w:rsidRPr="00EC1AF3" w:rsidRDefault="00A518AF" w:rsidP="00A518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 нечетной функции симметричен относительно начала координат.</w:t>
      </w:r>
    </w:p>
    <w:p w:rsidR="00A518AF" w:rsidRPr="00EC1AF3" w:rsidRDefault="00A518AF" w:rsidP="00A518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для построения графика нужно отобразить данную часть относ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точки (0; 0):</w:t>
      </w:r>
    </w:p>
    <w:p w:rsidR="00A518AF" w:rsidRPr="00EC1AF3" w:rsidRDefault="00A518AF" w:rsidP="00A518AF">
      <w:pPr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266825"/>
            <wp:effectExtent l="19050" t="0" r="0" b="0"/>
            <wp:docPr id="309" name="Рисунок 109" descr="https://mega-talant.com/uploads/files/62370/85756/90786_html/images/85756.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mega-talant.com/uploads/files/62370/85756/90786_html/images/85756.015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AF" w:rsidRPr="00EC1AF3" w:rsidRDefault="00A518AF" w:rsidP="00A518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518AF" w:rsidRPr="00EC1AF3" w:rsidRDefault="00A518AF" w:rsidP="00A518AF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Задание 2.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рисунке изображена часть графика некоторой функции, область опр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которой - промежуток [ 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3; 3]. Постройте график этой функции, если…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5227"/>
        <w:gridCol w:w="4520"/>
      </w:tblGrid>
      <w:tr w:rsidR="00A518AF" w:rsidRPr="00EC1AF3" w:rsidTr="00A518AF">
        <w:tc>
          <w:tcPr>
            <w:tcW w:w="4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функция четная</w:t>
            </w:r>
          </w:p>
          <w:p w:rsidR="00A518AF" w:rsidRPr="00EC1AF3" w:rsidRDefault="00A518AF" w:rsidP="00A518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247775"/>
                  <wp:effectExtent l="19050" t="0" r="0" b="0"/>
                  <wp:docPr id="310" name="Рисунок 110" descr="https://mega-talant.com/uploads/files/62370/85756/90786_html/images/85756.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mega-talant.com/uploads/files/62370/85756/90786_html/images/85756.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функция нечетная</w:t>
            </w:r>
          </w:p>
          <w:p w:rsidR="00A518AF" w:rsidRPr="00EC1AF3" w:rsidRDefault="00A518AF" w:rsidP="00A518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247775"/>
                  <wp:effectExtent l="19050" t="0" r="0" b="0"/>
                  <wp:docPr id="311" name="Рисунок 111" descr="https://mega-talant.com/uploads/files/62370/85756/90786_html/images/85756.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mega-talant.com/uploads/files/62370/85756/90786_html/images/85756.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8AF" w:rsidRPr="00EC1AF3" w:rsidTr="00A518AF">
        <w:tc>
          <w:tcPr>
            <w:tcW w:w="4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функция четная</w:t>
            </w:r>
          </w:p>
          <w:p w:rsidR="00A518AF" w:rsidRPr="00EC1AF3" w:rsidRDefault="00A518AF" w:rsidP="00A518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276350"/>
                  <wp:effectExtent l="19050" t="0" r="0" b="0"/>
                  <wp:docPr id="312" name="Рисунок 112" descr="https://mega-talant.com/uploads/files/62370/85756/90786_html/images/85756.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mega-talant.com/uploads/files/62370/85756/90786_html/images/85756.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функция нечетная</w:t>
            </w:r>
          </w:p>
          <w:p w:rsidR="00A518AF" w:rsidRPr="00EC1AF3" w:rsidRDefault="00A518AF" w:rsidP="00A518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276350"/>
                  <wp:effectExtent l="19050" t="0" r="0" b="0"/>
                  <wp:docPr id="313" name="Рисунок 113" descr="https://mega-talant.com/uploads/files/62370/85756/90786_html/images/85756.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mega-talant.com/uploads/files/62370/85756/90786_html/images/85756.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8AF" w:rsidRPr="00EC1AF3" w:rsidTr="00A518AF">
        <w:tc>
          <w:tcPr>
            <w:tcW w:w="4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функция четная</w:t>
            </w:r>
          </w:p>
          <w:p w:rsidR="00A518AF" w:rsidRPr="00EC1AF3" w:rsidRDefault="00A518AF" w:rsidP="00A518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266825"/>
                  <wp:effectExtent l="19050" t="0" r="0" b="0"/>
                  <wp:docPr id="314" name="Рисунок 114" descr="https://mega-talant.com/uploads/files/62370/85756/90786_html/images/85756.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mega-talant.com/uploads/files/62370/85756/90786_html/images/85756.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функция нечетная</w:t>
            </w:r>
          </w:p>
          <w:p w:rsidR="00A518AF" w:rsidRPr="00EC1AF3" w:rsidRDefault="00A518AF" w:rsidP="00A518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266825"/>
                  <wp:effectExtent l="19050" t="0" r="0" b="0"/>
                  <wp:docPr id="315" name="Рисунок 115" descr="https://mega-talant.com/uploads/files/62370/85756/90786_html/images/85756.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mega-talant.com/uploads/files/62370/85756/90786_html/images/85756.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8AF" w:rsidRPr="00EC1AF3" w:rsidTr="00A518AF">
        <w:tc>
          <w:tcPr>
            <w:tcW w:w="4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 функция четная</w:t>
            </w:r>
          </w:p>
          <w:p w:rsidR="00A518AF" w:rsidRPr="00EC1AF3" w:rsidRDefault="00A518AF" w:rsidP="00A518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257300"/>
                  <wp:effectExtent l="19050" t="0" r="0" b="0"/>
                  <wp:docPr id="316" name="Рисунок 116" descr="https://mega-talant.com/uploads/files/62370/85756/90786_html/images/85756.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mega-talant.com/uploads/files/62370/85756/90786_html/images/85756.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функция нечетная</w:t>
            </w:r>
          </w:p>
          <w:p w:rsidR="00A518AF" w:rsidRPr="00EC1AF3" w:rsidRDefault="00A518AF" w:rsidP="00A518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257300"/>
                  <wp:effectExtent l="19050" t="0" r="0" b="0"/>
                  <wp:docPr id="317" name="Рисунок 117" descr="https://mega-talant.com/uploads/files/62370/85756/90786_html/images/85756.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mega-talant.com/uploads/files/62370/85756/90786_html/images/85756.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8AF" w:rsidRPr="00EC1AF3" w:rsidTr="00A518AF">
        <w:tc>
          <w:tcPr>
            <w:tcW w:w="4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функция четная</w:t>
            </w:r>
          </w:p>
          <w:p w:rsidR="00A518AF" w:rsidRPr="00EC1AF3" w:rsidRDefault="00A518AF" w:rsidP="00A518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085850"/>
                  <wp:effectExtent l="19050" t="0" r="0" b="0"/>
                  <wp:docPr id="318" name="Рисунок 118" descr="https://mega-talant.com/uploads/files/62370/85756/90786_html/images/85756.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mega-talant.com/uploads/files/62370/85756/90786_html/images/85756.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функция нечетная</w:t>
            </w:r>
          </w:p>
          <w:p w:rsidR="00A518AF" w:rsidRPr="00EC1AF3" w:rsidRDefault="00A518AF" w:rsidP="00A518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085850"/>
                  <wp:effectExtent l="19050" t="0" r="0" b="0"/>
                  <wp:docPr id="319" name="Рисунок 119" descr="https://mega-talant.com/uploads/files/62370/85756/90786_html/images/85756.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mega-talant.com/uploads/files/62370/85756/90786_html/images/85756.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8AF" w:rsidRPr="00EC1AF3" w:rsidRDefault="00A518AF" w:rsidP="00A518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518AF" w:rsidRPr="00EC1AF3" w:rsidRDefault="00A518AF" w:rsidP="00A518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3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четность (нечетность) функции </w:t>
      </w:r>
      <w:r w:rsidRPr="00EC1A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361950"/>
            <wp:effectExtent l="19050" t="0" r="9525" b="0"/>
            <wp:docPr id="320" name="Рисунок 120" descr="https://mega-talant.com/uploads/files/62370/85756/90786_html/images/85756.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mega-talant.com/uploads/files/62370/85756/90786_html/images/85756.026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8AF" w:rsidRPr="00EC1AF3" w:rsidRDefault="00A518AF" w:rsidP="00A518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определению четной функции должно выполняться равенс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)=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18AF" w:rsidRPr="00EC1AF3" w:rsidRDefault="00A518AF" w:rsidP="00A518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361950"/>
            <wp:effectExtent l="19050" t="0" r="0" b="0"/>
            <wp:docPr id="321" name="Рисунок 121" descr="https://mega-talant.com/uploads/files/62370/85756/90786_html/images/85756.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mega-talant.com/uploads/files/62370/85756/90786_html/images/85756.027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EC1A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61950"/>
            <wp:effectExtent l="19050" t="0" r="0" b="0"/>
            <wp:docPr id="322" name="Рисунок 122" descr="https://mega-talant.com/uploads/files/62370/85756/90786_html/images/85756.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mega-talant.com/uploads/files/62370/85756/90786_html/images/85756.028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Отсюда следует, что функция четная.</w:t>
      </w:r>
    </w:p>
    <w:p w:rsidR="00A518AF" w:rsidRPr="00EC1AF3" w:rsidRDefault="00A518AF" w:rsidP="00A518AF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четная</w:t>
      </w:r>
    </w:p>
    <w:p w:rsidR="00A518AF" w:rsidRPr="00EC1AF3" w:rsidRDefault="00A518AF" w:rsidP="00A518AF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Задание 3.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является функция четной, нечетной или не является ни че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ни нечетной…</w:t>
      </w:r>
    </w:p>
    <w:tbl>
      <w:tblPr>
        <w:tblW w:w="9649" w:type="dxa"/>
        <w:tblCellMar>
          <w:left w:w="0" w:type="dxa"/>
          <w:right w:w="0" w:type="dxa"/>
        </w:tblCellMar>
        <w:tblLook w:val="04A0"/>
      </w:tblPr>
      <w:tblGrid>
        <w:gridCol w:w="2664"/>
        <w:gridCol w:w="2880"/>
        <w:gridCol w:w="1806"/>
        <w:gridCol w:w="2299"/>
      </w:tblGrid>
      <w:tr w:rsidR="00A518AF" w:rsidRPr="00EC1AF3" w:rsidTr="00A518AF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352425"/>
                  <wp:effectExtent l="19050" t="0" r="0" b="0"/>
                  <wp:docPr id="323" name="Рисунок 123" descr="https://mega-talant.com/uploads/files/62370/85756/90786_html/images/85756.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mega-talant.com/uploads/files/62370/85756/90786_html/images/85756.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228600"/>
                  <wp:effectExtent l="19050" t="0" r="9525" b="0"/>
                  <wp:docPr id="324" name="Рисунок 124" descr="https://mega-talant.com/uploads/files/62370/85756/90786_html/images/85756.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mega-talant.com/uploads/files/62370/85756/90786_html/images/85756.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333375"/>
                  <wp:effectExtent l="19050" t="0" r="9525" b="0"/>
                  <wp:docPr id="325" name="Рисунок 125" descr="https://mega-talant.com/uploads/files/62370/85756/90786_html/images/85756.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mega-talant.com/uploads/files/62370/85756/90786_html/images/85756.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352425"/>
                  <wp:effectExtent l="19050" t="0" r="9525" b="0"/>
                  <wp:docPr id="326" name="Рисунок 126" descr="https://mega-talant.com/uploads/files/62370/85756/90786_html/images/85756.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mega-talant.com/uploads/files/62370/85756/90786_html/images/85756.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8AF" w:rsidRPr="00EC1AF3" w:rsidTr="00A518AF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81000"/>
                  <wp:effectExtent l="19050" t="0" r="0" b="0"/>
                  <wp:docPr id="327" name="Рисунок 127" descr="https://mega-talant.com/uploads/files/62370/85756/90786_html/images/85756.0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mega-talant.com/uploads/files/62370/85756/90786_html/images/85756.0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228600"/>
                  <wp:effectExtent l="19050" t="0" r="9525" b="0"/>
                  <wp:docPr id="328" name="Рисунок 128" descr="https://mega-talant.com/uploads/files/62370/85756/90786_html/images/85756.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mega-talant.com/uploads/files/62370/85756/90786_html/images/85756.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381000"/>
                  <wp:effectExtent l="19050" t="0" r="0" b="0"/>
                  <wp:docPr id="329" name="Рисунок 129" descr="https://mega-talant.com/uploads/files/62370/85756/90786_html/images/85756.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mega-talant.com/uploads/files/62370/85756/90786_html/images/85756.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381000"/>
                  <wp:effectExtent l="19050" t="0" r="0" b="0"/>
                  <wp:docPr id="330" name="Рисунок 130" descr="https://mega-talant.com/uploads/files/62370/85756/90786_html/images/85756.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mega-talant.com/uploads/files/62370/85756/90786_html/images/85756.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8AF" w:rsidRPr="00EC1AF3" w:rsidTr="00A518AF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381000"/>
                  <wp:effectExtent l="19050" t="0" r="0" b="0"/>
                  <wp:docPr id="331" name="Рисунок 131" descr="https://mega-talant.com/uploads/files/62370/85756/90786_html/images/85756.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mega-talant.com/uploads/files/62370/85756/90786_html/images/85756.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81000"/>
                  <wp:effectExtent l="19050" t="0" r="0" b="0"/>
                  <wp:docPr id="332" name="Рисунок 132" descr="https://mega-talant.com/uploads/files/62370/85756/90786_html/images/85756.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mega-talant.com/uploads/files/62370/85756/90786_html/images/85756.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18AF" w:rsidRPr="00EC1AF3" w:rsidRDefault="00A518AF" w:rsidP="00A518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4.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Исследовать функцию </w:t>
      </w:r>
      <w:r w:rsidRPr="00EC1A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228600"/>
            <wp:effectExtent l="19050" t="0" r="9525" b="0"/>
            <wp:docPr id="333" name="Рисунок 133" descr="https://mega-talant.com/uploads/files/62370/85756/90786_html/images/85756.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mega-talant.com/uploads/files/62370/85756/90786_html/images/85756.039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четность (нечетность).</w:t>
      </w:r>
    </w:p>
    <w:p w:rsidR="00A518AF" w:rsidRPr="00EC1AF3" w:rsidRDefault="00A518AF" w:rsidP="00A518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Подставим в выражение вместо 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значение 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EC1A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228600"/>
            <wp:effectExtent l="19050" t="0" r="9525" b="0"/>
            <wp:docPr id="334" name="Рисунок 134" descr="https://mega-talant.com/uploads/files/62370/85756/90786_html/images/85756.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mega-talant.com/uploads/files/62370/85756/90786_html/images/85756.040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EC1A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228600"/>
            <wp:effectExtent l="19050" t="0" r="0" b="0"/>
            <wp:docPr id="335" name="Рисунок 135" descr="https://mega-talant.com/uploads/files/62370/85756/90786_html/images/85756.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mega-talant.com/uploads/files/62370/85756/90786_html/images/85756.041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EC1A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228600"/>
            <wp:effectExtent l="19050" t="0" r="0" b="0"/>
            <wp:docPr id="336" name="Рисунок 136" descr="https://mega-talant.com/uploads/files/62370/85756/90786_html/images/85756.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mega-talant.com/uploads/files/62370/85756/90786_html/images/85756.042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Отсюда следует, что функция нечетная.</w:t>
      </w:r>
    </w:p>
    <w:p w:rsidR="00A518AF" w:rsidRPr="00EC1AF3" w:rsidRDefault="00A518AF" w:rsidP="00A518AF">
      <w:pPr>
        <w:spacing w:before="120" w:after="12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нечетная</w:t>
      </w:r>
    </w:p>
    <w:p w:rsidR="00A518AF" w:rsidRPr="00EC1AF3" w:rsidRDefault="00A518AF" w:rsidP="00A518AF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Задание 4.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 четность или нечетность функции…</w:t>
      </w:r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4506"/>
        <w:gridCol w:w="4391"/>
      </w:tblGrid>
      <w:tr w:rsidR="00A518AF" w:rsidRPr="00EC1AF3" w:rsidTr="00A518AF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381000"/>
                  <wp:effectExtent l="19050" t="0" r="0" b="0"/>
                  <wp:docPr id="337" name="Рисунок 137" descr="https://mega-talant.com/uploads/files/62370/85756/90786_html/images/85756.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mega-talant.com/uploads/files/62370/85756/90786_html/images/85756.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390525"/>
                  <wp:effectExtent l="19050" t="0" r="0" b="0"/>
                  <wp:docPr id="338" name="Рисунок 138" descr="https://mega-talant.com/uploads/files/62370/85756/90786_html/images/85756.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mega-talant.com/uploads/files/62370/85756/90786_html/images/85756.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8AF" w:rsidRPr="00EC1AF3" w:rsidTr="00A518AF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247650"/>
                  <wp:effectExtent l="19050" t="0" r="0" b="0"/>
                  <wp:docPr id="339" name="Рисунок 139" descr="https://mega-talant.com/uploads/files/62370/85756/90786_html/images/85756.0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mega-talant.com/uploads/files/62370/85756/90786_html/images/85756.0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381000"/>
                  <wp:effectExtent l="19050" t="0" r="9525" b="0"/>
                  <wp:docPr id="340" name="Рисунок 140" descr="https://mega-talant.com/uploads/files/62370/85756/90786_html/images/85756.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mega-talant.com/uploads/files/62370/85756/90786_html/images/85756.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8AF" w:rsidRPr="00EC1AF3" w:rsidTr="00A518AF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352425"/>
                  <wp:effectExtent l="19050" t="0" r="0" b="0"/>
                  <wp:docPr id="341" name="Рисунок 141" descr="https://mega-talant.com/uploads/files/62370/85756/90786_html/images/85756.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mega-talant.com/uploads/files/62370/85756/90786_html/images/85756.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381000"/>
                  <wp:effectExtent l="19050" t="0" r="9525" b="0"/>
                  <wp:docPr id="342" name="Рисунок 142" descr="https://mega-talant.com/uploads/files/62370/85756/90786_html/images/85756.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mega-talant.com/uploads/files/62370/85756/90786_html/images/85756.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8AF" w:rsidRPr="00EC1AF3" w:rsidTr="00A518AF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352425"/>
                  <wp:effectExtent l="19050" t="0" r="9525" b="0"/>
                  <wp:docPr id="343" name="Рисунок 143" descr="https://mega-talant.com/uploads/files/62370/85756/90786_html/images/85756.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mega-talant.com/uploads/files/62370/85756/90786_html/images/85756.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775" cy="247650"/>
                  <wp:effectExtent l="19050" t="0" r="9525" b="0"/>
                  <wp:docPr id="344" name="Рисунок 144" descr="https://mega-talant.com/uploads/files/62370/85756/90786_html/images/85756.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mega-talant.com/uploads/files/62370/85756/90786_html/images/85756.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8AF" w:rsidRPr="00EC1AF3" w:rsidTr="00A518AF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381000"/>
                  <wp:effectExtent l="19050" t="0" r="0" b="0"/>
                  <wp:docPr id="345" name="Рисунок 145" descr="https://mega-talant.com/uploads/files/62370/85756/90786_html/images/85756.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mega-talant.com/uploads/files/62370/85756/90786_html/images/85756.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AF" w:rsidRPr="00EC1AF3" w:rsidRDefault="00A518AF" w:rsidP="00A518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</w:t>
            </w:r>
            <w:r w:rsidRPr="00EC1A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342900"/>
                  <wp:effectExtent l="19050" t="0" r="0" b="0"/>
                  <wp:docPr id="346" name="Рисунок 146" descr="https://mega-talant.com/uploads/files/62370/85756/90786_html/images/85756.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mega-talant.com/uploads/files/62370/85756/90786_html/images/85756.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8AF" w:rsidRPr="00EC1AF3" w:rsidRDefault="00A518AF" w:rsidP="00A518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5.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Вычислите </w:t>
      </w:r>
      <w:r w:rsidRPr="00EC1A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228600"/>
            <wp:effectExtent l="19050" t="0" r="9525" b="0"/>
            <wp:docPr id="347" name="Рисунок 147" descr="https://mega-talant.com/uploads/files/62370/85756/90786_html/images/85756.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mega-talant.com/uploads/files/62370/85756/90786_html/images/85756.053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нечетная функция и 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5)=3; 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(2)= 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8.</w:t>
      </w:r>
    </w:p>
    <w:p w:rsidR="00A518AF" w:rsidRPr="00EC1AF3" w:rsidRDefault="00A518AF" w:rsidP="00A518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Поскольку функция 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нечетная, то 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)= 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18AF" w:rsidRPr="00EC1AF3" w:rsidRDefault="00A518AF" w:rsidP="00A518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 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5)= 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(5)= 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3; 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2)= 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</w:t>
      </w:r>
      <w:r w:rsidRPr="00EC1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(5)=8.</w:t>
      </w:r>
    </w:p>
    <w:p w:rsidR="00A518AF" w:rsidRPr="00EC1AF3" w:rsidRDefault="00A518AF" w:rsidP="00A518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 </w:t>
      </w:r>
      <w:r w:rsidRPr="00EC1A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228600"/>
            <wp:effectExtent l="19050" t="0" r="9525" b="0"/>
            <wp:docPr id="348" name="Рисунок 148" descr="https://mega-talant.com/uploads/files/62370/85756/90786_html/images/85756.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mega-talant.com/uploads/files/62370/85756/90786_html/images/85756.053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=4( 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3)+8= 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4.</w:t>
      </w:r>
    </w:p>
    <w:p w:rsidR="00A518AF" w:rsidRPr="00EC1AF3" w:rsidRDefault="00A518AF" w:rsidP="00A518AF">
      <w:pPr>
        <w:spacing w:before="120" w:after="12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4</w:t>
      </w:r>
    </w:p>
    <w:p w:rsidR="008026ED" w:rsidRDefault="0050242B" w:rsidP="00EF4DE5">
      <w:pPr>
        <w:pStyle w:val="c12"/>
        <w:shd w:val="clear" w:color="auto" w:fill="FFFFFF"/>
        <w:spacing w:before="0" w:beforeAutospacing="0" w:after="0" w:afterAutospacing="0"/>
        <w:ind w:left="-540"/>
        <w:rPr>
          <w:b/>
          <w:color w:val="1D1D1B"/>
        </w:rPr>
      </w:pPr>
      <w:r>
        <w:rPr>
          <w:rStyle w:val="c0"/>
          <w:rFonts w:eastAsiaTheme="minorEastAsia"/>
          <w:color w:val="000000"/>
        </w:rPr>
        <w:t xml:space="preserve">       </w:t>
      </w:r>
    </w:p>
    <w:p w:rsidR="008B07BC" w:rsidRPr="00DD7D72" w:rsidRDefault="008B07BC" w:rsidP="0050242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5" w:name="_Toc67212782"/>
      <w:r w:rsidRPr="008B07BC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DD7D7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92C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Решение примера</w:t>
      </w:r>
      <w:r w:rsidRPr="008B0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устно </w:t>
      </w:r>
      <w:r w:rsidRPr="00DD7D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F4DE5">
        <w:rPr>
          <w:rFonts w:ascii="Times New Roman" w:hAnsi="Times New Roman" w:cs="Times New Roman"/>
          <w:b/>
          <w:sz w:val="24"/>
          <w:szCs w:val="24"/>
          <w:lang w:eastAsia="ru-RU"/>
        </w:rPr>
        <w:t>700</w:t>
      </w:r>
      <w:r w:rsidRPr="00DD7D7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B07BC" w:rsidRPr="008B07BC" w:rsidRDefault="008B07BC" w:rsidP="0050242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6" w:name="_GoBack"/>
      <w:bookmarkEnd w:id="16"/>
      <w:r w:rsidRPr="008B07BC">
        <w:rPr>
          <w:rFonts w:ascii="Times New Roman" w:hAnsi="Times New Roman" w:cs="Times New Roman"/>
          <w:b/>
          <w:sz w:val="24"/>
          <w:szCs w:val="24"/>
          <w:lang w:eastAsia="ru-RU"/>
        </w:rPr>
        <w:t>3.Решение упражнений (нечетные пунк</w:t>
      </w:r>
      <w:r w:rsidR="00DD7D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ты) на закрепление темы № </w:t>
      </w:r>
      <w:r w:rsidR="00EF4DE5">
        <w:rPr>
          <w:rFonts w:ascii="Times New Roman" w:hAnsi="Times New Roman" w:cs="Times New Roman"/>
          <w:b/>
          <w:sz w:val="24"/>
          <w:szCs w:val="24"/>
          <w:lang w:eastAsia="ru-RU"/>
        </w:rPr>
        <w:t>701-703</w:t>
      </w:r>
      <w:r w:rsidRPr="008B0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41155" w:rsidRPr="008B07BC" w:rsidRDefault="008B07BC" w:rsidP="0050242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0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Домашнее задание № </w:t>
      </w:r>
      <w:r w:rsidR="00EF4DE5">
        <w:rPr>
          <w:rFonts w:ascii="Times New Roman" w:hAnsi="Times New Roman" w:cs="Times New Roman"/>
          <w:b/>
          <w:sz w:val="24"/>
          <w:szCs w:val="24"/>
          <w:lang w:eastAsia="ru-RU"/>
        </w:rPr>
        <w:t>701-703</w:t>
      </w:r>
      <w:r w:rsidRPr="008B0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(четные пункты).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Подведение итогов.</w:t>
      </w:r>
    </w:p>
    <w:p w:rsidR="00841155" w:rsidRDefault="00841155" w:rsidP="0050242B">
      <w:pPr>
        <w:spacing w:after="0"/>
        <w:rPr>
          <w:lang w:eastAsia="ru-RU"/>
        </w:rPr>
      </w:pPr>
    </w:p>
    <w:p w:rsidR="00841155" w:rsidRDefault="00841155" w:rsidP="0050242B">
      <w:pPr>
        <w:spacing w:after="0"/>
        <w:rPr>
          <w:lang w:eastAsia="ru-RU"/>
        </w:rPr>
      </w:pPr>
    </w:p>
    <w:p w:rsidR="00841155" w:rsidRDefault="00841155" w:rsidP="0050242B">
      <w:pPr>
        <w:spacing w:after="0"/>
        <w:rPr>
          <w:lang w:eastAsia="ru-RU"/>
        </w:rPr>
      </w:pPr>
    </w:p>
    <w:p w:rsidR="00841155" w:rsidRDefault="00841155" w:rsidP="0050242B">
      <w:pPr>
        <w:spacing w:after="0"/>
        <w:rPr>
          <w:lang w:eastAsia="ru-RU"/>
        </w:rPr>
      </w:pPr>
    </w:p>
    <w:p w:rsidR="00607083" w:rsidRDefault="00607083" w:rsidP="0050242B">
      <w:pPr>
        <w:spacing w:after="0"/>
        <w:rPr>
          <w:lang w:eastAsia="ru-RU"/>
        </w:rPr>
      </w:pPr>
    </w:p>
    <w:p w:rsidR="00607083" w:rsidRDefault="00607083" w:rsidP="0050242B">
      <w:pPr>
        <w:spacing w:after="0"/>
        <w:rPr>
          <w:lang w:eastAsia="ru-RU"/>
        </w:rPr>
      </w:pPr>
    </w:p>
    <w:p w:rsidR="00607083" w:rsidRDefault="00607083" w:rsidP="0050242B">
      <w:pPr>
        <w:spacing w:after="0"/>
        <w:rPr>
          <w:lang w:eastAsia="ru-RU"/>
        </w:rPr>
      </w:pPr>
    </w:p>
    <w:p w:rsidR="00607083" w:rsidRDefault="00607083" w:rsidP="0050242B">
      <w:pPr>
        <w:spacing w:after="0"/>
        <w:rPr>
          <w:lang w:eastAsia="ru-RU"/>
        </w:rPr>
      </w:pPr>
    </w:p>
    <w:p w:rsidR="00607083" w:rsidRDefault="00607083" w:rsidP="0050242B">
      <w:pPr>
        <w:spacing w:after="0"/>
        <w:rPr>
          <w:lang w:eastAsia="ru-RU"/>
        </w:rPr>
      </w:pPr>
    </w:p>
    <w:p w:rsidR="00A518AF" w:rsidRDefault="00A518AF" w:rsidP="0050242B">
      <w:pPr>
        <w:spacing w:after="0"/>
        <w:rPr>
          <w:lang w:eastAsia="ru-RU"/>
        </w:rPr>
      </w:pPr>
    </w:p>
    <w:p w:rsidR="00A518AF" w:rsidRDefault="00A518AF" w:rsidP="0050242B">
      <w:pPr>
        <w:spacing w:after="0"/>
        <w:rPr>
          <w:lang w:eastAsia="ru-RU"/>
        </w:rPr>
      </w:pPr>
    </w:p>
    <w:p w:rsidR="00A518AF" w:rsidRDefault="00A518AF" w:rsidP="0050242B">
      <w:pPr>
        <w:spacing w:after="0"/>
        <w:rPr>
          <w:lang w:eastAsia="ru-RU"/>
        </w:rPr>
      </w:pPr>
    </w:p>
    <w:p w:rsidR="00A518AF" w:rsidRDefault="00A518AF" w:rsidP="0050242B">
      <w:pPr>
        <w:spacing w:after="0"/>
        <w:rPr>
          <w:lang w:eastAsia="ru-RU"/>
        </w:rPr>
      </w:pPr>
    </w:p>
    <w:p w:rsidR="00A518AF" w:rsidRDefault="00A518AF" w:rsidP="0050242B">
      <w:pPr>
        <w:spacing w:after="0"/>
        <w:rPr>
          <w:lang w:eastAsia="ru-RU"/>
        </w:rPr>
      </w:pPr>
    </w:p>
    <w:p w:rsidR="00A518AF" w:rsidRDefault="00A518AF" w:rsidP="0050242B">
      <w:pPr>
        <w:spacing w:after="0"/>
        <w:rPr>
          <w:lang w:eastAsia="ru-RU"/>
        </w:rPr>
      </w:pPr>
    </w:p>
    <w:p w:rsidR="00A518AF" w:rsidRDefault="00A518AF" w:rsidP="0050242B">
      <w:pPr>
        <w:spacing w:after="0"/>
        <w:rPr>
          <w:lang w:eastAsia="ru-RU"/>
        </w:rPr>
      </w:pPr>
    </w:p>
    <w:p w:rsidR="00A518AF" w:rsidRDefault="00A518AF" w:rsidP="0050242B">
      <w:pPr>
        <w:spacing w:after="0"/>
        <w:rPr>
          <w:lang w:eastAsia="ru-RU"/>
        </w:rPr>
      </w:pPr>
    </w:p>
    <w:p w:rsidR="00A518AF" w:rsidRDefault="00A518AF" w:rsidP="0050242B">
      <w:pPr>
        <w:spacing w:after="0"/>
        <w:rPr>
          <w:lang w:eastAsia="ru-RU"/>
        </w:rPr>
      </w:pPr>
    </w:p>
    <w:p w:rsidR="00607083" w:rsidRDefault="00607083" w:rsidP="0050242B">
      <w:pPr>
        <w:spacing w:after="0"/>
        <w:rPr>
          <w:lang w:eastAsia="ru-RU"/>
        </w:rPr>
      </w:pPr>
    </w:p>
    <w:p w:rsidR="002768AD" w:rsidRPr="00C46528" w:rsidRDefault="002768AD" w:rsidP="00F912C0">
      <w:pPr>
        <w:pStyle w:val="2"/>
        <w:ind w:left="0"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1E60B8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2.3. Глоссарий</w:t>
      </w:r>
      <w:bookmarkEnd w:id="15"/>
    </w:p>
    <w:p w:rsidR="002768AD" w:rsidRPr="00F34B37" w:rsidRDefault="002768AD" w:rsidP="00F912C0">
      <w:pPr>
        <w:pStyle w:val="a3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779"/>
        <w:gridCol w:w="6824"/>
      </w:tblGrid>
      <w:tr w:rsidR="002768AD" w:rsidRPr="00F34B37" w:rsidTr="000C0A54">
        <w:tc>
          <w:tcPr>
            <w:tcW w:w="2779" w:type="dxa"/>
          </w:tcPr>
          <w:p w:rsidR="002768AD" w:rsidRPr="00F34B37" w:rsidRDefault="002768AD" w:rsidP="00F912C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37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824" w:type="dxa"/>
          </w:tcPr>
          <w:p w:rsidR="002768AD" w:rsidRPr="00F34B37" w:rsidRDefault="002768AD" w:rsidP="00F912C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3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2768AD" w:rsidRPr="00F34B37" w:rsidTr="000C0A54">
        <w:tc>
          <w:tcPr>
            <w:tcW w:w="2779" w:type="dxa"/>
          </w:tcPr>
          <w:p w:rsidR="00665BE3" w:rsidRPr="000C0A54" w:rsidRDefault="005C31AE" w:rsidP="00F912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1AE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чётной</w:t>
            </w:r>
          </w:p>
        </w:tc>
        <w:tc>
          <w:tcPr>
            <w:tcW w:w="6824" w:type="dxa"/>
          </w:tcPr>
          <w:p w:rsidR="005C31AE" w:rsidRPr="005C31AE" w:rsidRDefault="005C31AE" w:rsidP="005C31AE">
            <w:pPr>
              <w:pStyle w:val="a6"/>
              <w:shd w:val="clear" w:color="auto" w:fill="FFFFFF"/>
              <w:spacing w:after="300" w:afterAutospacing="0"/>
              <w:rPr>
                <w:color w:val="1D1D1B"/>
              </w:rPr>
            </w:pPr>
            <w:r w:rsidRPr="005C31AE">
              <w:rPr>
                <w:color w:val="1D1D1B"/>
              </w:rPr>
              <w:t>Функцию </w:t>
            </w:r>
            <w:r w:rsidRPr="005C31AE">
              <w:rPr>
                <w:rStyle w:val="af1"/>
                <w:rFonts w:eastAsiaTheme="minorEastAsia"/>
                <w:color w:val="1D1D1B"/>
              </w:rPr>
              <w:t>y=f(x), x</w:t>
            </w:r>
            <w:r w:rsidRPr="005C31AE">
              <w:rPr>
                <w:rStyle w:val="af1"/>
                <w:rFonts w:ascii="Cambria Math" w:eastAsiaTheme="minorEastAsia" w:hAnsi="Cambria Math"/>
                <w:color w:val="1D1D1B"/>
              </w:rPr>
              <w:t>∈</w:t>
            </w:r>
            <w:r w:rsidRPr="005C31AE">
              <w:rPr>
                <w:rStyle w:val="af1"/>
                <w:rFonts w:eastAsiaTheme="minorEastAsia"/>
                <w:color w:val="1D1D1B"/>
              </w:rPr>
              <w:t>X</w:t>
            </w:r>
            <w:r w:rsidRPr="005C31AE">
              <w:rPr>
                <w:color w:val="1D1D1B"/>
              </w:rPr>
              <w:t> называют , если для любого значения </w:t>
            </w:r>
            <w:r w:rsidRPr="005C31AE">
              <w:rPr>
                <w:rStyle w:val="af1"/>
                <w:rFonts w:eastAsiaTheme="minorEastAsia"/>
                <w:color w:val="1D1D1B"/>
              </w:rPr>
              <w:t>x</w:t>
            </w:r>
            <w:r w:rsidRPr="005C31AE">
              <w:rPr>
                <w:color w:val="1D1D1B"/>
              </w:rPr>
              <w:t>из множества </w:t>
            </w:r>
            <w:r w:rsidRPr="005C31AE">
              <w:rPr>
                <w:rStyle w:val="af1"/>
                <w:rFonts w:eastAsiaTheme="minorEastAsia"/>
                <w:color w:val="1D1D1B"/>
              </w:rPr>
              <w:t>X</w:t>
            </w:r>
            <w:r w:rsidRPr="005C31AE">
              <w:rPr>
                <w:color w:val="1D1D1B"/>
              </w:rPr>
              <w:t> выполняется равенство </w:t>
            </w:r>
            <w:r w:rsidRPr="005C31AE">
              <w:rPr>
                <w:rStyle w:val="af1"/>
                <w:rFonts w:eastAsiaTheme="minorEastAsia"/>
                <w:color w:val="1D1D1B"/>
              </w:rPr>
              <w:t>f(−x)=f(x).</w:t>
            </w:r>
          </w:p>
          <w:p w:rsidR="002768AD" w:rsidRPr="00607083" w:rsidRDefault="002768AD" w:rsidP="005C31AE">
            <w:pPr>
              <w:pStyle w:val="a6"/>
              <w:shd w:val="clear" w:color="auto" w:fill="FFFFFF"/>
              <w:spacing w:after="300" w:afterAutospacing="0"/>
              <w:rPr>
                <w:lang w:eastAsia="ru-RU"/>
              </w:rPr>
            </w:pPr>
          </w:p>
        </w:tc>
      </w:tr>
      <w:tr w:rsidR="00C9064E" w:rsidRPr="00F34B37" w:rsidTr="000C0A54">
        <w:tc>
          <w:tcPr>
            <w:tcW w:w="2779" w:type="dxa"/>
          </w:tcPr>
          <w:p w:rsidR="00C9064E" w:rsidRPr="00092C02" w:rsidRDefault="005C31AE" w:rsidP="00C9064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1AE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нечётной</w:t>
            </w:r>
          </w:p>
        </w:tc>
        <w:tc>
          <w:tcPr>
            <w:tcW w:w="6824" w:type="dxa"/>
          </w:tcPr>
          <w:p w:rsidR="005C31AE" w:rsidRPr="005C31AE" w:rsidRDefault="005C31AE" w:rsidP="005C31AE">
            <w:pPr>
              <w:pStyle w:val="a6"/>
              <w:shd w:val="clear" w:color="auto" w:fill="FFFFFF"/>
              <w:spacing w:after="300" w:afterAutospacing="0"/>
              <w:rPr>
                <w:color w:val="1D1D1B"/>
              </w:rPr>
            </w:pPr>
            <w:r w:rsidRPr="005C31AE">
              <w:rPr>
                <w:color w:val="1D1D1B"/>
              </w:rPr>
              <w:t>Функцию </w:t>
            </w:r>
            <w:r w:rsidRPr="005C31AE">
              <w:rPr>
                <w:rStyle w:val="af1"/>
                <w:rFonts w:eastAsiaTheme="minorEastAsia"/>
                <w:color w:val="1D1D1B"/>
              </w:rPr>
              <w:t>y=f(x), x</w:t>
            </w:r>
            <w:r w:rsidRPr="005C31AE">
              <w:rPr>
                <w:rFonts w:ascii="Cambria Math" w:hAnsi="Cambria Math"/>
                <w:color w:val="1D1D1B"/>
              </w:rPr>
              <w:t>∈</w:t>
            </w:r>
            <w:r w:rsidRPr="005C31AE">
              <w:rPr>
                <w:rStyle w:val="af1"/>
                <w:rFonts w:eastAsiaTheme="minorEastAsia"/>
                <w:color w:val="1D1D1B"/>
              </w:rPr>
              <w:t>X</w:t>
            </w:r>
            <w:r w:rsidRPr="005C31AE">
              <w:rPr>
                <w:color w:val="1D1D1B"/>
              </w:rPr>
              <w:t> называют , если для любого значения </w:t>
            </w:r>
            <w:r w:rsidRPr="005C31AE">
              <w:rPr>
                <w:rStyle w:val="af1"/>
                <w:rFonts w:eastAsiaTheme="minorEastAsia"/>
                <w:color w:val="1D1D1B"/>
              </w:rPr>
              <w:t>x</w:t>
            </w:r>
            <w:r w:rsidRPr="005C31AE">
              <w:rPr>
                <w:color w:val="1D1D1B"/>
              </w:rPr>
              <w:t> из множества </w:t>
            </w:r>
            <w:r w:rsidRPr="005C31AE">
              <w:rPr>
                <w:rStyle w:val="af1"/>
                <w:rFonts w:eastAsiaTheme="minorEastAsia"/>
                <w:color w:val="1D1D1B"/>
              </w:rPr>
              <w:t>X </w:t>
            </w:r>
            <w:r w:rsidRPr="005C31AE">
              <w:rPr>
                <w:color w:val="1D1D1B"/>
              </w:rPr>
              <w:t>выполняется равенство </w:t>
            </w:r>
            <w:r w:rsidRPr="005C31AE">
              <w:rPr>
                <w:rStyle w:val="af1"/>
                <w:rFonts w:eastAsiaTheme="minorEastAsia"/>
                <w:color w:val="1D1D1B"/>
              </w:rPr>
              <w:t>f(−x)=−f(x).</w:t>
            </w:r>
          </w:p>
          <w:p w:rsidR="00C9064E" w:rsidRPr="00092C02" w:rsidRDefault="00C9064E" w:rsidP="00C906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1A1" w:rsidRPr="00FE5B6E" w:rsidRDefault="00AC51A1" w:rsidP="00AC51A1">
      <w:pPr>
        <w:pStyle w:val="a6"/>
        <w:shd w:val="clear" w:color="auto" w:fill="FFFFFF"/>
        <w:spacing w:after="300" w:afterAutospacing="0"/>
        <w:rPr>
          <w:color w:val="1D1D1B"/>
          <w:lang w:eastAsia="ru-RU"/>
        </w:rPr>
      </w:pPr>
    </w:p>
    <w:p w:rsidR="004847A8" w:rsidRDefault="004847A8" w:rsidP="00AC51A1">
      <w:pPr>
        <w:pStyle w:val="a6"/>
        <w:shd w:val="clear" w:color="auto" w:fill="FFFFFF"/>
        <w:spacing w:after="300" w:afterAutospacing="0"/>
        <w:rPr>
          <w:color w:val="1D1D1B"/>
          <w:lang w:eastAsia="ru-RU"/>
        </w:rPr>
      </w:pPr>
    </w:p>
    <w:p w:rsidR="004847A8" w:rsidRDefault="004847A8" w:rsidP="00AC51A1">
      <w:pPr>
        <w:pStyle w:val="a6"/>
        <w:shd w:val="clear" w:color="auto" w:fill="FFFFFF"/>
        <w:spacing w:after="300" w:afterAutospacing="0"/>
        <w:rPr>
          <w:color w:val="1D1D1B"/>
          <w:lang w:eastAsia="ru-RU"/>
        </w:rPr>
      </w:pPr>
    </w:p>
    <w:p w:rsidR="004847A8" w:rsidRDefault="004847A8" w:rsidP="00AC51A1">
      <w:pPr>
        <w:pStyle w:val="a6"/>
        <w:shd w:val="clear" w:color="auto" w:fill="FFFFFF"/>
        <w:spacing w:after="300" w:afterAutospacing="0"/>
        <w:rPr>
          <w:color w:val="1D1D1B"/>
          <w:lang w:eastAsia="ru-RU"/>
        </w:rPr>
      </w:pPr>
    </w:p>
    <w:p w:rsidR="004847A8" w:rsidRDefault="004847A8" w:rsidP="00AC51A1">
      <w:pPr>
        <w:pStyle w:val="a6"/>
        <w:shd w:val="clear" w:color="auto" w:fill="FFFFFF"/>
        <w:spacing w:after="300" w:afterAutospacing="0"/>
        <w:rPr>
          <w:color w:val="1D1D1B"/>
          <w:lang w:eastAsia="ru-RU"/>
        </w:rPr>
      </w:pPr>
    </w:p>
    <w:p w:rsidR="004847A8" w:rsidRDefault="004847A8" w:rsidP="00AC51A1">
      <w:pPr>
        <w:pStyle w:val="a6"/>
        <w:shd w:val="clear" w:color="auto" w:fill="FFFFFF"/>
        <w:spacing w:after="300" w:afterAutospacing="0"/>
        <w:rPr>
          <w:color w:val="1D1D1B"/>
          <w:lang w:eastAsia="ru-RU"/>
        </w:rPr>
      </w:pPr>
    </w:p>
    <w:p w:rsidR="004847A8" w:rsidRDefault="004847A8" w:rsidP="00AC51A1">
      <w:pPr>
        <w:pStyle w:val="a6"/>
        <w:shd w:val="clear" w:color="auto" w:fill="FFFFFF"/>
        <w:spacing w:after="300" w:afterAutospacing="0"/>
        <w:rPr>
          <w:color w:val="1D1D1B"/>
          <w:lang w:eastAsia="ru-RU"/>
        </w:rPr>
      </w:pPr>
    </w:p>
    <w:p w:rsidR="004847A8" w:rsidRDefault="004847A8" w:rsidP="00AC51A1">
      <w:pPr>
        <w:pStyle w:val="a6"/>
        <w:shd w:val="clear" w:color="auto" w:fill="FFFFFF"/>
        <w:spacing w:after="300" w:afterAutospacing="0"/>
        <w:rPr>
          <w:color w:val="1D1D1B"/>
          <w:lang w:eastAsia="ru-RU"/>
        </w:rPr>
      </w:pPr>
    </w:p>
    <w:p w:rsidR="00862A18" w:rsidRPr="00EC1AF3" w:rsidRDefault="00862A18" w:rsidP="00862A1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0242B" w:rsidRDefault="0050242B" w:rsidP="0086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8AF" w:rsidRDefault="00A518AF" w:rsidP="0086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8AF" w:rsidRDefault="00A518AF" w:rsidP="0086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8AF" w:rsidRDefault="00A518AF" w:rsidP="0086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8AF" w:rsidRPr="004520DE" w:rsidRDefault="00A518AF" w:rsidP="0086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8AF" w:rsidRPr="004520DE" w:rsidRDefault="00A518AF" w:rsidP="0086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8AF" w:rsidRPr="004520DE" w:rsidRDefault="00A518AF" w:rsidP="0086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8AF" w:rsidRPr="004520DE" w:rsidRDefault="00A518AF" w:rsidP="0086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8AF" w:rsidRPr="004520DE" w:rsidRDefault="00A518AF" w:rsidP="0086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8AF" w:rsidRPr="004520DE" w:rsidRDefault="00A518AF" w:rsidP="0086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8AF" w:rsidRPr="004520DE" w:rsidRDefault="00A518AF" w:rsidP="0086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8AF" w:rsidRPr="004520DE" w:rsidRDefault="00A518AF" w:rsidP="00A518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A518AF" w:rsidRPr="004520DE" w:rsidSect="00C14945">
          <w:type w:val="continuous"/>
          <w:pgSz w:w="11906" w:h="16838"/>
          <w:pgMar w:top="851" w:right="851" w:bottom="851" w:left="1560" w:header="708" w:footer="708" w:gutter="0"/>
          <w:cols w:space="708"/>
          <w:docGrid w:linePitch="360"/>
        </w:sectPr>
      </w:pPr>
      <w:r w:rsidRPr="004520DE">
        <w:rPr>
          <w:rFonts w:ascii="Times New Roman" w:hAnsi="Times New Roman" w:cs="Times New Roman"/>
          <w:b/>
          <w:sz w:val="24"/>
          <w:szCs w:val="24"/>
        </w:rPr>
        <w:lastRenderedPageBreak/>
        <w:t>3. Контролирующий блок</w:t>
      </w:r>
    </w:p>
    <w:p w:rsidR="004520DE" w:rsidRPr="004520DE" w:rsidRDefault="004520DE" w:rsidP="004520DE">
      <w:pPr>
        <w:pStyle w:val="a6"/>
        <w:shd w:val="clear" w:color="auto" w:fill="F9F9F7"/>
        <w:rPr>
          <w:color w:val="000000"/>
        </w:rPr>
      </w:pPr>
      <w:r w:rsidRPr="004520DE">
        <w:rPr>
          <w:color w:val="000000"/>
        </w:rPr>
        <w:lastRenderedPageBreak/>
        <w:t>) Какие из данных функций являются четными, а какие нечетными:</w:t>
      </w:r>
    </w:p>
    <w:p w:rsidR="004520DE" w:rsidRPr="004520DE" w:rsidRDefault="004520DE" w:rsidP="004520DE">
      <w:pPr>
        <w:pStyle w:val="a6"/>
        <w:shd w:val="clear" w:color="auto" w:fill="F9F9F7"/>
        <w:rPr>
          <w:color w:val="000000"/>
        </w:rPr>
      </w:pPr>
      <w:r w:rsidRPr="004520DE">
        <w:rPr>
          <w:color w:val="000000"/>
        </w:rPr>
        <w:t>а) </w:t>
      </w:r>
      <w:r w:rsidRPr="004520DE">
        <w:rPr>
          <w:noProof/>
          <w:color w:val="000000"/>
          <w:lang w:eastAsia="ru-RU"/>
        </w:rPr>
        <w:drawing>
          <wp:inline distT="0" distB="0" distL="0" distR="0">
            <wp:extent cx="714375" cy="171450"/>
            <wp:effectExtent l="19050" t="0" r="9525" b="0"/>
            <wp:docPr id="1" name="Рисунок 1" descr="https://textarchive.ru/images/1189/2377052/b6b2f9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xtarchive.ru/images/1189/2377052/b6b2f9f2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DE">
        <w:rPr>
          <w:color w:val="000000"/>
        </w:rPr>
        <w:t>;</w:t>
      </w:r>
    </w:p>
    <w:p w:rsidR="004520DE" w:rsidRPr="004520DE" w:rsidRDefault="004520DE" w:rsidP="004520DE">
      <w:pPr>
        <w:pStyle w:val="a6"/>
        <w:shd w:val="clear" w:color="auto" w:fill="F9F9F7"/>
        <w:rPr>
          <w:color w:val="000000"/>
        </w:rPr>
      </w:pPr>
      <w:r w:rsidRPr="004520DE">
        <w:rPr>
          <w:color w:val="000000"/>
        </w:rPr>
        <w:t>б) </w:t>
      </w:r>
      <w:r w:rsidRPr="004520DE">
        <w:rPr>
          <w:noProof/>
          <w:color w:val="000000"/>
          <w:lang w:eastAsia="ru-RU"/>
        </w:rPr>
        <w:drawing>
          <wp:inline distT="0" distB="0" distL="0" distR="0">
            <wp:extent cx="676275" cy="200025"/>
            <wp:effectExtent l="19050" t="0" r="9525" b="0"/>
            <wp:docPr id="2" name="Рисунок 2" descr="https://textarchive.ru/images/1189/2377052/2f45a9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xtarchive.ru/images/1189/2377052/2f45a93f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DE">
        <w:rPr>
          <w:color w:val="000000"/>
        </w:rPr>
        <w:t>;</w:t>
      </w:r>
    </w:p>
    <w:p w:rsidR="004520DE" w:rsidRPr="004520DE" w:rsidRDefault="004520DE" w:rsidP="004520DE">
      <w:r w:rsidRPr="004520DE">
        <w:t>в) </w:t>
      </w:r>
      <w:r w:rsidRPr="004520DE">
        <w:rPr>
          <w:noProof/>
          <w:lang w:eastAsia="ru-RU"/>
        </w:rPr>
        <w:drawing>
          <wp:inline distT="0" distB="0" distL="0" distR="0">
            <wp:extent cx="762000" cy="171450"/>
            <wp:effectExtent l="19050" t="0" r="0" b="0"/>
            <wp:docPr id="3" name="Рисунок 3" descr="https://textarchive.ru/images/1189/2377052/51be88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xtarchive.ru/images/1189/2377052/51be8868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DE">
        <w:t>;</w:t>
      </w:r>
    </w:p>
    <w:p w:rsidR="004520DE" w:rsidRPr="004520DE" w:rsidRDefault="004520DE" w:rsidP="004520DE">
      <w:pPr>
        <w:pStyle w:val="a6"/>
        <w:shd w:val="clear" w:color="auto" w:fill="F9F9F7"/>
        <w:rPr>
          <w:color w:val="000000"/>
        </w:rPr>
      </w:pPr>
      <w:r w:rsidRPr="004520DE">
        <w:rPr>
          <w:color w:val="000000"/>
        </w:rPr>
        <w:t>г) </w:t>
      </w:r>
      <w:r w:rsidRPr="004520DE">
        <w:rPr>
          <w:noProof/>
          <w:color w:val="000000"/>
          <w:lang w:eastAsia="ru-RU"/>
        </w:rPr>
        <w:drawing>
          <wp:inline distT="0" distB="0" distL="0" distR="0">
            <wp:extent cx="638175" cy="171450"/>
            <wp:effectExtent l="19050" t="0" r="9525" b="0"/>
            <wp:docPr id="4" name="Рисунок 4" descr="https://textarchive.ru/images/1189/2377052/e49654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xtarchive.ru/images/1189/2377052/e49654be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DE">
        <w:rPr>
          <w:color w:val="000000"/>
        </w:rPr>
        <w:t>;</w:t>
      </w:r>
    </w:p>
    <w:p w:rsidR="004520DE" w:rsidRPr="004520DE" w:rsidRDefault="004520DE" w:rsidP="004520DE">
      <w:pPr>
        <w:pStyle w:val="a6"/>
        <w:shd w:val="clear" w:color="auto" w:fill="F9F9F7"/>
        <w:rPr>
          <w:color w:val="000000"/>
        </w:rPr>
      </w:pPr>
      <w:r w:rsidRPr="004520DE">
        <w:rPr>
          <w:color w:val="000000"/>
        </w:rPr>
        <w:t>д) </w:t>
      </w:r>
      <w:r w:rsidRPr="004520DE">
        <w:rPr>
          <w:noProof/>
          <w:color w:val="000000"/>
          <w:lang w:eastAsia="ru-RU"/>
        </w:rPr>
        <w:drawing>
          <wp:inline distT="0" distB="0" distL="0" distR="0">
            <wp:extent cx="704850" cy="171450"/>
            <wp:effectExtent l="19050" t="0" r="0" b="0"/>
            <wp:docPr id="5" name="Рисунок 5" descr="https://textarchive.ru/images/1189/2377052/857b31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xtarchive.ru/images/1189/2377052/857b31f9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DE">
        <w:rPr>
          <w:color w:val="000000"/>
        </w:rPr>
        <w:t>?</w:t>
      </w:r>
    </w:p>
    <w:p w:rsidR="004520DE" w:rsidRPr="004520DE" w:rsidRDefault="004520DE" w:rsidP="004520DE">
      <w:pPr>
        <w:pStyle w:val="a6"/>
        <w:shd w:val="clear" w:color="auto" w:fill="F9F9F7"/>
        <w:rPr>
          <w:color w:val="000000"/>
        </w:rPr>
      </w:pPr>
      <w:r w:rsidRPr="004520DE">
        <w:rPr>
          <w:color w:val="000000"/>
        </w:rPr>
        <w:t>2) Назовите наименьший положительный период функции:</w:t>
      </w:r>
    </w:p>
    <w:p w:rsidR="004520DE" w:rsidRPr="004520DE" w:rsidRDefault="004520DE" w:rsidP="004520DE">
      <w:pPr>
        <w:pStyle w:val="a6"/>
        <w:shd w:val="clear" w:color="auto" w:fill="F9F9F7"/>
        <w:rPr>
          <w:color w:val="000000"/>
        </w:rPr>
      </w:pPr>
      <w:r w:rsidRPr="004520DE">
        <w:rPr>
          <w:color w:val="000000"/>
        </w:rPr>
        <w:t>а) </w:t>
      </w:r>
      <w:r w:rsidRPr="004520DE">
        <w:rPr>
          <w:noProof/>
          <w:color w:val="000000"/>
          <w:lang w:eastAsia="ru-RU"/>
        </w:rPr>
        <w:drawing>
          <wp:inline distT="0" distB="0" distL="0" distR="0">
            <wp:extent cx="790575" cy="171450"/>
            <wp:effectExtent l="19050" t="0" r="9525" b="0"/>
            <wp:docPr id="6" name="Рисунок 6" descr="https://textarchive.ru/images/1189/2377052/4da8c2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xtarchive.ru/images/1189/2377052/4da8c2ce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DE">
        <w:rPr>
          <w:color w:val="000000"/>
        </w:rPr>
        <w:t>;</w:t>
      </w:r>
    </w:p>
    <w:p w:rsidR="004520DE" w:rsidRPr="004520DE" w:rsidRDefault="004520DE" w:rsidP="004520DE">
      <w:pPr>
        <w:pStyle w:val="a6"/>
        <w:shd w:val="clear" w:color="auto" w:fill="F9F9F7"/>
        <w:rPr>
          <w:color w:val="000000"/>
        </w:rPr>
      </w:pPr>
      <w:r w:rsidRPr="004520DE">
        <w:rPr>
          <w:color w:val="000000"/>
        </w:rPr>
        <w:t>б) </w:t>
      </w:r>
      <w:r w:rsidRPr="004520DE">
        <w:rPr>
          <w:noProof/>
          <w:color w:val="000000"/>
          <w:lang w:eastAsia="ru-RU"/>
        </w:rPr>
        <w:drawing>
          <wp:inline distT="0" distB="0" distL="0" distR="0">
            <wp:extent cx="790575" cy="209550"/>
            <wp:effectExtent l="19050" t="0" r="0" b="0"/>
            <wp:docPr id="7" name="Рисунок 7" descr="https://textarchive.ru/images/1189/2377052/1cc66c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xtarchive.ru/images/1189/2377052/1cc66c4f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DE">
        <w:rPr>
          <w:color w:val="000000"/>
        </w:rPr>
        <w:t>;</w:t>
      </w:r>
    </w:p>
    <w:p w:rsidR="004520DE" w:rsidRPr="004520DE" w:rsidRDefault="004520DE" w:rsidP="004520DE">
      <w:pPr>
        <w:pStyle w:val="a6"/>
        <w:shd w:val="clear" w:color="auto" w:fill="F9F9F7"/>
        <w:rPr>
          <w:color w:val="000000"/>
        </w:rPr>
      </w:pPr>
      <w:r w:rsidRPr="004520DE">
        <w:rPr>
          <w:color w:val="000000"/>
        </w:rPr>
        <w:t>в) </w:t>
      </w:r>
      <w:r w:rsidRPr="004520DE">
        <w:rPr>
          <w:noProof/>
          <w:color w:val="000000"/>
          <w:lang w:eastAsia="ru-RU"/>
        </w:rPr>
        <w:drawing>
          <wp:inline distT="0" distB="0" distL="0" distR="0">
            <wp:extent cx="762000" cy="171450"/>
            <wp:effectExtent l="19050" t="0" r="0" b="0"/>
            <wp:docPr id="8" name="Рисунок 8" descr="https://textarchive.ru/images/1189/2377052/c1c41e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extarchive.ru/images/1189/2377052/c1c41eba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DE">
        <w:rPr>
          <w:color w:val="000000"/>
        </w:rPr>
        <w:t>;</w:t>
      </w:r>
    </w:p>
    <w:p w:rsidR="004520DE" w:rsidRPr="004520DE" w:rsidRDefault="004520DE" w:rsidP="004520DE">
      <w:pPr>
        <w:pStyle w:val="a6"/>
        <w:shd w:val="clear" w:color="auto" w:fill="F9F9F7"/>
        <w:rPr>
          <w:color w:val="000000"/>
        </w:rPr>
      </w:pPr>
      <w:r w:rsidRPr="004520DE">
        <w:rPr>
          <w:color w:val="000000"/>
        </w:rPr>
        <w:t>г) </w:t>
      </w:r>
      <w:r w:rsidRPr="004520DE">
        <w:rPr>
          <w:noProof/>
          <w:color w:val="000000"/>
          <w:lang w:eastAsia="ru-RU"/>
        </w:rPr>
        <w:drawing>
          <wp:inline distT="0" distB="0" distL="0" distR="0">
            <wp:extent cx="638175" cy="171450"/>
            <wp:effectExtent l="19050" t="0" r="9525" b="0"/>
            <wp:docPr id="9" name="Рисунок 9" descr="https://textarchive.ru/images/1189/2377052/e7a88c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extarchive.ru/images/1189/2377052/e7a88c1e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DE">
        <w:rPr>
          <w:color w:val="000000"/>
        </w:rPr>
        <w:t>;</w:t>
      </w:r>
    </w:p>
    <w:p w:rsidR="004520DE" w:rsidRPr="004520DE" w:rsidRDefault="004520DE" w:rsidP="004520DE">
      <w:pPr>
        <w:pStyle w:val="a6"/>
        <w:shd w:val="clear" w:color="auto" w:fill="F9F9F7"/>
        <w:rPr>
          <w:color w:val="000000"/>
        </w:rPr>
      </w:pPr>
      <w:r w:rsidRPr="004520DE">
        <w:rPr>
          <w:color w:val="000000"/>
        </w:rPr>
        <w:t>д) </w:t>
      </w:r>
      <w:r w:rsidRPr="004520DE">
        <w:rPr>
          <w:noProof/>
          <w:color w:val="000000"/>
          <w:lang w:eastAsia="ru-RU"/>
        </w:rPr>
        <w:drawing>
          <wp:inline distT="0" distB="0" distL="0" distR="0">
            <wp:extent cx="771525" cy="371475"/>
            <wp:effectExtent l="0" t="0" r="0" b="0"/>
            <wp:docPr id="10" name="Рисунок 10" descr="https://textarchive.ru/images/1189/2377052/5ed97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extarchive.ru/images/1189/2377052/5ed9712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DE">
        <w:rPr>
          <w:color w:val="000000"/>
        </w:rPr>
        <w:t>;</w:t>
      </w:r>
    </w:p>
    <w:p w:rsidR="004520DE" w:rsidRPr="004520DE" w:rsidRDefault="004520DE" w:rsidP="004520DE">
      <w:pPr>
        <w:pStyle w:val="a6"/>
        <w:shd w:val="clear" w:color="auto" w:fill="F9F9F7"/>
        <w:rPr>
          <w:color w:val="000000"/>
        </w:rPr>
      </w:pPr>
      <w:r w:rsidRPr="004520DE">
        <w:rPr>
          <w:color w:val="000000"/>
        </w:rPr>
        <w:t>е) </w:t>
      </w:r>
      <w:r w:rsidRPr="004520DE">
        <w:rPr>
          <w:noProof/>
          <w:color w:val="000000"/>
          <w:lang w:eastAsia="ru-RU"/>
        </w:rPr>
        <w:drawing>
          <wp:inline distT="0" distB="0" distL="0" distR="0">
            <wp:extent cx="981075" cy="371475"/>
            <wp:effectExtent l="0" t="0" r="0" b="0"/>
            <wp:docPr id="11" name="Рисунок 11" descr="https://textarchive.ru/images/1189/2377052/e1fa73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extarchive.ru/images/1189/2377052/e1fa7397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DE">
        <w:rPr>
          <w:color w:val="000000"/>
        </w:rPr>
        <w:t>;</w:t>
      </w:r>
    </w:p>
    <w:p w:rsidR="004520DE" w:rsidRPr="004520DE" w:rsidRDefault="004520DE" w:rsidP="004520DE">
      <w:pPr>
        <w:pStyle w:val="a6"/>
        <w:shd w:val="clear" w:color="auto" w:fill="F9F9F7"/>
        <w:rPr>
          <w:color w:val="000000"/>
        </w:rPr>
      </w:pPr>
      <w:r w:rsidRPr="004520DE">
        <w:rPr>
          <w:color w:val="000000"/>
        </w:rPr>
        <w:t>ж) </w:t>
      </w:r>
      <w:r w:rsidRPr="004520DE">
        <w:rPr>
          <w:noProof/>
          <w:color w:val="000000"/>
          <w:lang w:eastAsia="ru-RU"/>
        </w:rPr>
        <w:drawing>
          <wp:inline distT="0" distB="0" distL="0" distR="0">
            <wp:extent cx="1104900" cy="371475"/>
            <wp:effectExtent l="0" t="0" r="0" b="0"/>
            <wp:docPr id="12" name="Рисунок 12" descr="https://textarchive.ru/images/1189/2377052/1f2422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extarchive.ru/images/1189/2377052/1f24222d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DE">
        <w:rPr>
          <w:color w:val="000000"/>
        </w:rPr>
        <w:t>;</w:t>
      </w:r>
    </w:p>
    <w:p w:rsidR="004520DE" w:rsidRPr="004520DE" w:rsidRDefault="004520DE" w:rsidP="004520DE">
      <w:pPr>
        <w:pStyle w:val="a6"/>
        <w:shd w:val="clear" w:color="auto" w:fill="F9F9F7"/>
        <w:rPr>
          <w:color w:val="000000"/>
        </w:rPr>
      </w:pPr>
      <w:r w:rsidRPr="004520DE">
        <w:rPr>
          <w:color w:val="000000"/>
        </w:rPr>
        <w:t>з) </w:t>
      </w:r>
      <w:r w:rsidRPr="004520DE">
        <w:rPr>
          <w:noProof/>
          <w:color w:val="000000"/>
          <w:lang w:eastAsia="ru-RU"/>
        </w:rPr>
        <w:drawing>
          <wp:inline distT="0" distB="0" distL="0" distR="0">
            <wp:extent cx="1123950" cy="371475"/>
            <wp:effectExtent l="0" t="0" r="0" b="0"/>
            <wp:docPr id="13" name="Рисунок 13" descr="https://textarchive.ru/images/1189/2377052/92467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extarchive.ru/images/1189/2377052/92467403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DE">
        <w:rPr>
          <w:color w:val="000000"/>
        </w:rPr>
        <w:t>;</w:t>
      </w:r>
    </w:p>
    <w:p w:rsidR="004520DE" w:rsidRPr="004520DE" w:rsidRDefault="004520DE" w:rsidP="004520DE">
      <w:pPr>
        <w:pStyle w:val="a6"/>
        <w:shd w:val="clear" w:color="auto" w:fill="F9F9F7"/>
        <w:rPr>
          <w:color w:val="000000"/>
        </w:rPr>
      </w:pPr>
      <w:r w:rsidRPr="004520DE">
        <w:rPr>
          <w:color w:val="000000"/>
        </w:rPr>
        <w:t>и) </w:t>
      </w:r>
      <w:r w:rsidRPr="004520DE">
        <w:rPr>
          <w:noProof/>
          <w:color w:val="000000"/>
          <w:lang w:eastAsia="ru-RU"/>
        </w:rPr>
        <w:drawing>
          <wp:inline distT="0" distB="0" distL="0" distR="0">
            <wp:extent cx="962025" cy="371475"/>
            <wp:effectExtent l="0" t="0" r="0" b="0"/>
            <wp:docPr id="14" name="Рисунок 14" descr="https://textarchive.ru/images/1189/2377052/5129d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extarchive.ru/images/1189/2377052/5129d178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DE">
        <w:rPr>
          <w:color w:val="000000"/>
        </w:rPr>
        <w:t>;</w:t>
      </w:r>
    </w:p>
    <w:p w:rsidR="004520DE" w:rsidRPr="004520DE" w:rsidRDefault="004520DE" w:rsidP="004520DE">
      <w:pPr>
        <w:pStyle w:val="a6"/>
        <w:shd w:val="clear" w:color="auto" w:fill="F9F9F7"/>
        <w:rPr>
          <w:color w:val="000000"/>
        </w:rPr>
      </w:pPr>
      <w:r w:rsidRPr="004520DE">
        <w:rPr>
          <w:color w:val="000000"/>
        </w:rPr>
        <w:t>к) </w:t>
      </w:r>
      <w:r w:rsidRPr="004520DE">
        <w:rPr>
          <w:noProof/>
          <w:color w:val="000000"/>
          <w:lang w:eastAsia="ru-RU"/>
        </w:rPr>
        <w:drawing>
          <wp:inline distT="0" distB="0" distL="0" distR="0">
            <wp:extent cx="1123950" cy="171450"/>
            <wp:effectExtent l="19050" t="0" r="0" b="0"/>
            <wp:docPr id="15" name="Рисунок 15" descr="https://textarchive.ru/images/1189/2377052/16b8ba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extarchive.ru/images/1189/2377052/16b8bab2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DE">
        <w:rPr>
          <w:color w:val="000000"/>
        </w:rPr>
        <w:t>?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7"/>
        <w:gridCol w:w="4698"/>
      </w:tblGrid>
      <w:tr w:rsidR="004520DE" w:rsidTr="004520DE">
        <w:trPr>
          <w:tblCellSpacing w:w="15" w:type="dxa"/>
          <w:jc w:val="center"/>
        </w:trPr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520DE" w:rsidRPr="004520DE" w:rsidRDefault="004520DE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520D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Вариант 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0DE" w:rsidRDefault="004520DE">
            <w:pPr>
              <w:pStyle w:val="a6"/>
              <w:jc w:val="center"/>
            </w:pPr>
            <w:r>
              <w:t>Вариант 2</w:t>
            </w:r>
          </w:p>
        </w:tc>
      </w:tr>
      <w:tr w:rsidR="004520DE" w:rsidTr="004520DE">
        <w:trPr>
          <w:tblCellSpacing w:w="15" w:type="dxa"/>
          <w:jc w:val="center"/>
        </w:trPr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520DE" w:rsidRDefault="004520DE">
            <w:pPr>
              <w:pStyle w:val="a6"/>
            </w:pPr>
            <w:r>
              <w:t>1) Исследуйте функцию на четность или нече</w:t>
            </w:r>
            <w:r>
              <w:t>т</w:t>
            </w:r>
            <w:r>
              <w:t>ность</w:t>
            </w:r>
          </w:p>
          <w:p w:rsidR="004520DE" w:rsidRDefault="004520DE">
            <w:pPr>
              <w:pStyle w:val="a6"/>
            </w:pPr>
            <w:r>
              <w:t>а)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209550"/>
                  <wp:effectExtent l="0" t="0" r="0" b="0"/>
                  <wp:docPr id="23" name="Рисунок 31" descr="https://textarchive.ru/images/1189/2377052/4810eb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extarchive.ru/images/1189/2377052/4810eb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0DE" w:rsidRDefault="004520DE">
            <w:pPr>
              <w:pStyle w:val="a6"/>
            </w:pPr>
            <w:r>
              <w:lastRenderedPageBreak/>
              <w:t>б)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23925" cy="400050"/>
                  <wp:effectExtent l="0" t="0" r="9525" b="0"/>
                  <wp:docPr id="22" name="Рисунок 32" descr="https://textarchive.ru/images/1189/2377052/bd25514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textarchive.ru/images/1189/2377052/bd25514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0DE" w:rsidRDefault="004520DE">
            <w:pPr>
              <w:pStyle w:val="a6"/>
            </w:pPr>
            <w:r>
              <w:t>2) Найдите наименьший положительный пер</w:t>
            </w:r>
            <w:r>
              <w:t>и</w:t>
            </w:r>
            <w:r>
              <w:t>од функции</w:t>
            </w:r>
          </w:p>
          <w:p w:rsidR="004520DE" w:rsidRDefault="004520DE">
            <w:pPr>
              <w:pStyle w:val="a6"/>
            </w:pPr>
            <w:r>
              <w:t>а)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371475"/>
                  <wp:effectExtent l="0" t="0" r="0" b="0"/>
                  <wp:docPr id="21" name="Рисунок 33" descr="https://textarchive.ru/images/1189/2377052/30da1f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textarchive.ru/images/1189/2377052/30da1f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0DE" w:rsidRDefault="004520DE">
            <w:pPr>
              <w:pStyle w:val="a6"/>
            </w:pPr>
            <w:r>
              <w:t>б)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38175" cy="171450"/>
                  <wp:effectExtent l="19050" t="0" r="9525" b="0"/>
                  <wp:docPr id="20" name="Рисунок 34" descr="https://textarchive.ru/images/1189/2377052/82b88ba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textarchive.ru/images/1189/2377052/82b88ba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0DE" w:rsidRDefault="004520DE">
            <w:pPr>
              <w:pStyle w:val="a6"/>
            </w:pPr>
            <w:r>
              <w:lastRenderedPageBreak/>
              <w:t>1) Исследуйте функцию на четность или нечетность</w:t>
            </w:r>
          </w:p>
          <w:p w:rsidR="004520DE" w:rsidRDefault="004520DE">
            <w:pPr>
              <w:pStyle w:val="a6"/>
            </w:pPr>
            <w:r>
              <w:t>а)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90600" cy="209550"/>
                  <wp:effectExtent l="0" t="0" r="0" b="0"/>
                  <wp:docPr id="19" name="Рисунок 35" descr="https://textarchive.ru/images/1189/2377052/c2cc2e0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textarchive.ru/images/1189/2377052/c2cc2e0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0DE" w:rsidRDefault="004520DE">
            <w:pPr>
              <w:pStyle w:val="a6"/>
            </w:pPr>
            <w:r>
              <w:lastRenderedPageBreak/>
              <w:t>б)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38200" cy="400050"/>
                  <wp:effectExtent l="0" t="0" r="0" b="0"/>
                  <wp:docPr id="18" name="Рисунок 36" descr="https://textarchive.ru/images/1189/2377052/a3fe91b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textarchive.ru/images/1189/2377052/a3fe91b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0DE" w:rsidRDefault="004520DE">
            <w:pPr>
              <w:pStyle w:val="a6"/>
            </w:pPr>
            <w:r>
              <w:t>2) Найдите наименьший положительный период функции</w:t>
            </w:r>
          </w:p>
          <w:p w:rsidR="004520DE" w:rsidRDefault="004520DE">
            <w:pPr>
              <w:pStyle w:val="a6"/>
            </w:pPr>
            <w:r>
              <w:t>а)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371475"/>
                  <wp:effectExtent l="0" t="0" r="0" b="0"/>
                  <wp:docPr id="17" name="Рисунок 37" descr="https://textarchive.ru/images/1189/2377052/43dd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textarchive.ru/images/1189/2377052/43dd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0DE" w:rsidRDefault="004520DE">
            <w:pPr>
              <w:pStyle w:val="a6"/>
            </w:pPr>
            <w:r>
              <w:t>б)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57225" cy="371475"/>
                  <wp:effectExtent l="0" t="0" r="9525" b="0"/>
                  <wp:docPr id="16" name="Рисунок 38" descr="https://textarchive.ru/images/1189/2377052/ecb94e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textarchive.ru/images/1189/2377052/ecb94e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8AF" w:rsidRPr="0050242B" w:rsidRDefault="00A518AF" w:rsidP="00862A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18AF" w:rsidRPr="0050242B" w:rsidSect="00C14945">
      <w:type w:val="continuous"/>
      <w:pgSz w:w="11906" w:h="16838"/>
      <w:pgMar w:top="851" w:right="85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95" w:rsidRDefault="009D1395" w:rsidP="002E2447">
      <w:pPr>
        <w:spacing w:after="0" w:line="240" w:lineRule="auto"/>
      </w:pPr>
      <w:r>
        <w:separator/>
      </w:r>
    </w:p>
  </w:endnote>
  <w:endnote w:type="continuationSeparator" w:id="1">
    <w:p w:rsidR="009D1395" w:rsidRDefault="009D1395" w:rsidP="002E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013860"/>
      <w:docPartObj>
        <w:docPartGallery w:val="Page Numbers (Bottom of Page)"/>
        <w:docPartUnique/>
      </w:docPartObj>
    </w:sdtPr>
    <w:sdtContent>
      <w:p w:rsidR="00A518AF" w:rsidRDefault="00D91DA9">
        <w:pPr>
          <w:pStyle w:val="aa"/>
          <w:jc w:val="center"/>
        </w:pPr>
        <w:r>
          <w:rPr>
            <w:noProof/>
          </w:rPr>
          <w:fldChar w:fldCharType="begin"/>
        </w:r>
        <w:r w:rsidR="00A518A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20D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518AF" w:rsidRDefault="00A518A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AF" w:rsidRDefault="00A518AF">
    <w:pPr>
      <w:pStyle w:val="aa"/>
      <w:tabs>
        <w:tab w:val="clear" w:pos="4677"/>
        <w:tab w:val="clear" w:pos="9355"/>
      </w:tabs>
      <w:jc w:val="center"/>
      <w:rPr>
        <w:caps/>
        <w:color w:val="5B9BD5" w:themeColor="accent1"/>
      </w:rPr>
    </w:pPr>
  </w:p>
  <w:p w:rsidR="00A518AF" w:rsidRDefault="00A518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95" w:rsidRDefault="009D1395" w:rsidP="002E2447">
      <w:pPr>
        <w:spacing w:after="0" w:line="240" w:lineRule="auto"/>
      </w:pPr>
      <w:r>
        <w:separator/>
      </w:r>
    </w:p>
  </w:footnote>
  <w:footnote w:type="continuationSeparator" w:id="1">
    <w:p w:rsidR="009D1395" w:rsidRDefault="009D1395" w:rsidP="002E2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404"/>
    <w:multiLevelType w:val="multilevel"/>
    <w:tmpl w:val="0040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5016E"/>
    <w:multiLevelType w:val="multilevel"/>
    <w:tmpl w:val="EC10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94334"/>
    <w:multiLevelType w:val="multilevel"/>
    <w:tmpl w:val="D23E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7005E"/>
    <w:multiLevelType w:val="multilevel"/>
    <w:tmpl w:val="7672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60323"/>
    <w:multiLevelType w:val="multilevel"/>
    <w:tmpl w:val="E9D0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27580"/>
    <w:multiLevelType w:val="multilevel"/>
    <w:tmpl w:val="17D4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824FF"/>
    <w:multiLevelType w:val="multilevel"/>
    <w:tmpl w:val="1660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205BE"/>
    <w:multiLevelType w:val="multilevel"/>
    <w:tmpl w:val="19A6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D19BF"/>
    <w:multiLevelType w:val="hybridMultilevel"/>
    <w:tmpl w:val="E7E283D8"/>
    <w:lvl w:ilvl="0" w:tplc="7E3C26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7304A6C"/>
    <w:multiLevelType w:val="multilevel"/>
    <w:tmpl w:val="8EDC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61574"/>
    <w:multiLevelType w:val="multilevel"/>
    <w:tmpl w:val="6D6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A6E02"/>
    <w:multiLevelType w:val="multilevel"/>
    <w:tmpl w:val="4744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02EE6"/>
    <w:multiLevelType w:val="multilevel"/>
    <w:tmpl w:val="C73A7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B7B23"/>
    <w:multiLevelType w:val="multilevel"/>
    <w:tmpl w:val="6AB6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07201"/>
    <w:multiLevelType w:val="multilevel"/>
    <w:tmpl w:val="CAE8E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52C25"/>
    <w:multiLevelType w:val="multilevel"/>
    <w:tmpl w:val="8ECE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02AE0"/>
    <w:multiLevelType w:val="multilevel"/>
    <w:tmpl w:val="FD82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158A5"/>
    <w:multiLevelType w:val="multilevel"/>
    <w:tmpl w:val="E15AC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6A172F"/>
    <w:multiLevelType w:val="multilevel"/>
    <w:tmpl w:val="105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C1AC5"/>
    <w:multiLevelType w:val="hybridMultilevel"/>
    <w:tmpl w:val="5CF0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D30D5"/>
    <w:multiLevelType w:val="multilevel"/>
    <w:tmpl w:val="2F72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7D1E1E"/>
    <w:multiLevelType w:val="multilevel"/>
    <w:tmpl w:val="41AE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5E6E11"/>
    <w:multiLevelType w:val="multilevel"/>
    <w:tmpl w:val="C2EC64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CB230C"/>
    <w:multiLevelType w:val="multilevel"/>
    <w:tmpl w:val="70BC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110603"/>
    <w:multiLevelType w:val="multilevel"/>
    <w:tmpl w:val="5734D264"/>
    <w:lvl w:ilvl="0">
      <w:start w:val="1"/>
      <w:numFmt w:val="decimal"/>
      <w:lvlText w:val="%1........"/>
      <w:lvlJc w:val="left"/>
      <w:pPr>
        <w:ind w:left="2160" w:hanging="2160"/>
      </w:pPr>
      <w:rPr>
        <w:rFonts w:eastAsiaTheme="minorEastAsia"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eastAsiaTheme="minorEastAsia" w:hint="default"/>
        <w:color w:val="auto"/>
      </w:rPr>
    </w:lvl>
  </w:abstractNum>
  <w:abstractNum w:abstractNumId="25">
    <w:nsid w:val="401A716F"/>
    <w:multiLevelType w:val="multilevel"/>
    <w:tmpl w:val="19402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7F63A8"/>
    <w:multiLevelType w:val="multilevel"/>
    <w:tmpl w:val="C9BC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8B317B"/>
    <w:multiLevelType w:val="multilevel"/>
    <w:tmpl w:val="F7E2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9278AB"/>
    <w:multiLevelType w:val="multilevel"/>
    <w:tmpl w:val="F3D6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0D1BE1"/>
    <w:multiLevelType w:val="multilevel"/>
    <w:tmpl w:val="783C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7C416D"/>
    <w:multiLevelType w:val="multilevel"/>
    <w:tmpl w:val="6FEC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6F4DCE"/>
    <w:multiLevelType w:val="multilevel"/>
    <w:tmpl w:val="36E6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6A6270"/>
    <w:multiLevelType w:val="multilevel"/>
    <w:tmpl w:val="36F4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23D03"/>
    <w:multiLevelType w:val="multilevel"/>
    <w:tmpl w:val="95C2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4D2A1A"/>
    <w:multiLevelType w:val="multilevel"/>
    <w:tmpl w:val="A804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771EF9"/>
    <w:multiLevelType w:val="multilevel"/>
    <w:tmpl w:val="EDC43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E34A0A"/>
    <w:multiLevelType w:val="multilevel"/>
    <w:tmpl w:val="5876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A41C54"/>
    <w:multiLevelType w:val="multilevel"/>
    <w:tmpl w:val="168AF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442500"/>
    <w:multiLevelType w:val="multilevel"/>
    <w:tmpl w:val="4386C2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2713A2"/>
    <w:multiLevelType w:val="multilevel"/>
    <w:tmpl w:val="E87A4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6570D4"/>
    <w:multiLevelType w:val="multilevel"/>
    <w:tmpl w:val="9332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F37AB9"/>
    <w:multiLevelType w:val="multilevel"/>
    <w:tmpl w:val="CB12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2633A4"/>
    <w:multiLevelType w:val="multilevel"/>
    <w:tmpl w:val="C12A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B5603"/>
    <w:multiLevelType w:val="multilevel"/>
    <w:tmpl w:val="E7C034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CA440A"/>
    <w:multiLevelType w:val="multilevel"/>
    <w:tmpl w:val="0D18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8B6021"/>
    <w:multiLevelType w:val="multilevel"/>
    <w:tmpl w:val="22A0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9C5E17"/>
    <w:multiLevelType w:val="multilevel"/>
    <w:tmpl w:val="ABFA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0"/>
  </w:num>
  <w:num w:numId="3">
    <w:abstractNumId w:val="11"/>
  </w:num>
  <w:num w:numId="4">
    <w:abstractNumId w:val="14"/>
  </w:num>
  <w:num w:numId="5">
    <w:abstractNumId w:val="37"/>
  </w:num>
  <w:num w:numId="6">
    <w:abstractNumId w:val="22"/>
  </w:num>
  <w:num w:numId="7">
    <w:abstractNumId w:val="43"/>
  </w:num>
  <w:num w:numId="8">
    <w:abstractNumId w:val="38"/>
  </w:num>
  <w:num w:numId="9">
    <w:abstractNumId w:val="42"/>
  </w:num>
  <w:num w:numId="10">
    <w:abstractNumId w:val="39"/>
  </w:num>
  <w:num w:numId="11">
    <w:abstractNumId w:val="25"/>
  </w:num>
  <w:num w:numId="12">
    <w:abstractNumId w:val="12"/>
  </w:num>
  <w:num w:numId="13">
    <w:abstractNumId w:val="35"/>
  </w:num>
  <w:num w:numId="14">
    <w:abstractNumId w:val="0"/>
  </w:num>
  <w:num w:numId="15">
    <w:abstractNumId w:val="2"/>
  </w:num>
  <w:num w:numId="16">
    <w:abstractNumId w:val="15"/>
  </w:num>
  <w:num w:numId="17">
    <w:abstractNumId w:val="19"/>
  </w:num>
  <w:num w:numId="18">
    <w:abstractNumId w:val="26"/>
  </w:num>
  <w:num w:numId="19">
    <w:abstractNumId w:val="23"/>
  </w:num>
  <w:num w:numId="20">
    <w:abstractNumId w:val="33"/>
  </w:num>
  <w:num w:numId="21">
    <w:abstractNumId w:val="36"/>
  </w:num>
  <w:num w:numId="22">
    <w:abstractNumId w:val="6"/>
  </w:num>
  <w:num w:numId="23">
    <w:abstractNumId w:val="20"/>
  </w:num>
  <w:num w:numId="24">
    <w:abstractNumId w:val="46"/>
  </w:num>
  <w:num w:numId="25">
    <w:abstractNumId w:val="3"/>
  </w:num>
  <w:num w:numId="26">
    <w:abstractNumId w:val="41"/>
  </w:num>
  <w:num w:numId="27">
    <w:abstractNumId w:val="32"/>
  </w:num>
  <w:num w:numId="28">
    <w:abstractNumId w:val="44"/>
  </w:num>
  <w:num w:numId="29">
    <w:abstractNumId w:val="34"/>
  </w:num>
  <w:num w:numId="30">
    <w:abstractNumId w:val="27"/>
  </w:num>
  <w:num w:numId="31">
    <w:abstractNumId w:val="17"/>
  </w:num>
  <w:num w:numId="32">
    <w:abstractNumId w:val="45"/>
  </w:num>
  <w:num w:numId="33">
    <w:abstractNumId w:val="28"/>
  </w:num>
  <w:num w:numId="34">
    <w:abstractNumId w:val="30"/>
  </w:num>
  <w:num w:numId="35">
    <w:abstractNumId w:val="5"/>
  </w:num>
  <w:num w:numId="36">
    <w:abstractNumId w:val="21"/>
  </w:num>
  <w:num w:numId="37">
    <w:abstractNumId w:val="1"/>
  </w:num>
  <w:num w:numId="38">
    <w:abstractNumId w:val="7"/>
  </w:num>
  <w:num w:numId="39">
    <w:abstractNumId w:val="18"/>
  </w:num>
  <w:num w:numId="40">
    <w:abstractNumId w:val="10"/>
  </w:num>
  <w:num w:numId="41">
    <w:abstractNumId w:val="13"/>
  </w:num>
  <w:num w:numId="42">
    <w:abstractNumId w:val="16"/>
  </w:num>
  <w:num w:numId="43">
    <w:abstractNumId w:val="24"/>
  </w:num>
  <w:num w:numId="44">
    <w:abstractNumId w:val="8"/>
  </w:num>
  <w:num w:numId="45">
    <w:abstractNumId w:val="31"/>
  </w:num>
  <w:num w:numId="46">
    <w:abstractNumId w:val="9"/>
  </w:num>
  <w:num w:numId="47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CF71CA"/>
    <w:rsid w:val="00011266"/>
    <w:rsid w:val="000300A4"/>
    <w:rsid w:val="000317CC"/>
    <w:rsid w:val="00082041"/>
    <w:rsid w:val="00092C02"/>
    <w:rsid w:val="00095D4D"/>
    <w:rsid w:val="000A6316"/>
    <w:rsid w:val="000A6714"/>
    <w:rsid w:val="000B1698"/>
    <w:rsid w:val="000B374B"/>
    <w:rsid w:val="000B69F6"/>
    <w:rsid w:val="000C0A54"/>
    <w:rsid w:val="000C203A"/>
    <w:rsid w:val="000D42D2"/>
    <w:rsid w:val="000D7ABD"/>
    <w:rsid w:val="000E1AF7"/>
    <w:rsid w:val="000E3A79"/>
    <w:rsid w:val="000E4028"/>
    <w:rsid w:val="000F4EFC"/>
    <w:rsid w:val="00105D36"/>
    <w:rsid w:val="00113A0B"/>
    <w:rsid w:val="0012033B"/>
    <w:rsid w:val="00136C19"/>
    <w:rsid w:val="001657CA"/>
    <w:rsid w:val="00170F82"/>
    <w:rsid w:val="00184AD2"/>
    <w:rsid w:val="00185CA8"/>
    <w:rsid w:val="001959C3"/>
    <w:rsid w:val="00196EB3"/>
    <w:rsid w:val="001C51F0"/>
    <w:rsid w:val="001D3F68"/>
    <w:rsid w:val="001E60B8"/>
    <w:rsid w:val="001E7F46"/>
    <w:rsid w:val="001F1991"/>
    <w:rsid w:val="002150E7"/>
    <w:rsid w:val="00220F54"/>
    <w:rsid w:val="002245D8"/>
    <w:rsid w:val="0023428D"/>
    <w:rsid w:val="00244A7E"/>
    <w:rsid w:val="00263E39"/>
    <w:rsid w:val="00267479"/>
    <w:rsid w:val="002743C0"/>
    <w:rsid w:val="002768AD"/>
    <w:rsid w:val="00276A61"/>
    <w:rsid w:val="002A1698"/>
    <w:rsid w:val="002E2447"/>
    <w:rsid w:val="002F06E0"/>
    <w:rsid w:val="00306F3A"/>
    <w:rsid w:val="0031228D"/>
    <w:rsid w:val="00313136"/>
    <w:rsid w:val="003145F6"/>
    <w:rsid w:val="003218F6"/>
    <w:rsid w:val="00326F9A"/>
    <w:rsid w:val="00334D6C"/>
    <w:rsid w:val="003365A7"/>
    <w:rsid w:val="003453EE"/>
    <w:rsid w:val="0038256E"/>
    <w:rsid w:val="00382C8A"/>
    <w:rsid w:val="00384F5A"/>
    <w:rsid w:val="003A236E"/>
    <w:rsid w:val="003A2515"/>
    <w:rsid w:val="003A4832"/>
    <w:rsid w:val="003B6F99"/>
    <w:rsid w:val="003B7349"/>
    <w:rsid w:val="003D11B5"/>
    <w:rsid w:val="003D2255"/>
    <w:rsid w:val="003D4394"/>
    <w:rsid w:val="003E60EB"/>
    <w:rsid w:val="003F4EAD"/>
    <w:rsid w:val="0040044D"/>
    <w:rsid w:val="00404C7C"/>
    <w:rsid w:val="00427F92"/>
    <w:rsid w:val="004520DE"/>
    <w:rsid w:val="00466B08"/>
    <w:rsid w:val="00475409"/>
    <w:rsid w:val="00475AF5"/>
    <w:rsid w:val="004847A8"/>
    <w:rsid w:val="00492429"/>
    <w:rsid w:val="004A3F3F"/>
    <w:rsid w:val="004B3970"/>
    <w:rsid w:val="004C43B6"/>
    <w:rsid w:val="004C4B1B"/>
    <w:rsid w:val="004D1E98"/>
    <w:rsid w:val="0050242B"/>
    <w:rsid w:val="00506CA1"/>
    <w:rsid w:val="005333BC"/>
    <w:rsid w:val="00535D25"/>
    <w:rsid w:val="00536DAC"/>
    <w:rsid w:val="00552EB9"/>
    <w:rsid w:val="0056555C"/>
    <w:rsid w:val="00567F25"/>
    <w:rsid w:val="00585C23"/>
    <w:rsid w:val="005A4642"/>
    <w:rsid w:val="005C1706"/>
    <w:rsid w:val="005C31AE"/>
    <w:rsid w:val="005E4578"/>
    <w:rsid w:val="00607083"/>
    <w:rsid w:val="0061326D"/>
    <w:rsid w:val="006154DD"/>
    <w:rsid w:val="00636095"/>
    <w:rsid w:val="006367C3"/>
    <w:rsid w:val="00644F01"/>
    <w:rsid w:val="00665BE3"/>
    <w:rsid w:val="00670C4C"/>
    <w:rsid w:val="00676FAF"/>
    <w:rsid w:val="00686A23"/>
    <w:rsid w:val="006B4E07"/>
    <w:rsid w:val="006C0D85"/>
    <w:rsid w:val="006C0FF9"/>
    <w:rsid w:val="006C480D"/>
    <w:rsid w:val="006D3F83"/>
    <w:rsid w:val="006D4EAD"/>
    <w:rsid w:val="006D7352"/>
    <w:rsid w:val="006E38FA"/>
    <w:rsid w:val="006E4B83"/>
    <w:rsid w:val="006E59E0"/>
    <w:rsid w:val="006F52F0"/>
    <w:rsid w:val="00706310"/>
    <w:rsid w:val="00707403"/>
    <w:rsid w:val="00713C54"/>
    <w:rsid w:val="0073363F"/>
    <w:rsid w:val="00737D0B"/>
    <w:rsid w:val="007436A1"/>
    <w:rsid w:val="00750153"/>
    <w:rsid w:val="0075047D"/>
    <w:rsid w:val="00752150"/>
    <w:rsid w:val="00755889"/>
    <w:rsid w:val="00780865"/>
    <w:rsid w:val="00790588"/>
    <w:rsid w:val="007A0EF2"/>
    <w:rsid w:val="007A3435"/>
    <w:rsid w:val="007C048A"/>
    <w:rsid w:val="007E091C"/>
    <w:rsid w:val="007E6325"/>
    <w:rsid w:val="008026ED"/>
    <w:rsid w:val="00803784"/>
    <w:rsid w:val="0082598F"/>
    <w:rsid w:val="00841155"/>
    <w:rsid w:val="00841E82"/>
    <w:rsid w:val="00862A18"/>
    <w:rsid w:val="0086489B"/>
    <w:rsid w:val="00873B4E"/>
    <w:rsid w:val="00893C31"/>
    <w:rsid w:val="008A115B"/>
    <w:rsid w:val="008A6464"/>
    <w:rsid w:val="008B07BC"/>
    <w:rsid w:val="008D0442"/>
    <w:rsid w:val="008D7731"/>
    <w:rsid w:val="008F64DF"/>
    <w:rsid w:val="008F6DF4"/>
    <w:rsid w:val="00903AD0"/>
    <w:rsid w:val="00905DC0"/>
    <w:rsid w:val="0091130E"/>
    <w:rsid w:val="009244EE"/>
    <w:rsid w:val="00934604"/>
    <w:rsid w:val="00935E33"/>
    <w:rsid w:val="00936262"/>
    <w:rsid w:val="0094049D"/>
    <w:rsid w:val="00940826"/>
    <w:rsid w:val="00940CC8"/>
    <w:rsid w:val="0095277A"/>
    <w:rsid w:val="009544F7"/>
    <w:rsid w:val="00957760"/>
    <w:rsid w:val="009A1ED9"/>
    <w:rsid w:val="009A2866"/>
    <w:rsid w:val="009A3FD4"/>
    <w:rsid w:val="009A6FE7"/>
    <w:rsid w:val="009C2510"/>
    <w:rsid w:val="009D1395"/>
    <w:rsid w:val="009D2BED"/>
    <w:rsid w:val="009D3508"/>
    <w:rsid w:val="009D56DE"/>
    <w:rsid w:val="009E2E44"/>
    <w:rsid w:val="009F370B"/>
    <w:rsid w:val="00A035DD"/>
    <w:rsid w:val="00A124BC"/>
    <w:rsid w:val="00A174F3"/>
    <w:rsid w:val="00A204A9"/>
    <w:rsid w:val="00A2252C"/>
    <w:rsid w:val="00A3500F"/>
    <w:rsid w:val="00A35725"/>
    <w:rsid w:val="00A3651A"/>
    <w:rsid w:val="00A518AF"/>
    <w:rsid w:val="00A51FA7"/>
    <w:rsid w:val="00A60D4F"/>
    <w:rsid w:val="00A64288"/>
    <w:rsid w:val="00A72631"/>
    <w:rsid w:val="00A77474"/>
    <w:rsid w:val="00A82A72"/>
    <w:rsid w:val="00A97EEC"/>
    <w:rsid w:val="00AB05AF"/>
    <w:rsid w:val="00AC4392"/>
    <w:rsid w:val="00AC51A1"/>
    <w:rsid w:val="00AF3D1A"/>
    <w:rsid w:val="00AF67F5"/>
    <w:rsid w:val="00B0540A"/>
    <w:rsid w:val="00B0728C"/>
    <w:rsid w:val="00B23CDD"/>
    <w:rsid w:val="00B3356D"/>
    <w:rsid w:val="00B41C08"/>
    <w:rsid w:val="00B43F32"/>
    <w:rsid w:val="00B5198B"/>
    <w:rsid w:val="00B6206E"/>
    <w:rsid w:val="00B62755"/>
    <w:rsid w:val="00B6537E"/>
    <w:rsid w:val="00B722A1"/>
    <w:rsid w:val="00B777E4"/>
    <w:rsid w:val="00B80CCB"/>
    <w:rsid w:val="00BA5273"/>
    <w:rsid w:val="00BC0DFD"/>
    <w:rsid w:val="00C14945"/>
    <w:rsid w:val="00C30F7C"/>
    <w:rsid w:val="00C31BB4"/>
    <w:rsid w:val="00C46528"/>
    <w:rsid w:val="00C605DB"/>
    <w:rsid w:val="00C62EB5"/>
    <w:rsid w:val="00C658AD"/>
    <w:rsid w:val="00C65D20"/>
    <w:rsid w:val="00C70DCA"/>
    <w:rsid w:val="00C80FEA"/>
    <w:rsid w:val="00C83C22"/>
    <w:rsid w:val="00C86B1D"/>
    <w:rsid w:val="00C9064E"/>
    <w:rsid w:val="00CA5255"/>
    <w:rsid w:val="00CA5AD7"/>
    <w:rsid w:val="00CB67E3"/>
    <w:rsid w:val="00CC5665"/>
    <w:rsid w:val="00CC6191"/>
    <w:rsid w:val="00CE0CB5"/>
    <w:rsid w:val="00CE7527"/>
    <w:rsid w:val="00CF0AFD"/>
    <w:rsid w:val="00CF71CA"/>
    <w:rsid w:val="00D13F95"/>
    <w:rsid w:val="00D277C3"/>
    <w:rsid w:val="00D41A89"/>
    <w:rsid w:val="00D64D6C"/>
    <w:rsid w:val="00D91AD4"/>
    <w:rsid w:val="00D91DA9"/>
    <w:rsid w:val="00D94EF6"/>
    <w:rsid w:val="00D97A6D"/>
    <w:rsid w:val="00DB44BB"/>
    <w:rsid w:val="00DC0DD7"/>
    <w:rsid w:val="00DD59FE"/>
    <w:rsid w:val="00DD7D72"/>
    <w:rsid w:val="00E137B9"/>
    <w:rsid w:val="00E164A2"/>
    <w:rsid w:val="00E16A7D"/>
    <w:rsid w:val="00E415F4"/>
    <w:rsid w:val="00E46E13"/>
    <w:rsid w:val="00E566A8"/>
    <w:rsid w:val="00E633F7"/>
    <w:rsid w:val="00E641F6"/>
    <w:rsid w:val="00E643C9"/>
    <w:rsid w:val="00E64BAA"/>
    <w:rsid w:val="00E70164"/>
    <w:rsid w:val="00E7229C"/>
    <w:rsid w:val="00E738E4"/>
    <w:rsid w:val="00E96F93"/>
    <w:rsid w:val="00EC1AF3"/>
    <w:rsid w:val="00EE0C84"/>
    <w:rsid w:val="00EE25E6"/>
    <w:rsid w:val="00EF200E"/>
    <w:rsid w:val="00EF4A27"/>
    <w:rsid w:val="00EF4DE5"/>
    <w:rsid w:val="00EF7029"/>
    <w:rsid w:val="00F13A1C"/>
    <w:rsid w:val="00F22658"/>
    <w:rsid w:val="00F33BC4"/>
    <w:rsid w:val="00F3627F"/>
    <w:rsid w:val="00F72AF7"/>
    <w:rsid w:val="00F73B08"/>
    <w:rsid w:val="00F806D0"/>
    <w:rsid w:val="00F912C0"/>
    <w:rsid w:val="00FA111D"/>
    <w:rsid w:val="00FA7C29"/>
    <w:rsid w:val="00FB22B6"/>
    <w:rsid w:val="00FD7CD4"/>
    <w:rsid w:val="00FE205D"/>
    <w:rsid w:val="00FE5B6E"/>
    <w:rsid w:val="00FF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E7"/>
    <w:pPr>
      <w:spacing w:after="200" w:line="276" w:lineRule="auto"/>
    </w:pPr>
    <w:rPr>
      <w:rFonts w:eastAsiaTheme="minorEastAsia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D91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0A6714"/>
    <w:pPr>
      <w:keepNext/>
      <w:keepLines/>
      <w:spacing w:after="24" w:line="248" w:lineRule="auto"/>
      <w:ind w:left="237" w:hanging="10"/>
      <w:outlineLvl w:val="1"/>
    </w:pPr>
    <w:rPr>
      <w:rFonts w:ascii="Calibri" w:eastAsia="Calibri" w:hAnsi="Calibri" w:cs="Calibri"/>
      <w:b/>
      <w:i/>
      <w:color w:val="009ED5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68AD"/>
    <w:pPr>
      <w:spacing w:after="0" w:line="240" w:lineRule="auto"/>
    </w:pPr>
    <w:rPr>
      <w:rFonts w:eastAsiaTheme="minorEastAsia"/>
      <w:lang w:eastAsia="ko-KR"/>
    </w:rPr>
  </w:style>
  <w:style w:type="character" w:customStyle="1" w:styleId="a4">
    <w:name w:val="Без интервала Знак"/>
    <w:basedOn w:val="a0"/>
    <w:link w:val="a3"/>
    <w:uiPriority w:val="1"/>
    <w:rsid w:val="002768AD"/>
    <w:rPr>
      <w:rFonts w:eastAsiaTheme="minorEastAsia"/>
      <w:lang w:eastAsia="ko-KR"/>
    </w:rPr>
  </w:style>
  <w:style w:type="table" w:styleId="a5">
    <w:name w:val="Table Grid"/>
    <w:basedOn w:val="a1"/>
    <w:rsid w:val="002768AD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locked/>
    <w:rsid w:val="002768AD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768AD"/>
    <w:pPr>
      <w:shd w:val="clear" w:color="auto" w:fill="FFFFFF"/>
      <w:spacing w:after="360" w:line="206" w:lineRule="exact"/>
      <w:jc w:val="center"/>
    </w:pPr>
    <w:rPr>
      <w:rFonts w:ascii="Times New Roman" w:eastAsiaTheme="minorHAnsi" w:hAnsi="Times New Roman" w:cs="Times New Roman"/>
      <w:i/>
      <w:iCs/>
      <w:sz w:val="17"/>
      <w:szCs w:val="17"/>
      <w:lang w:eastAsia="en-US"/>
    </w:rPr>
  </w:style>
  <w:style w:type="paragraph" w:customStyle="1" w:styleId="23">
    <w:name w:val="Знак2 Знак Знак"/>
    <w:basedOn w:val="a"/>
    <w:rsid w:val="00905DC0"/>
    <w:pPr>
      <w:tabs>
        <w:tab w:val="left" w:pos="708"/>
      </w:tabs>
      <w:spacing w:after="0" w:line="240" w:lineRule="auto"/>
    </w:pPr>
    <w:rPr>
      <w:rFonts w:ascii="Times New Roman" w:eastAsia="Times New Roman" w:hAnsi="Times New Roman" w:cs="Verdana"/>
      <w:sz w:val="24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E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205D"/>
  </w:style>
  <w:style w:type="character" w:styleId="a7">
    <w:name w:val="Hyperlink"/>
    <w:basedOn w:val="a0"/>
    <w:uiPriority w:val="99"/>
    <w:unhideWhenUsed/>
    <w:rsid w:val="00FE205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E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2447"/>
    <w:rPr>
      <w:rFonts w:eastAsiaTheme="minorEastAsia"/>
      <w:lang w:eastAsia="ko-KR"/>
    </w:rPr>
  </w:style>
  <w:style w:type="paragraph" w:styleId="aa">
    <w:name w:val="footer"/>
    <w:basedOn w:val="a"/>
    <w:link w:val="ab"/>
    <w:uiPriority w:val="99"/>
    <w:unhideWhenUsed/>
    <w:rsid w:val="002E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2447"/>
    <w:rPr>
      <w:rFonts w:eastAsiaTheme="minorEastAsia"/>
      <w:lang w:eastAsia="ko-KR"/>
    </w:rPr>
  </w:style>
  <w:style w:type="paragraph" w:styleId="ac">
    <w:name w:val="Balloon Text"/>
    <w:basedOn w:val="a"/>
    <w:link w:val="ad"/>
    <w:uiPriority w:val="99"/>
    <w:semiHidden/>
    <w:unhideWhenUsed/>
    <w:rsid w:val="008F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64DF"/>
    <w:rPr>
      <w:rFonts w:ascii="Segoe UI" w:eastAsiaTheme="minorEastAsia" w:hAnsi="Segoe UI" w:cs="Segoe UI"/>
      <w:sz w:val="18"/>
      <w:szCs w:val="18"/>
      <w:lang w:eastAsia="ko-KR"/>
    </w:rPr>
  </w:style>
  <w:style w:type="paragraph" w:styleId="ae">
    <w:name w:val="List Paragraph"/>
    <w:basedOn w:val="a"/>
    <w:uiPriority w:val="34"/>
    <w:qFormat/>
    <w:rsid w:val="00506C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6714"/>
    <w:rPr>
      <w:rFonts w:ascii="Calibri" w:eastAsia="Calibri" w:hAnsi="Calibri" w:cs="Calibri"/>
      <w:b/>
      <w:i/>
      <w:color w:val="009ED5"/>
      <w:sz w:val="20"/>
      <w:lang w:eastAsia="ru-RU"/>
    </w:rPr>
  </w:style>
  <w:style w:type="character" w:styleId="af">
    <w:name w:val="Strong"/>
    <w:basedOn w:val="a0"/>
    <w:uiPriority w:val="22"/>
    <w:qFormat/>
    <w:rsid w:val="00A365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1A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ko-KR"/>
    </w:rPr>
  </w:style>
  <w:style w:type="paragraph" w:styleId="af0">
    <w:name w:val="TOC Heading"/>
    <w:basedOn w:val="1"/>
    <w:next w:val="a"/>
    <w:uiPriority w:val="39"/>
    <w:unhideWhenUsed/>
    <w:qFormat/>
    <w:rsid w:val="00D91AD4"/>
    <w:pPr>
      <w:spacing w:line="259" w:lineRule="auto"/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D91AD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6D3F83"/>
    <w:pPr>
      <w:spacing w:after="100"/>
    </w:pPr>
  </w:style>
  <w:style w:type="character" w:styleId="af1">
    <w:name w:val="Emphasis"/>
    <w:basedOn w:val="a0"/>
    <w:uiPriority w:val="20"/>
    <w:qFormat/>
    <w:rsid w:val="001959C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B4E07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40044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36095"/>
    <w:rPr>
      <w:color w:val="605E5C"/>
      <w:shd w:val="clear" w:color="auto" w:fill="E1DFDD"/>
    </w:rPr>
  </w:style>
  <w:style w:type="paragraph" w:customStyle="1" w:styleId="c12">
    <w:name w:val="c12"/>
    <w:basedOn w:val="a"/>
    <w:rsid w:val="0080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26ED"/>
  </w:style>
  <w:style w:type="character" w:customStyle="1" w:styleId="send-lesson-errortext">
    <w:name w:val="send-lesson-error__text"/>
    <w:basedOn w:val="a0"/>
    <w:rsid w:val="0009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0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1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20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36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67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67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9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43221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8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51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1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4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0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27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14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863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3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223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2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4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42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9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464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417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1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8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8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8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3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9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8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4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0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6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6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0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8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7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0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2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3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1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280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892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62365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768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2029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647737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09156">
          <w:marLeft w:val="0"/>
          <w:marRight w:val="0"/>
          <w:marTop w:val="0"/>
          <w:marBottom w:val="300"/>
          <w:divBdr>
            <w:top w:val="single" w:sz="6" w:space="11" w:color="FFE082"/>
            <w:left w:val="single" w:sz="6" w:space="11" w:color="FFE082"/>
            <w:bottom w:val="single" w:sz="6" w:space="11" w:color="FFE082"/>
            <w:right w:val="single" w:sz="6" w:space="11" w:color="FFE082"/>
          </w:divBdr>
          <w:divsChild>
            <w:div w:id="2085296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34" Type="http://schemas.openxmlformats.org/officeDocument/2006/relationships/image" Target="media/image22.jpe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76" Type="http://schemas.openxmlformats.org/officeDocument/2006/relationships/image" Target="media/image64.png"/><Relationship Id="rId84" Type="http://schemas.openxmlformats.org/officeDocument/2006/relationships/image" Target="media/image72.gif"/><Relationship Id="rId89" Type="http://schemas.openxmlformats.org/officeDocument/2006/relationships/image" Target="media/image77.gif"/><Relationship Id="rId97" Type="http://schemas.openxmlformats.org/officeDocument/2006/relationships/image" Target="media/image85.gif"/><Relationship Id="rId7" Type="http://schemas.openxmlformats.org/officeDocument/2006/relationships/endnotes" Target="endnotes.xml"/><Relationship Id="rId71" Type="http://schemas.openxmlformats.org/officeDocument/2006/relationships/image" Target="media/image59.png"/><Relationship Id="rId92" Type="http://schemas.openxmlformats.org/officeDocument/2006/relationships/image" Target="media/image80.gi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hyperlink" Target="http://fcior.edu.ru/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image" Target="media/image54.png"/><Relationship Id="rId74" Type="http://schemas.openxmlformats.org/officeDocument/2006/relationships/image" Target="media/image62.png"/><Relationship Id="rId79" Type="http://schemas.openxmlformats.org/officeDocument/2006/relationships/image" Target="media/image67.gif"/><Relationship Id="rId87" Type="http://schemas.openxmlformats.org/officeDocument/2006/relationships/image" Target="media/image75.gif"/><Relationship Id="rId5" Type="http://schemas.openxmlformats.org/officeDocument/2006/relationships/webSettings" Target="webSettings.xml"/><Relationship Id="rId61" Type="http://schemas.openxmlformats.org/officeDocument/2006/relationships/image" Target="media/image49.png"/><Relationship Id="rId82" Type="http://schemas.openxmlformats.org/officeDocument/2006/relationships/image" Target="media/image70.gif"/><Relationship Id="rId90" Type="http://schemas.openxmlformats.org/officeDocument/2006/relationships/image" Target="media/image78.gif"/><Relationship Id="rId95" Type="http://schemas.openxmlformats.org/officeDocument/2006/relationships/image" Target="media/image83.gif"/><Relationship Id="rId19" Type="http://schemas.openxmlformats.org/officeDocument/2006/relationships/image" Target="media/image7.png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jpe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77" Type="http://schemas.openxmlformats.org/officeDocument/2006/relationships/image" Target="media/image65.gif"/><Relationship Id="rId100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80" Type="http://schemas.openxmlformats.org/officeDocument/2006/relationships/image" Target="media/image68.gif"/><Relationship Id="rId85" Type="http://schemas.openxmlformats.org/officeDocument/2006/relationships/image" Target="media/image73.gif"/><Relationship Id="rId93" Type="http://schemas.openxmlformats.org/officeDocument/2006/relationships/image" Target="media/image81.gif"/><Relationship Id="rId98" Type="http://schemas.openxmlformats.org/officeDocument/2006/relationships/image" Target="media/image86.gif"/><Relationship Id="rId3" Type="http://schemas.openxmlformats.org/officeDocument/2006/relationships/styles" Target="styl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83" Type="http://schemas.openxmlformats.org/officeDocument/2006/relationships/image" Target="media/image71.gif"/><Relationship Id="rId88" Type="http://schemas.openxmlformats.org/officeDocument/2006/relationships/image" Target="media/image76.gif"/><Relationship Id="rId91" Type="http://schemas.openxmlformats.org/officeDocument/2006/relationships/image" Target="media/image79.gif"/><Relationship Id="rId96" Type="http://schemas.openxmlformats.org/officeDocument/2006/relationships/image" Target="media/image8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jpe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10" Type="http://schemas.openxmlformats.org/officeDocument/2006/relationships/hyperlink" Target="http://lib.mexmat.ru/books/78472" TargetMode="External"/><Relationship Id="rId31" Type="http://schemas.openxmlformats.org/officeDocument/2006/relationships/image" Target="media/image19.jpe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image" Target="media/image66.gif"/><Relationship Id="rId81" Type="http://schemas.openxmlformats.org/officeDocument/2006/relationships/image" Target="media/image69.gif"/><Relationship Id="rId86" Type="http://schemas.openxmlformats.org/officeDocument/2006/relationships/image" Target="media/image74.gif"/><Relationship Id="rId94" Type="http://schemas.openxmlformats.org/officeDocument/2006/relationships/image" Target="media/image82.gif"/><Relationship Id="rId99" Type="http://schemas.openxmlformats.org/officeDocument/2006/relationships/image" Target="media/image87.gif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9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C28F-758F-41C3-9F4D-52FAE7E1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21РЕГИОН</cp:lastModifiedBy>
  <cp:revision>106</cp:revision>
  <cp:lastPrinted>2021-05-26T08:12:00Z</cp:lastPrinted>
  <dcterms:created xsi:type="dcterms:W3CDTF">2015-06-15T13:01:00Z</dcterms:created>
  <dcterms:modified xsi:type="dcterms:W3CDTF">2021-05-26T10:44:00Z</dcterms:modified>
</cp:coreProperties>
</file>