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6" w:rsidRPr="00C52226" w:rsidRDefault="00ED30E6" w:rsidP="00ED30E6">
      <w:pPr>
        <w:pStyle w:val="ParagraphStyle"/>
        <w:keepNext/>
        <w:spacing w:before="240" w:after="240" w:line="24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C52226">
        <w:rPr>
          <w:rFonts w:ascii="Times New Roman" w:hAnsi="Times New Roman" w:cs="Times New Roman"/>
          <w:b/>
          <w:bCs/>
          <w:caps/>
          <w:lang w:val="ru-RU"/>
        </w:rPr>
        <w:t>Что такое Родина?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76"/>
        <w:gridCol w:w="11674"/>
      </w:tblGrid>
      <w:tr w:rsidR="00ED30E6" w:rsidRPr="00C52226" w:rsidTr="00720F4F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Цели деятельности учителя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eastAsia="Times New Roman" w:hAnsi="Times New Roman" w:cs="Times New Roman"/>
                <w:lang w:val="ru-RU"/>
              </w:rPr>
              <w:t xml:space="preserve">формирование  представлений о малой родине, о России, о ее природе, городах, народе, </w:t>
            </w:r>
            <w:r w:rsidRPr="00C52226">
              <w:rPr>
                <w:rFonts w:ascii="Times New Roman" w:eastAsia="Times New Roman" w:hAnsi="Times New Roman" w:cs="Times New Roman"/>
                <w:lang w:val="ru-RU"/>
              </w:rPr>
              <w:br/>
              <w:t>о своем городе или селе как части большой страны; знакомство с государственной символикой, картой страны.</w:t>
            </w:r>
          </w:p>
        </w:tc>
      </w:tr>
      <w:tr w:rsidR="00ED30E6" w:rsidRPr="00C52226" w:rsidTr="00720F4F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Урок по изучению и первичному закреплению знаний и способов деятельности.</w:t>
            </w:r>
          </w:p>
        </w:tc>
      </w:tr>
      <w:tr w:rsidR="00ED30E6" w:rsidRPr="00C52226" w:rsidTr="00720F4F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образовательные результаты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познакомятся с объектами живой </w:t>
            </w:r>
            <w:r w:rsidRPr="00C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неживой природы.</w:t>
            </w:r>
          </w:p>
          <w:p w:rsidR="00ED30E6" w:rsidRPr="00C52226" w:rsidRDefault="00ED30E6" w:rsidP="0072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C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разделять объекты живой и неживой природы </w:t>
            </w:r>
            <w:r w:rsidRPr="00C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изделия.</w:t>
            </w:r>
          </w:p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Навыки:</w:t>
            </w:r>
            <w:r w:rsidRPr="00C522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правила поведения в окружающем мире.</w:t>
            </w:r>
          </w:p>
        </w:tc>
      </w:tr>
      <w:tr w:rsidR="00ED30E6" w:rsidRPr="00C52226" w:rsidTr="00720F4F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C52226"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 w:rsidRPr="00C52226"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eastAsia="Times New Roman" w:hAnsi="Times New Roman" w:cs="Times New Roman"/>
                <w:lang w:val="ru-RU"/>
              </w:rPr>
              <w:t xml:space="preserve">формирование  представлений о малой родине, о России, о ее природе, городах, народе, </w:t>
            </w:r>
            <w:r w:rsidRPr="00C52226">
              <w:rPr>
                <w:rFonts w:ascii="Times New Roman" w:eastAsia="Times New Roman" w:hAnsi="Times New Roman" w:cs="Times New Roman"/>
                <w:lang w:val="ru-RU"/>
              </w:rPr>
              <w:br/>
              <w:t>о своем городе или селе как части большой страны; знакомство с государственной символикой, картой страны.</w:t>
            </w:r>
          </w:p>
        </w:tc>
      </w:tr>
      <w:tr w:rsidR="00ED30E6" w:rsidRPr="00C52226" w:rsidTr="00720F4F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</w:t>
            </w: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52226">
              <w:rPr>
                <w:rFonts w:ascii="Times New Roman" w:hAnsi="Times New Roman" w:cs="Times New Roman"/>
                <w:color w:val="000000"/>
                <w:lang w:val="ru-RU"/>
              </w:rPr>
              <w:t>Карта Российской Федерации, символы РФ и СССР (герб, флаг, текст гимна)</w:t>
            </w:r>
          </w:p>
        </w:tc>
      </w:tr>
    </w:tbl>
    <w:p w:rsidR="00ED30E6" w:rsidRPr="00C52226" w:rsidRDefault="00ED30E6" w:rsidP="00ED30E6">
      <w:pPr>
        <w:pStyle w:val="ParagraphStyle"/>
        <w:spacing w:before="120" w:after="120" w:line="244" w:lineRule="auto"/>
        <w:jc w:val="center"/>
        <w:rPr>
          <w:rFonts w:ascii="Times New Roman" w:hAnsi="Times New Roman" w:cs="Times New Roman"/>
          <w:b/>
          <w:bCs/>
          <w:spacing w:val="45"/>
          <w:lang w:val="ru-RU"/>
        </w:rPr>
      </w:pPr>
      <w:r w:rsidRPr="00C52226">
        <w:rPr>
          <w:rFonts w:ascii="Times New Roman" w:hAnsi="Times New Roman" w:cs="Times New Roman"/>
          <w:b/>
          <w:bCs/>
          <w:spacing w:val="45"/>
          <w:lang w:val="ru-RU"/>
        </w:rPr>
        <w:t>Организационная структура урока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0E6" w:rsidRPr="00C52226" w:rsidRDefault="00ED30E6" w:rsidP="00720F4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Этапы урока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0E6" w:rsidRPr="00C52226" w:rsidRDefault="00ED30E6" w:rsidP="00720F4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Обучающие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 xml:space="preserve">и развивающие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 xml:space="preserve">компоненты, задания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и упражнения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0E6" w:rsidRPr="00C52226" w:rsidRDefault="00ED30E6" w:rsidP="00720F4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Деятельность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0E6" w:rsidRPr="00C52226" w:rsidRDefault="00ED30E6" w:rsidP="00720F4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0E6" w:rsidRPr="00C52226" w:rsidRDefault="00ED30E6" w:rsidP="00720F4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Формы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совзаимо-действия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0E6" w:rsidRPr="00C52226" w:rsidRDefault="00ED30E6" w:rsidP="00720F4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Универсальные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учебные действия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0E6" w:rsidRPr="00C52226" w:rsidRDefault="00ED30E6" w:rsidP="00720F4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lang w:val="ru-RU"/>
              </w:rPr>
              <w:t>Промежу-точный</w:t>
            </w:r>
            <w:proofErr w:type="gramEnd"/>
            <w:r w:rsidRPr="00C5222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контроль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Организационный момент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Эмоциональная, психологическая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 xml:space="preserve">и мотивационная подготовка учащихся к усвоению изучаемого </w:t>
            </w: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материала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Проверяет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lang w:val="ru-RU"/>
              </w:rPr>
              <w:t>готовность обуч</w:t>
            </w:r>
            <w:proofErr w:type="gramStart"/>
            <w:r w:rsidRPr="00C52226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C52226">
              <w:rPr>
                <w:rFonts w:ascii="Times New Roman" w:hAnsi="Times New Roman" w:cs="Times New Roman"/>
                <w:lang w:val="ru-RU"/>
              </w:rPr>
              <w:br/>
              <w:t>ющихся к уроку, озвучивает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lang w:val="ru-RU"/>
              </w:rPr>
              <w:t>тему и цель урока.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>Муравей спросил у пчелки: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>«Где твой дом, твоя семья?»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>Говорит пчела, летая: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>«Там, где Родина моя!»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– Муравей Вопросик не знает, что такое Родина. Давайте поможем ему, объясним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 xml:space="preserve">Слушают </w:t>
            </w:r>
          </w:p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и обсуждают тему урока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End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его; имеют желание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учиться; положительно отзываются о школе; стремятся хорошо </w:t>
            </w:r>
            <w:proofErr w:type="gramStart"/>
            <w:r w:rsidRPr="00C52226">
              <w:rPr>
                <w:rFonts w:ascii="Times New Roman" w:hAnsi="Times New Roman" w:cs="Times New Roman"/>
                <w:lang w:val="ru-RU"/>
              </w:rPr>
              <w:t>учиться</w:t>
            </w:r>
            <w:proofErr w:type="gramEnd"/>
            <w:r w:rsidRPr="00C52226">
              <w:rPr>
                <w:rFonts w:ascii="Times New Roman" w:hAnsi="Times New Roman" w:cs="Times New Roman"/>
                <w:lang w:val="ru-RU"/>
              </w:rPr>
              <w:t xml:space="preserve"> и сориентированы на участие в </w:t>
            </w: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делах школьника; правильно идентифицируют себя с позицией школьника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Устный опрос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II. Актуализация знаний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Беседа по теме «Как называется наша страна»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Организует беседу по вопросам: 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– Какие близкие по смыслу слова к слову «Родина» вы знаете? Почему она дорога каждому человеку? Какие главные символы государства вы знаете? Как они выглядят?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на вопросы учителя.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End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 имеют желание учиться; положительно отзываются о школе; стремятся хорошо учиться.</w:t>
            </w:r>
          </w:p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общеучебные – 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осознанное и произвольное речевое высказывание в устной форме о Родине;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C52226">
              <w:rPr>
                <w:rFonts w:ascii="Times New Roman" w:hAnsi="Times New Roman" w:cs="Times New Roman"/>
                <w:lang w:val="ru-RU"/>
              </w:rPr>
              <w:t>– осуществление поиска существенной информации (из рассказа учителя, родителей, из собственного жизненного опыта, из фильмов)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Устные ответы 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III. Изучение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нового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Презентация </w:t>
            </w:r>
            <w:r w:rsidRPr="00C52226">
              <w:rPr>
                <w:rFonts w:ascii="Times New Roman" w:hAnsi="Times New Roman" w:cs="Times New Roman"/>
                <w:color w:val="000000"/>
                <w:lang w:val="ru-RU"/>
              </w:rPr>
              <w:t>«Моя Родина – Россия».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Знакомит с символами РФ: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а) прослушивают запись гимна Российской Федерации;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б) рассматривают иллюстрации флага и герба РФ.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Физкультминутка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(Приложение 1).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Рассмотреть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lang w:val="ru-RU"/>
              </w:rPr>
              <w:t>карту Российской Федерации.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Показывает и комментирует слайды презентации.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Организует прослушивание гимна РФ, показывает иллюстрации флага и герба, рассказывает историю их создания, проводит беседу по вопросам: 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– Зачем государству нужны символы? Где мы можем увидеть герб и флаг нашего государства?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Проводит физкультминутку.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Знакомит с картой РФ, показывает столицу, крупные города, реки и организует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диалог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 xml:space="preserve">с учащимися по вопросам: 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– Какие города нашей родины вы знаете? Где вы бывали? Что знаете о достопримечательностях этих мест?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Просматривают презентацию.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Слушают гимн РФ, </w:t>
            </w:r>
            <w:proofErr w:type="gramStart"/>
            <w:r w:rsidRPr="00C52226">
              <w:rPr>
                <w:rFonts w:ascii="Times New Roman" w:hAnsi="Times New Roman" w:cs="Times New Roman"/>
                <w:lang w:val="ru-RU"/>
              </w:rPr>
              <w:t>рас-сказ</w:t>
            </w:r>
            <w:proofErr w:type="gramEnd"/>
            <w:r w:rsidRPr="00C52226">
              <w:rPr>
                <w:rFonts w:ascii="Times New Roman" w:hAnsi="Times New Roman" w:cs="Times New Roman"/>
                <w:lang w:val="ru-RU"/>
              </w:rPr>
              <w:t xml:space="preserve"> учителя, рассматрива</w:t>
            </w: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ют иллюстрации.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Выполняют упражнения.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на вопросы.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общеучебные – 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извлечение необходимой информации из просмотренной презентации;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 w:rsidRPr="00C52226">
              <w:rPr>
                <w:rFonts w:ascii="Times New Roman" w:hAnsi="Times New Roman" w:cs="Times New Roman"/>
                <w:lang w:val="ru-RU"/>
              </w:rPr>
              <w:t>дополнение и расширение имеющихся знаний и представлений о малой Родине, символах нашего государства.</w:t>
            </w:r>
            <w:proofErr w:type="gramEnd"/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Личностные: </w:t>
            </w:r>
            <w:r w:rsidRPr="00C52226">
              <w:rPr>
                <w:rFonts w:ascii="Times New Roman" w:hAnsi="Times New Roman" w:cs="Times New Roman"/>
                <w:lang w:val="ru-RU"/>
              </w:rPr>
              <w:t>нравственно-эстетическая оценка содержания презентации.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общеучебные – 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осознанное речевое высказывание в устной форме о </w:t>
            </w: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 xml:space="preserve">значении символов нашего государства; формулирование ответов на вопросы учителя;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C52226">
              <w:rPr>
                <w:rFonts w:ascii="Times New Roman" w:hAnsi="Times New Roman" w:cs="Times New Roman"/>
                <w:lang w:val="ru-RU"/>
              </w:rPr>
              <w:t>– проведение сравнений герба и флага РФ с символами СССР.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 w:rsidRPr="00C52226">
              <w:rPr>
                <w:rFonts w:ascii="Times New Roman" w:hAnsi="Times New Roman" w:cs="Times New Roman"/>
                <w:lang w:val="ru-RU"/>
              </w:rPr>
              <w:t>обмениваться мнениями, слушать друг  друга, строить понятные речевые высказывания.</w:t>
            </w: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общеучебные – </w:t>
            </w:r>
            <w:r w:rsidRPr="00C52226">
              <w:rPr>
                <w:rFonts w:ascii="Times New Roman" w:hAnsi="Times New Roman" w:cs="Times New Roman"/>
                <w:lang w:val="ru-RU"/>
              </w:rPr>
              <w:t>осознанное речевое высказывание  в устной форме о значении символов нашего государства;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Устные ответы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Прочитать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стихотворения о Родине 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>(Приложение 2)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Почему Крайний Север мы называем холодным районом?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Читает стихотворения о Родине, проводит беседу по вопросам: 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– Что такое малая Родина? Как называется город (населенный пункт), в котором мы живем? Кто знает его историю?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spacing w:val="-15"/>
                <w:lang w:val="ru-RU"/>
              </w:rPr>
              <w:t>Слушают сти</w:t>
            </w:r>
            <w:r w:rsidRPr="00C52226">
              <w:rPr>
                <w:rFonts w:ascii="Times New Roman" w:hAnsi="Times New Roman" w:cs="Times New Roman"/>
                <w:lang w:val="ru-RU"/>
              </w:rPr>
              <w:t>хотворения, отвечают на вопросы.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формулирование ответов на вопросы учителя; 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проведение сравнений герба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и флага РФ с символами СССР.</w:t>
            </w: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 w:rsidRPr="00C52226">
              <w:rPr>
                <w:rFonts w:ascii="Times New Roman" w:hAnsi="Times New Roman" w:cs="Times New Roman"/>
                <w:lang w:val="ru-RU"/>
              </w:rPr>
              <w:t>принимать другое мнение и позицию</w:t>
            </w: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, </w:t>
            </w:r>
            <w:r w:rsidRPr="00C52226">
              <w:rPr>
                <w:rFonts w:ascii="Times New Roman" w:hAnsi="Times New Roman" w:cs="Times New Roman"/>
                <w:lang w:val="ru-RU"/>
              </w:rPr>
              <w:t>допускать существование различных точек зрения.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End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проявлять интерес к новому учебному материалу, уважение к чувствам одноклассников, гордость за </w:t>
            </w:r>
            <w:r w:rsidRPr="00C52226">
              <w:rPr>
                <w:rFonts w:ascii="Times New Roman" w:hAnsi="Times New Roman" w:cs="Times New Roman"/>
                <w:lang w:val="ru-RU"/>
              </w:rPr>
              <w:lastRenderedPageBreak/>
              <w:t>свою Родину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IV. Первичное  осмысление и закрепление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Выполнить задание 1 в рабочей тетради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(с. 4)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Поясняет задания, выполняемые учащимися в рабочей тетради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Выполняют задания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в рабочих тетрадях.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Индивидуальная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общеучебные – </w:t>
            </w:r>
            <w:r w:rsidRPr="00C52226">
              <w:rPr>
                <w:rFonts w:ascii="Times New Roman" w:hAnsi="Times New Roman" w:cs="Times New Roman"/>
                <w:lang w:val="ru-RU"/>
              </w:rPr>
              <w:t>самостоятельное выделение и формулирование цели;</w:t>
            </w: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 осуществление поиска необходимой информации (из материалов учебника, из рассказа учителя, по воспроизведению в памяти)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 w:rsidRPr="00C52226">
              <w:rPr>
                <w:rFonts w:ascii="Times New Roman" w:hAnsi="Times New Roman" w:cs="Times New Roman"/>
                <w:lang w:val="ru-RU"/>
              </w:rPr>
              <w:t>ориентирование в учебнике и рабочей тетради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в рабочей тетради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V. Итоги урока. Рефлексия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Обобщить полученные на уроке сведения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Проводит беседу по вопросам: 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– Что нового узнали на уроке? Как называется </w:t>
            </w:r>
            <w:proofErr w:type="gramStart"/>
            <w:r w:rsidRPr="00C52226">
              <w:rPr>
                <w:rFonts w:ascii="Times New Roman" w:hAnsi="Times New Roman" w:cs="Times New Roman"/>
                <w:lang w:val="ru-RU"/>
              </w:rPr>
              <w:t>наше</w:t>
            </w:r>
            <w:proofErr w:type="gramEnd"/>
            <w:r w:rsidRPr="00C5222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на вопросы.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End"/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 w:rsidRPr="00C52226"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Оценивание учащихся 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i/>
                <w:iCs/>
                <w:lang w:val="ru-RU"/>
              </w:rPr>
              <w:br w:type="page"/>
            </w:r>
            <w:r w:rsidRPr="00C5222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государство? Какие города вы знаете?</w:t>
            </w:r>
          </w:p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Как называется столица нашей Родины?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Определяют свое эмоциональное состояние на уроке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 w:rsidRPr="00C52226">
              <w:rPr>
                <w:rFonts w:ascii="Times New Roman" w:hAnsi="Times New Roman" w:cs="Times New Roman"/>
                <w:lang w:val="ru-RU"/>
              </w:rPr>
              <w:t>прогнозирование результатов уровня усвоения изучаемого материала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за работу </w:t>
            </w:r>
            <w:r w:rsidRPr="00C52226">
              <w:rPr>
                <w:rFonts w:ascii="Times New Roman" w:hAnsi="Times New Roman" w:cs="Times New Roman"/>
                <w:lang w:val="ru-RU"/>
              </w:rPr>
              <w:br/>
              <w:t>на уроке</w:t>
            </w:r>
          </w:p>
        </w:tc>
      </w:tr>
      <w:tr w:rsidR="00ED30E6" w:rsidRPr="00C52226" w:rsidTr="00720F4F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2226">
              <w:rPr>
                <w:rFonts w:ascii="Times New Roman" w:hAnsi="Times New Roman" w:cs="Times New Roman"/>
                <w:b/>
                <w:bCs/>
                <w:lang w:val="ru-RU"/>
              </w:rPr>
              <w:t>VI. Домашнее задание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 xml:space="preserve">Выполнить творческое задание 2  в рабочей тетради (с. 4)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Объясняет домашнее задание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Записывают домашнее задание.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C52226">
              <w:rPr>
                <w:rFonts w:ascii="Times New Roman" w:hAnsi="Times New Roman" w:cs="Times New Roman"/>
                <w:lang w:val="ru-RU"/>
              </w:rPr>
              <w:t>Индивидуальная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0E6" w:rsidRPr="00C52226" w:rsidRDefault="00ED30E6" w:rsidP="00720F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4F6100" w:rsidRDefault="004F6100"/>
    <w:sectPr w:rsidR="004F6100" w:rsidSect="00ED30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D30E6"/>
    <w:rsid w:val="004F6100"/>
    <w:rsid w:val="00ED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3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2020-10-03T17:04:00Z</dcterms:created>
  <dcterms:modified xsi:type="dcterms:W3CDTF">2020-10-03T17:04:00Z</dcterms:modified>
</cp:coreProperties>
</file>