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6DA" w:rsidRDefault="005966DA" w:rsidP="005966DA">
      <w:pPr>
        <w:jc w:val="center"/>
        <w:rPr>
          <w:b/>
          <w:bCs/>
        </w:rPr>
      </w:pPr>
      <w:r>
        <w:t xml:space="preserve">ВКС </w:t>
      </w:r>
      <w:r w:rsidRPr="005966DA">
        <w:rPr>
          <w:b/>
          <w:bCs/>
        </w:rPr>
        <w:t>«</w:t>
      </w:r>
      <w:r w:rsidRPr="005966DA">
        <w:rPr>
          <w:b/>
          <w:bCs/>
          <w:u w:val="single"/>
        </w:rPr>
        <w:t>Чтение как  когнитивный ресурс</w:t>
      </w:r>
      <w:r>
        <w:rPr>
          <w:b/>
          <w:bCs/>
        </w:rPr>
        <w:t>: формирование</w:t>
      </w:r>
      <w:r w:rsidRPr="005966DA">
        <w:rPr>
          <w:b/>
          <w:bCs/>
        </w:rPr>
        <w:t xml:space="preserve"> метапредметных и личностных  результатов освоения образовательных программ средствами смыслового чтения»</w:t>
      </w:r>
    </w:p>
    <w:tbl>
      <w:tblPr>
        <w:tblStyle w:val="a4"/>
        <w:tblW w:w="0" w:type="auto"/>
        <w:tblLook w:val="04A0"/>
      </w:tblPr>
      <w:tblGrid>
        <w:gridCol w:w="3457"/>
        <w:gridCol w:w="7957"/>
      </w:tblGrid>
      <w:tr w:rsidR="005966DA" w:rsidTr="00D13202">
        <w:tc>
          <w:tcPr>
            <w:tcW w:w="3457" w:type="dxa"/>
          </w:tcPr>
          <w:p w:rsidR="005966DA" w:rsidRDefault="00427684" w:rsidP="005966D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9979" cy="1250066"/>
                  <wp:effectExtent l="0" t="0" r="762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627" cy="1249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5966DA" w:rsidRPr="000C23E6" w:rsidRDefault="00427684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Выполнение описанных выше условий формирования и развития читательской компетенции, универсальных учебных действий при работе с различными видами информации через включение учащихся в выполнение совместных творческих проектов, проведении всех уроков с использованием технологии смыслового чтения привело к позитивным результатам.</w:t>
            </w:r>
          </w:p>
        </w:tc>
      </w:tr>
      <w:tr w:rsidR="005966DA" w:rsidTr="00D13202">
        <w:tc>
          <w:tcPr>
            <w:tcW w:w="3457" w:type="dxa"/>
          </w:tcPr>
          <w:p w:rsidR="005966DA" w:rsidRDefault="00427684" w:rsidP="005966DA">
            <w:pPr>
              <w:jc w:val="center"/>
            </w:pPr>
            <w:r w:rsidRPr="00427684">
              <w:rPr>
                <w:noProof/>
                <w:lang w:eastAsia="ru-RU"/>
              </w:rPr>
              <w:drawing>
                <wp:inline distT="0" distB="0" distL="0" distR="0">
                  <wp:extent cx="2019782" cy="1231652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554" cy="123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420023" w:rsidRPr="000C23E6" w:rsidRDefault="00427684" w:rsidP="000C23E6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Для в</w:t>
            </w:r>
            <w:bookmarkStart w:id="0" w:name="_GoBack"/>
            <w:bookmarkEnd w:id="0"/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ыявления овладения учащимися читательской компетенции была проведена диагностика по уровням  навыка чтения школьников (уровень определения темы и главной мысли текста; владения монологической и диалогической речью);</w:t>
            </w:r>
            <w:r w:rsidR="00420023"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Наблюдается положительная динамика сформированности  навыка  чтения,   начиная   со  второго   класса,  включающая      в  себя  правильное,   осознанное, выразительное чтение с соблюдением всех необходимых норм.</w:t>
            </w:r>
          </w:p>
          <w:p w:rsidR="005966DA" w:rsidRPr="000C23E6" w:rsidRDefault="005966DA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6DA" w:rsidTr="00D13202">
        <w:tc>
          <w:tcPr>
            <w:tcW w:w="3457" w:type="dxa"/>
          </w:tcPr>
          <w:p w:rsidR="005966DA" w:rsidRDefault="00420023" w:rsidP="005966DA">
            <w:pPr>
              <w:jc w:val="center"/>
            </w:pPr>
            <w:r w:rsidRPr="00420023">
              <w:rPr>
                <w:noProof/>
                <w:lang w:eastAsia="ru-RU"/>
              </w:rPr>
              <w:drawing>
                <wp:inline distT="0" distB="0" distL="0" distR="0">
                  <wp:extent cx="2021505" cy="1232703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276" cy="123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5966DA" w:rsidRPr="000C23E6" w:rsidRDefault="00420023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С помощью диагностики   результативности      деятельности     по   формированию коммуникативных умений работы с текстом выявили, что показатели оптимальны и обеспечивают положительную динамику развития.</w:t>
            </w:r>
          </w:p>
        </w:tc>
      </w:tr>
      <w:tr w:rsidR="00420023" w:rsidTr="00D13202">
        <w:tc>
          <w:tcPr>
            <w:tcW w:w="3457" w:type="dxa"/>
          </w:tcPr>
          <w:p w:rsidR="00420023" w:rsidRPr="00420023" w:rsidRDefault="00420023" w:rsidP="005966DA">
            <w:pPr>
              <w:jc w:val="center"/>
            </w:pPr>
            <w:r w:rsidRPr="00420023">
              <w:rPr>
                <w:noProof/>
                <w:lang w:eastAsia="ru-RU"/>
              </w:rPr>
              <w:drawing>
                <wp:inline distT="0" distB="0" distL="0" distR="0">
                  <wp:extent cx="2021507" cy="1232704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278" cy="123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865AA5" w:rsidRPr="000C23E6" w:rsidRDefault="00865AA5" w:rsidP="000C23E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Определение результативности осуществляется при помощи педагогических методик, методом наблюдения учителей, воспитателей и других педагогов, работающих в классе.</w:t>
            </w:r>
          </w:p>
          <w:p w:rsidR="00420023" w:rsidRPr="000C23E6" w:rsidRDefault="00420023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3" w:rsidTr="00D13202">
        <w:tc>
          <w:tcPr>
            <w:tcW w:w="3457" w:type="dxa"/>
          </w:tcPr>
          <w:p w:rsidR="00420023" w:rsidRPr="00420023" w:rsidRDefault="00420023" w:rsidP="005966DA">
            <w:pPr>
              <w:jc w:val="center"/>
            </w:pPr>
            <w:r w:rsidRPr="00420023">
              <w:rPr>
                <w:noProof/>
                <w:lang w:eastAsia="ru-RU"/>
              </w:rPr>
              <w:drawing>
                <wp:inline distT="0" distB="0" distL="0" distR="0">
                  <wp:extent cx="2021505" cy="1232703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276" cy="123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420023" w:rsidRPr="000C23E6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В результате сравнения диагностических материалов по уровню сформированности универсальных учебных действий учащихся,  педагогов дополнительного образования  и школьного психолога</w:t>
            </w:r>
            <w:r w:rsidRPr="000C23E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самодиагностик</w:t>
            </w:r>
            <w:proofErr w:type="spellEnd"/>
            <w:r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  <w:r w:rsidRPr="000C23E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выявлен рост основных показателей (компетенций учащихся в соответствии с требованиями </w:t>
            </w:r>
            <w:r w:rsidRPr="000C531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ФГОС НОО и </w:t>
            </w:r>
            <w:proofErr w:type="spellStart"/>
            <w:r w:rsidRPr="000C531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ооо</w:t>
            </w:r>
            <w:proofErr w:type="spellEnd"/>
            <w:r w:rsidRPr="000C53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)</w:t>
            </w:r>
            <w:proofErr w:type="gramStart"/>
            <w:r w:rsidRPr="000C531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  <w:r w:rsidRPr="000C531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gramEnd"/>
            <w:r w:rsidRPr="000C531C">
              <w:rPr>
                <w:rFonts w:ascii="Times New Roman" w:hAnsi="Times New Roman" w:cs="Times New Roman"/>
                <w:b/>
                <w:sz w:val="24"/>
                <w:szCs w:val="24"/>
              </w:rPr>
              <w:t>полностью</w:t>
            </w:r>
          </w:p>
        </w:tc>
      </w:tr>
      <w:tr w:rsidR="00865AA5" w:rsidTr="00D13202">
        <w:tc>
          <w:tcPr>
            <w:tcW w:w="3457" w:type="dxa"/>
          </w:tcPr>
          <w:p w:rsidR="00865AA5" w:rsidRPr="00420023" w:rsidRDefault="00865AA5" w:rsidP="005966DA">
            <w:pPr>
              <w:jc w:val="center"/>
            </w:pPr>
            <w:r w:rsidRPr="00420023">
              <w:rPr>
                <w:noProof/>
                <w:lang w:eastAsia="ru-RU"/>
              </w:rPr>
              <w:drawing>
                <wp:inline distT="0" distB="0" distL="0" distR="0">
                  <wp:extent cx="2012017" cy="1226917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793" cy="122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  <w:vMerge w:val="restart"/>
          </w:tcPr>
          <w:p w:rsidR="00865AA5" w:rsidRPr="000C23E6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В формировании читательской компетенции задействованы все универсальные учебные действия, заложенные в Федеральные </w:t>
            </w:r>
            <w:proofErr w:type="gramStart"/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стандарты</w:t>
            </w:r>
            <w:proofErr w:type="gramEnd"/>
            <w:r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как начального общего образования, так и основного общего образования. Педагоги нашего образовательного учреждения отслеживают не только процент техники чтения, но и сам процесс формирования </w:t>
            </w:r>
            <w:proofErr w:type="spellStart"/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конгитивных</w:t>
            </w:r>
            <w:proofErr w:type="spellEnd"/>
            <w:r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функций в освоении образовательных программ средствами смыслового чтения»</w:t>
            </w:r>
          </w:p>
          <w:p w:rsidR="00865AA5" w:rsidRPr="000C23E6" w:rsidRDefault="00865AA5" w:rsidP="000C23E6">
            <w:pPr>
              <w:pStyle w:val="a3"/>
            </w:pPr>
            <w:r w:rsidRPr="000C23E6">
              <w:t>Так нами были найдены и пересмотрены диагностики  по интеллектуальным, организационным и коммуникативным умениям и навыкам работы с текстом и различными видами информации. За основу взят экспертный опрос, приведенный в книге Н.Ф. Кругловой «Регуляторная составляющая учебной деятельности».</w:t>
            </w:r>
          </w:p>
          <w:p w:rsidR="00865AA5" w:rsidRPr="000C23E6" w:rsidRDefault="00865AA5" w:rsidP="000C23E6">
            <w:pPr>
              <w:pStyle w:val="a3"/>
            </w:pPr>
            <w:r w:rsidRPr="000C23E6">
              <w:lastRenderedPageBreak/>
              <w:t xml:space="preserve">В приложении к </w:t>
            </w:r>
            <w:proofErr w:type="gramStart"/>
            <w:r w:rsidRPr="000C23E6">
              <w:t>нашему</w:t>
            </w:r>
            <w:proofErr w:type="gramEnd"/>
            <w:r w:rsidRPr="000C23E6">
              <w:t xml:space="preserve"> </w:t>
            </w:r>
            <w:r w:rsidR="000C531C">
              <w:t xml:space="preserve"> </w:t>
            </w:r>
            <w:proofErr w:type="spellStart"/>
            <w:r w:rsidRPr="000C23E6">
              <w:t>веби</w:t>
            </w:r>
            <w:r w:rsidR="000C531C">
              <w:t>нару</w:t>
            </w:r>
            <w:proofErr w:type="spellEnd"/>
            <w:r w:rsidR="000C531C">
              <w:t xml:space="preserve"> находятся диагностики организационн</w:t>
            </w:r>
            <w:r w:rsidR="00D13202">
              <w:t>ых, коммуникативных, интеллектуальных</w:t>
            </w:r>
            <w:r w:rsidRPr="000C23E6">
              <w:t xml:space="preserve"> умений формир</w:t>
            </w:r>
            <w:r w:rsidR="000C531C">
              <w:t>ования</w:t>
            </w:r>
            <w:r w:rsidRPr="000C23E6">
              <w:t xml:space="preserve"> смыс</w:t>
            </w:r>
            <w:r w:rsidR="000C531C">
              <w:t>лового</w:t>
            </w:r>
            <w:r w:rsidRPr="000C23E6">
              <w:t xml:space="preserve"> чтения. Данные диагн</w:t>
            </w:r>
            <w:r w:rsidR="000C531C">
              <w:t>остики</w:t>
            </w:r>
            <w:r w:rsidRPr="000C23E6">
              <w:t xml:space="preserve"> позвол</w:t>
            </w:r>
            <w:r w:rsidR="000C531C">
              <w:t xml:space="preserve">или </w:t>
            </w:r>
            <w:r w:rsidRPr="000C23E6">
              <w:t xml:space="preserve"> нам провести анализ сформиров</w:t>
            </w:r>
            <w:r w:rsidR="000C531C">
              <w:t>анности</w:t>
            </w:r>
            <w:r w:rsidRPr="000C23E6">
              <w:t xml:space="preserve"> умен</w:t>
            </w:r>
            <w:r w:rsidR="000C531C">
              <w:t>ий</w:t>
            </w:r>
            <w:r w:rsidRPr="000C23E6">
              <w:t xml:space="preserve"> в каждом классе, разбить классы на групп</w:t>
            </w:r>
            <w:r w:rsidR="000C531C">
              <w:t>ы</w:t>
            </w:r>
            <w:r w:rsidRPr="000C23E6">
              <w:t xml:space="preserve"> по уровню сформир</w:t>
            </w:r>
            <w:r w:rsidR="000C531C">
              <w:t>ованности</w:t>
            </w:r>
            <w:r w:rsidRPr="000C23E6">
              <w:t xml:space="preserve"> данного умения и выстроить цели и задачи в работе педагогов с каждой группой.</w:t>
            </w:r>
          </w:p>
          <w:p w:rsidR="00865AA5" w:rsidRPr="000C23E6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AA5" w:rsidTr="00D13202">
        <w:tc>
          <w:tcPr>
            <w:tcW w:w="3457" w:type="dxa"/>
          </w:tcPr>
          <w:p w:rsidR="00865AA5" w:rsidRPr="00420023" w:rsidRDefault="00865AA5" w:rsidP="005966DA">
            <w:pPr>
              <w:jc w:val="center"/>
            </w:pPr>
            <w:r w:rsidRPr="00420023">
              <w:rPr>
                <w:noProof/>
                <w:lang w:eastAsia="ru-RU"/>
              </w:rPr>
              <w:drawing>
                <wp:inline distT="0" distB="0" distL="0" distR="0">
                  <wp:extent cx="2021507" cy="1232704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278" cy="123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  <w:vMerge/>
          </w:tcPr>
          <w:p w:rsidR="00865AA5" w:rsidRPr="000C23E6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AA5" w:rsidTr="00D13202">
        <w:tc>
          <w:tcPr>
            <w:tcW w:w="3457" w:type="dxa"/>
          </w:tcPr>
          <w:p w:rsidR="00865AA5" w:rsidRPr="00420023" w:rsidRDefault="00865AA5" w:rsidP="005966DA">
            <w:pPr>
              <w:jc w:val="center"/>
            </w:pPr>
            <w:r w:rsidRPr="0042002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30997" cy="1238491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762" cy="123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  <w:vMerge/>
          </w:tcPr>
          <w:p w:rsidR="00865AA5" w:rsidRPr="000C23E6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3" w:rsidTr="00D13202">
        <w:tc>
          <w:tcPr>
            <w:tcW w:w="3457" w:type="dxa"/>
          </w:tcPr>
          <w:p w:rsidR="00420023" w:rsidRPr="00420023" w:rsidRDefault="00420023" w:rsidP="005966DA">
            <w:pPr>
              <w:jc w:val="center"/>
            </w:pPr>
            <w:r w:rsidRPr="0042002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93035" cy="1215342"/>
                  <wp:effectExtent l="0" t="0" r="762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823" cy="121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865AA5" w:rsidRPr="000C23E6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С целью выявления уровня сформированности универсальных учебных действий проведена диагностика умения работать с информацией.</w:t>
            </w:r>
          </w:p>
          <w:p w:rsidR="00865AA5" w:rsidRPr="000C23E6" w:rsidRDefault="00865AA5" w:rsidP="000C23E6">
            <w:pPr>
              <w:pStyle w:val="a3"/>
              <w:spacing w:before="0" w:beforeAutospacing="0" w:after="0" w:afterAutospacing="0" w:line="276" w:lineRule="auto"/>
              <w:ind w:firstLine="708"/>
            </w:pPr>
            <w:r w:rsidRPr="000C23E6">
              <w:t xml:space="preserve">Эта форма проверки позволяет выявить не только уровень усвоения учебного материала, но и </w:t>
            </w:r>
            <w:proofErr w:type="spellStart"/>
            <w:r w:rsidRPr="000C23E6">
              <w:t>сформированность</w:t>
            </w:r>
            <w:proofErr w:type="spellEnd"/>
            <w:r w:rsidRPr="000C23E6">
              <w:t xml:space="preserve"> учебной и читательской деятельности.</w:t>
            </w:r>
          </w:p>
          <w:p w:rsidR="00865AA5" w:rsidRPr="000C23E6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     Диагностические задания, направленные на изучение учебной и читательской деятельности, помогают  учителю и воспитателю на самоподготовке контролировать уровень самостоятельности учащихся, способы работы, сформированности самоконтроля и самооценки, а самое главное – развитие  школьников в процессе овладения ими учебной деятельностью.</w:t>
            </w:r>
          </w:p>
          <w:p w:rsidR="00420023" w:rsidRPr="000C23E6" w:rsidRDefault="00420023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3" w:rsidTr="00D13202">
        <w:tc>
          <w:tcPr>
            <w:tcW w:w="3457" w:type="dxa"/>
          </w:tcPr>
          <w:p w:rsidR="00420023" w:rsidRPr="00420023" w:rsidRDefault="000C23E6" w:rsidP="005966DA">
            <w:pPr>
              <w:jc w:val="center"/>
            </w:pPr>
            <w:r w:rsidRPr="000C23E6">
              <w:rPr>
                <w:noProof/>
                <w:lang w:eastAsia="ru-RU"/>
              </w:rPr>
              <w:drawing>
                <wp:inline distT="0" distB="0" distL="0" distR="0">
                  <wp:extent cx="2013995" cy="1228123"/>
                  <wp:effectExtent l="0" t="0" r="571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70" cy="122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865AA5" w:rsidRPr="000C23E6" w:rsidRDefault="000C531C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65AA5" w:rsidRPr="000C23E6">
              <w:rPr>
                <w:rFonts w:ascii="Times New Roman" w:hAnsi="Times New Roman" w:cs="Times New Roman"/>
                <w:sz w:val="24"/>
                <w:szCs w:val="24"/>
              </w:rPr>
              <w:t>олученные данные позволили нам разраб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отать</w:t>
            </w:r>
            <w:r w:rsidR="00865AA5"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в пед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агогическом </w:t>
            </w:r>
            <w:r w:rsidR="00865AA5"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лективе </w:t>
            </w:r>
            <w:r w:rsidR="00865AA5"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программу работы в едином режиме школы по 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65AA5" w:rsidRPr="000C23E6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ованию</w:t>
            </w:r>
            <w:r w:rsidR="00865AA5"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и умений 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ыслового </w:t>
            </w:r>
            <w:r w:rsidR="00865AA5"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="00865AA5"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gramStart"/>
            <w:r w:rsidR="00865AA5" w:rsidRPr="000C23E6">
              <w:rPr>
                <w:rFonts w:ascii="Times New Roman" w:hAnsi="Times New Roman" w:cs="Times New Roman"/>
                <w:sz w:val="24"/>
                <w:szCs w:val="24"/>
              </w:rPr>
              <w:t>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5AA5"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наход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ится </w:t>
            </w:r>
            <w:r w:rsidR="00865AA5"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нашего образ</w:t>
            </w:r>
            <w:r w:rsidR="00D13202">
              <w:rPr>
                <w:rFonts w:ascii="Times New Roman" w:hAnsi="Times New Roman" w:cs="Times New Roman"/>
                <w:sz w:val="24"/>
                <w:szCs w:val="24"/>
              </w:rPr>
              <w:t xml:space="preserve">овательного </w:t>
            </w:r>
            <w:r w:rsidR="00865AA5"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учрежд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ения.</w:t>
            </w:r>
          </w:p>
          <w:p w:rsidR="00420023" w:rsidRPr="000C23E6" w:rsidRDefault="00420023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3" w:rsidTr="00D13202">
        <w:tc>
          <w:tcPr>
            <w:tcW w:w="3457" w:type="dxa"/>
          </w:tcPr>
          <w:p w:rsidR="00420023" w:rsidRPr="00420023" w:rsidRDefault="000C23E6" w:rsidP="005966DA">
            <w:pPr>
              <w:jc w:val="center"/>
            </w:pPr>
            <w:r w:rsidRPr="000C23E6">
              <w:rPr>
                <w:noProof/>
                <w:lang w:eastAsia="ru-RU"/>
              </w:rPr>
              <w:drawing>
                <wp:inline distT="0" distB="0" distL="0" distR="0">
                  <wp:extent cx="2030997" cy="1238491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762" cy="123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420023" w:rsidRPr="000C23E6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Успешность освоения речемыслительных навыков смыслового чтения  оценивается с  помощью  контрольно-измерительных  материалов,  составленных  нашими педагогами на  основе предметных  знаний  и  умений в соответствии с ФГОС.</w:t>
            </w:r>
          </w:p>
        </w:tc>
      </w:tr>
      <w:tr w:rsidR="00420023" w:rsidTr="00D13202">
        <w:tc>
          <w:tcPr>
            <w:tcW w:w="3457" w:type="dxa"/>
          </w:tcPr>
          <w:p w:rsidR="00420023" w:rsidRPr="00420023" w:rsidRDefault="00420023" w:rsidP="005966DA">
            <w:pPr>
              <w:jc w:val="center"/>
            </w:pPr>
            <w:r w:rsidRPr="00420023">
              <w:rPr>
                <w:noProof/>
                <w:lang w:eastAsia="ru-RU"/>
              </w:rPr>
              <w:drawing>
                <wp:inline distT="0" distB="0" distL="0" distR="0">
                  <wp:extent cx="2019782" cy="1231652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554" cy="123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865AA5" w:rsidRPr="000C23E6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В рамках работы по смысловому чтению провели:</w:t>
            </w:r>
          </w:p>
          <w:p w:rsidR="00865AA5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- открытые уроки школьного, муниципального, всероссийского уровней;</w:t>
            </w:r>
          </w:p>
          <w:p w:rsidR="000C531C" w:rsidRPr="000C23E6" w:rsidRDefault="000C531C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531C" w:rsidRPr="000C23E6" w:rsidRDefault="000C531C" w:rsidP="000C5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- данные умения позволяют ребятам участвовать в исследовательской проектной деятельности;</w:t>
            </w:r>
          </w:p>
          <w:p w:rsidR="00420023" w:rsidRPr="000C23E6" w:rsidRDefault="00420023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3" w:rsidTr="00D13202">
        <w:tc>
          <w:tcPr>
            <w:tcW w:w="3457" w:type="dxa"/>
          </w:tcPr>
          <w:p w:rsidR="00420023" w:rsidRDefault="00420023" w:rsidP="005966DA">
            <w:pPr>
              <w:jc w:val="center"/>
            </w:pPr>
            <w:r w:rsidRPr="00420023">
              <w:rPr>
                <w:noProof/>
                <w:lang w:eastAsia="ru-RU"/>
              </w:rPr>
              <w:drawing>
                <wp:inline distT="0" distB="0" distL="0" distR="0">
                  <wp:extent cx="2012015" cy="1226916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791" cy="122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5AA5" w:rsidRPr="00420023" w:rsidRDefault="00865AA5" w:rsidP="005966DA">
            <w:pPr>
              <w:jc w:val="center"/>
            </w:pPr>
            <w:r w:rsidRPr="00865AA5">
              <w:rPr>
                <w:noProof/>
                <w:lang w:eastAsia="ru-RU"/>
              </w:rPr>
              <w:drawing>
                <wp:inline distT="0" distB="0" distL="0" distR="0">
                  <wp:extent cx="2013995" cy="1228123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70" cy="122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865AA5" w:rsidRPr="000C23E6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- мастер-классы;</w:t>
            </w:r>
          </w:p>
          <w:p w:rsidR="00865AA5" w:rsidRPr="000C23E6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- данный материал был опубликован в различных средствах массовой информации - печатном издании и в интернет ресурсах;</w:t>
            </w:r>
          </w:p>
          <w:p w:rsidR="00865AA5" w:rsidRPr="000C23E6" w:rsidRDefault="00865AA5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- неоднократные победители фестивалей  презентаций учебных проектов на базе лицея № 8 «Олимпия»;</w:t>
            </w:r>
          </w:p>
          <w:p w:rsidR="00420023" w:rsidRPr="000C23E6" w:rsidRDefault="00420023" w:rsidP="000C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023" w:rsidTr="00D13202">
        <w:tc>
          <w:tcPr>
            <w:tcW w:w="3457" w:type="dxa"/>
          </w:tcPr>
          <w:p w:rsidR="00420023" w:rsidRPr="00420023" w:rsidRDefault="00420023" w:rsidP="005966DA">
            <w:pPr>
              <w:jc w:val="center"/>
            </w:pPr>
            <w:r w:rsidRPr="0042002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02526" cy="12211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308" cy="122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420023" w:rsidRPr="000C23E6" w:rsidRDefault="00865AA5" w:rsidP="000C53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- педагоги обобщили свой опыт на региональных конкурсах профессионального мастерства, Епархиальных научно-практических конференциях</w:t>
            </w:r>
            <w:r w:rsidR="000C531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 xml:space="preserve"> где показали работу с разными видами технологий по данно</w:t>
            </w:r>
            <w:r w:rsidR="00D13202">
              <w:rPr>
                <w:rFonts w:ascii="Times New Roman" w:hAnsi="Times New Roman" w:cs="Times New Roman"/>
                <w:sz w:val="24"/>
                <w:szCs w:val="24"/>
              </w:rPr>
              <w:t>й теме, 8 Международном пед</w:t>
            </w:r>
            <w:r w:rsidR="00194C39">
              <w:rPr>
                <w:rFonts w:ascii="Times New Roman" w:hAnsi="Times New Roman" w:cs="Times New Roman"/>
                <w:sz w:val="24"/>
                <w:szCs w:val="24"/>
              </w:rPr>
              <w:t>агогическом</w:t>
            </w:r>
            <w:r w:rsidR="00D13202">
              <w:rPr>
                <w:rFonts w:ascii="Times New Roman" w:hAnsi="Times New Roman" w:cs="Times New Roman"/>
                <w:sz w:val="24"/>
                <w:szCs w:val="24"/>
              </w:rPr>
              <w:t xml:space="preserve"> форуме «Современные технологии обучения» в </w:t>
            </w:r>
            <w:r w:rsidRPr="000C23E6">
              <w:rPr>
                <w:rFonts w:ascii="Times New Roman" w:hAnsi="Times New Roman" w:cs="Times New Roman"/>
                <w:sz w:val="24"/>
                <w:szCs w:val="24"/>
              </w:rPr>
              <w:t>городе Соч</w:t>
            </w:r>
            <w:r w:rsidR="000C531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94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132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3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966DA" w:rsidRPr="005966DA" w:rsidRDefault="005966DA" w:rsidP="005966DA">
      <w:pPr>
        <w:jc w:val="center"/>
      </w:pPr>
    </w:p>
    <w:p w:rsidR="006043AB" w:rsidRDefault="006043AB"/>
    <w:sectPr w:rsidR="006043AB" w:rsidSect="00420023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C054F"/>
    <w:rsid w:val="000C23E6"/>
    <w:rsid w:val="000C531C"/>
    <w:rsid w:val="00194C39"/>
    <w:rsid w:val="00420023"/>
    <w:rsid w:val="00427684"/>
    <w:rsid w:val="004C054F"/>
    <w:rsid w:val="005966DA"/>
    <w:rsid w:val="0060030C"/>
    <w:rsid w:val="006043AB"/>
    <w:rsid w:val="00763F55"/>
    <w:rsid w:val="00865AA5"/>
    <w:rsid w:val="00BC3EA9"/>
    <w:rsid w:val="00D13202"/>
    <w:rsid w:val="00D43FAD"/>
    <w:rsid w:val="00EE3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966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96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6D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200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6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96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96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66D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200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672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Школа</cp:lastModifiedBy>
  <cp:revision>6</cp:revision>
  <cp:lastPrinted>2017-11-22T11:09:00Z</cp:lastPrinted>
  <dcterms:created xsi:type="dcterms:W3CDTF">2017-11-18T14:01:00Z</dcterms:created>
  <dcterms:modified xsi:type="dcterms:W3CDTF">2017-11-22T11:10:00Z</dcterms:modified>
</cp:coreProperties>
</file>