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55"/>
      </w:tblGrid>
      <w:tr w:rsidR="00C32E1D" w14:paraId="49A23DCA" w14:textId="77777777">
        <w:trPr>
          <w:tblCellSpacing w:w="0" w:type="dxa"/>
        </w:trPr>
        <w:tc>
          <w:tcPr>
            <w:tcW w:w="0" w:type="auto"/>
            <w:hideMark/>
          </w:tcPr>
          <w:p w14:paraId="1D75DC0E" w14:textId="77777777" w:rsidR="00C32E1D" w:rsidRDefault="00C32E1D">
            <w:pPr>
              <w:jc w:val="both"/>
              <w:rPr>
                <w:rFonts w:ascii="Arial" w:eastAsia="Times New Roman" w:hAnsi="Arial" w:cs="Arial"/>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355"/>
            </w:tblGrid>
            <w:tr w:rsidR="00C32E1D" w14:paraId="6ED3AF09" w14:textId="77777777">
              <w:trPr>
                <w:tblCellSpacing w:w="0" w:type="dxa"/>
              </w:trPr>
              <w:tc>
                <w:tcPr>
                  <w:tcW w:w="0" w:type="auto"/>
                  <w:vAlign w:val="center"/>
                  <w:hideMark/>
                </w:tcPr>
                <w:p w14:paraId="4D87D3C3" w14:textId="77777777" w:rsidR="00C32E1D" w:rsidRDefault="00C32E1D">
                  <w:pPr>
                    <w:jc w:val="right"/>
                    <w:rPr>
                      <w:rFonts w:ascii="Arial" w:eastAsia="Times New Roman" w:hAnsi="Arial" w:cs="Arial"/>
                      <w:color w:val="660066"/>
                      <w:sz w:val="20"/>
                      <w:szCs w:val="20"/>
                    </w:rPr>
                  </w:pPr>
                  <w:r>
                    <w:rPr>
                      <w:rFonts w:ascii="Arial" w:eastAsia="Times New Roman" w:hAnsi="Arial" w:cs="Arial"/>
                      <w:noProof/>
                      <w:color w:val="660066"/>
                      <w:sz w:val="20"/>
                      <w:szCs w:val="20"/>
                    </w:rPr>
                    <w:drawing>
                      <wp:inline distT="0" distB="0" distL="0" distR="0" wp14:anchorId="2E48DE20" wp14:editId="3C7E3429">
                        <wp:extent cx="191135" cy="20320"/>
                        <wp:effectExtent l="0" t="0" r="0" b="0"/>
                        <wp:docPr id="24" name="Рисунок 24" descr="http://adalin.mospsy.ru/img/n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5" descr="http://adalin.mospsy.ru/img/noo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135" cy="20320"/>
                                </a:xfrm>
                                <a:prstGeom prst="rect">
                                  <a:avLst/>
                                </a:prstGeom>
                                <a:noFill/>
                                <a:ln>
                                  <a:noFill/>
                                </a:ln>
                              </pic:spPr>
                            </pic:pic>
                          </a:graphicData>
                        </a:graphic>
                      </wp:inline>
                    </w:drawing>
                  </w:r>
                </w:p>
              </w:tc>
            </w:tr>
            <w:tr w:rsidR="00C32E1D" w14:paraId="729499B7" w14:textId="77777777">
              <w:trPr>
                <w:tblCellSpacing w:w="0" w:type="dxa"/>
              </w:trPr>
              <w:tc>
                <w:tcPr>
                  <w:tcW w:w="0" w:type="auto"/>
                  <w:hideMark/>
                </w:tcPr>
                <w:p w14:paraId="49EEEC3F" w14:textId="62CBE1C7" w:rsidR="00C32E1D" w:rsidRDefault="00C32E1D">
                  <w:pPr>
                    <w:pStyle w:val="a3"/>
                    <w:jc w:val="both"/>
                    <w:rPr>
                      <w:rFonts w:ascii="Arial" w:hAnsi="Arial" w:cs="Arial"/>
                      <w:color w:val="000000"/>
                      <w:sz w:val="20"/>
                      <w:szCs w:val="20"/>
                    </w:rPr>
                  </w:pPr>
                  <w:r>
                    <w:rPr>
                      <w:rFonts w:ascii="Arial" w:hAnsi="Arial" w:cs="Arial"/>
                      <w:color w:val="000000"/>
                      <w:sz w:val="20"/>
                      <w:szCs w:val="20"/>
                    </w:rPr>
                    <w:br/>
                  </w:r>
                  <w:hyperlink r:id="rId5" w:history="1">
                    <w:r>
                      <w:rPr>
                        <w:rStyle w:val="a4"/>
                        <w:rFonts w:ascii="Arial" w:hAnsi="Arial" w:cs="Arial"/>
                        <w:color w:val="660066"/>
                        <w:sz w:val="20"/>
                        <w:szCs w:val="20"/>
                      </w:rPr>
                      <w:t>&lt;&lt;&lt; Диагностика развития</w:t>
                    </w:r>
                  </w:hyperlink>
                  <w:r>
                    <w:rPr>
                      <w:rFonts w:ascii="Arial" w:hAnsi="Arial" w:cs="Arial"/>
                      <w:color w:val="000000"/>
                      <w:sz w:val="20"/>
                      <w:szCs w:val="20"/>
                    </w:rPr>
                    <w:t>   </w:t>
                  </w:r>
                  <w:hyperlink r:id="rId6" w:history="1">
                    <w:r>
                      <w:rPr>
                        <w:rStyle w:val="a4"/>
                        <w:rFonts w:ascii="Arial" w:hAnsi="Arial" w:cs="Arial"/>
                        <w:color w:val="660066"/>
                        <w:sz w:val="20"/>
                        <w:szCs w:val="20"/>
                      </w:rPr>
                      <w:t>&lt;&lt;&lt; Диагностика памяти</w:t>
                    </w:r>
                  </w:hyperlink>
                  <w:r>
                    <w:rPr>
                      <w:rFonts w:ascii="Arial" w:hAnsi="Arial" w:cs="Arial"/>
                      <w:color w:val="000000"/>
                      <w:sz w:val="20"/>
                      <w:szCs w:val="20"/>
                    </w:rPr>
                    <w:br/>
                  </w:r>
                  <w:r>
                    <w:rPr>
                      <w:rFonts w:ascii="Arial" w:hAnsi="Arial" w:cs="Arial"/>
                      <w:color w:val="000000"/>
                      <w:sz w:val="20"/>
                      <w:szCs w:val="20"/>
                    </w:rPr>
                    <w:br/>
                  </w:r>
                  <w:r>
                    <w:rPr>
                      <w:rStyle w:val="titlemain"/>
                      <w:rFonts w:ascii="Arial" w:hAnsi="Arial" w:cs="Arial"/>
                      <w:b/>
                      <w:bCs/>
                      <w:color w:val="660066"/>
                    </w:rPr>
                    <w:t xml:space="preserve">Диагностика развития памяти </w:t>
                  </w:r>
                  <w:r w:rsidR="00192DD2">
                    <w:rPr>
                      <w:rStyle w:val="titlemain"/>
                      <w:rFonts w:ascii="Arial" w:hAnsi="Arial" w:cs="Arial"/>
                      <w:b/>
                      <w:bCs/>
                      <w:color w:val="660066"/>
                    </w:rPr>
                    <w:t>у детей в возрасте от 3 до 6 л</w:t>
                  </w:r>
                  <w:bookmarkStart w:id="0" w:name="_GoBack"/>
                  <w:bookmarkEnd w:id="0"/>
                  <w:r>
                    <w:rPr>
                      <w:rFonts w:ascii="Arial" w:hAnsi="Arial" w:cs="Arial"/>
                      <w:color w:val="000000"/>
                      <w:sz w:val="20"/>
                      <w:szCs w:val="20"/>
                    </w:rPr>
                    <w:br/>
                  </w:r>
                  <w:r>
                    <w:rPr>
                      <w:rFonts w:ascii="Arial" w:hAnsi="Arial" w:cs="Arial"/>
                      <w:color w:val="000000"/>
                      <w:sz w:val="20"/>
                      <w:szCs w:val="20"/>
                    </w:rPr>
                    <w:br/>
                    <w:t>Предлагаемые задания для диагностики развития памяти можно использовать и в качестве развивающих упражнений для занятий с детьми. В заданиях не приводятся количественные критерии для оценки памяти. В зависимости от того, справляется ребенок или нет с каким-либо видом заданий, надо подбирать ему упражнения подобного типа для развивающих занятий.</w:t>
                  </w:r>
                </w:p>
                <w:p w14:paraId="6DEA1004" w14:textId="77777777" w:rsidR="00C32E1D" w:rsidRDefault="00C32E1D">
                  <w:pPr>
                    <w:pStyle w:val="a3"/>
                    <w:jc w:val="both"/>
                    <w:rPr>
                      <w:rFonts w:ascii="Arial" w:hAnsi="Arial" w:cs="Arial"/>
                      <w:color w:val="000000"/>
                      <w:sz w:val="20"/>
                      <w:szCs w:val="20"/>
                    </w:rPr>
                  </w:pPr>
                  <w:r>
                    <w:rPr>
                      <w:rFonts w:ascii="Arial" w:hAnsi="Arial" w:cs="Arial"/>
                      <w:color w:val="000000"/>
                      <w:sz w:val="20"/>
                      <w:szCs w:val="20"/>
                    </w:rPr>
                    <w:t>Занятия по диагностике и тренировке памяти желательно проводить с детьми дошкольного возраста в игровой форме, чтобы детям было интересно. Занятия не должны быть слишком продолжительными, чтобы ребятишки не уставали.</w:t>
                  </w:r>
                </w:p>
                <w:p w14:paraId="47754F35" w14:textId="77777777" w:rsidR="00C32E1D" w:rsidRDefault="00C32E1D">
                  <w:pPr>
                    <w:pStyle w:val="a3"/>
                    <w:jc w:val="both"/>
                    <w:rPr>
                      <w:rFonts w:ascii="Arial" w:hAnsi="Arial" w:cs="Arial"/>
                      <w:color w:val="000000"/>
                      <w:sz w:val="20"/>
                      <w:szCs w:val="20"/>
                    </w:rPr>
                  </w:pPr>
                  <w:r>
                    <w:rPr>
                      <w:rFonts w:ascii="Arial" w:hAnsi="Arial" w:cs="Arial"/>
                      <w:color w:val="000000"/>
                      <w:sz w:val="20"/>
                      <w:szCs w:val="20"/>
                    </w:rPr>
                    <w:t>1.</w:t>
                  </w:r>
                  <w:r>
                    <w:rPr>
                      <w:rStyle w:val="apple-converted-space"/>
                      <w:rFonts w:ascii="Arial" w:hAnsi="Arial" w:cs="Arial"/>
                      <w:color w:val="000000"/>
                      <w:sz w:val="20"/>
                      <w:szCs w:val="20"/>
                    </w:rPr>
                    <w:t> </w:t>
                  </w:r>
                  <w:r>
                    <w:rPr>
                      <w:rStyle w:val="titlemain2"/>
                      <w:rFonts w:ascii="Arial" w:hAnsi="Arial" w:cs="Arial"/>
                      <w:b/>
                      <w:bCs/>
                      <w:color w:val="660066"/>
                      <w:sz w:val="18"/>
                      <w:szCs w:val="18"/>
                    </w:rPr>
                    <w:t>Запоминание картинок и предметов (диагностика кратковременной памяти).</w:t>
                  </w:r>
                  <w:r>
                    <w:rPr>
                      <w:rFonts w:ascii="Arial" w:hAnsi="Arial" w:cs="Arial"/>
                      <w:color w:val="000000"/>
                      <w:sz w:val="20"/>
                      <w:szCs w:val="20"/>
                    </w:rPr>
                    <w:t>Разложить перед ребенком на столе 5-6 картинок или настоящих предметов (игрушек). Дать 30 секунд, чтобы запомнить. Потом ребенок должен по памяти перечислить, какие предметы (или их изображения) разложены на столе. Можно попросить его описать детали предметов. Как вариант данной методики: изменить расположение каких-то предметов, убрать (добавить) или заменить какой-либо предмет, после чего попросить ребенка определить, что изменилось.</w:t>
                  </w:r>
                </w:p>
                <w:p w14:paraId="7A6C7180" w14:textId="77777777" w:rsidR="00C32E1D" w:rsidRDefault="00C32E1D">
                  <w:pPr>
                    <w:pStyle w:val="a3"/>
                    <w:jc w:val="both"/>
                    <w:rPr>
                      <w:rFonts w:ascii="Arial" w:hAnsi="Arial" w:cs="Arial"/>
                      <w:color w:val="000000"/>
                      <w:sz w:val="20"/>
                      <w:szCs w:val="20"/>
                    </w:rPr>
                  </w:pPr>
                  <w:r>
                    <w:rPr>
                      <w:rFonts w:ascii="Arial" w:hAnsi="Arial" w:cs="Arial"/>
                      <w:noProof/>
                      <w:color w:val="000000"/>
                      <w:sz w:val="20"/>
                      <w:szCs w:val="20"/>
                    </w:rPr>
                    <w:drawing>
                      <wp:inline distT="0" distB="0" distL="0" distR="0" wp14:anchorId="74F93DDC" wp14:editId="18C72818">
                        <wp:extent cx="3807460" cy="3650615"/>
                        <wp:effectExtent l="0" t="0" r="2540" b="6985"/>
                        <wp:docPr id="22" name="Рисунок 22"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7" descr="развитие памяти у детей,  диагности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7460" cy="3650615"/>
                                </a:xfrm>
                                <a:prstGeom prst="rect">
                                  <a:avLst/>
                                </a:prstGeom>
                                <a:noFill/>
                                <a:ln>
                                  <a:noFill/>
                                </a:ln>
                              </pic:spPr>
                            </pic:pic>
                          </a:graphicData>
                        </a:graphic>
                      </wp:inline>
                    </w:drawing>
                  </w:r>
                </w:p>
                <w:p w14:paraId="2D4B461E" w14:textId="77777777" w:rsidR="00C32E1D" w:rsidRDefault="00C32E1D">
                  <w:pPr>
                    <w:pStyle w:val="a3"/>
                    <w:jc w:val="both"/>
                    <w:rPr>
                      <w:rFonts w:ascii="Arial" w:hAnsi="Arial" w:cs="Arial"/>
                      <w:color w:val="000000"/>
                      <w:sz w:val="20"/>
                      <w:szCs w:val="20"/>
                    </w:rPr>
                  </w:pPr>
                  <w:r>
                    <w:rPr>
                      <w:rFonts w:ascii="Arial" w:hAnsi="Arial" w:cs="Arial"/>
                      <w:color w:val="000000"/>
                      <w:sz w:val="20"/>
                      <w:szCs w:val="20"/>
                    </w:rPr>
                    <w:br/>
                    <w:t>2.</w:t>
                  </w:r>
                  <w:r>
                    <w:rPr>
                      <w:rStyle w:val="apple-converted-space"/>
                      <w:rFonts w:ascii="Arial" w:hAnsi="Arial" w:cs="Arial"/>
                      <w:color w:val="000000"/>
                      <w:sz w:val="20"/>
                      <w:szCs w:val="20"/>
                    </w:rPr>
                    <w:t> </w:t>
                  </w:r>
                  <w:r>
                    <w:rPr>
                      <w:rStyle w:val="titlemain2"/>
                      <w:rFonts w:ascii="Arial" w:hAnsi="Arial" w:cs="Arial"/>
                      <w:b/>
                      <w:bCs/>
                      <w:color w:val="660066"/>
                      <w:sz w:val="18"/>
                      <w:szCs w:val="18"/>
                    </w:rPr>
                    <w:t>Рисование по памяти (диагностика кратковременной памяти):</w:t>
                  </w:r>
                  <w:r>
                    <w:rPr>
                      <w:rStyle w:val="apple-converted-space"/>
                      <w:rFonts w:ascii="Arial" w:hAnsi="Arial" w:cs="Arial"/>
                      <w:color w:val="000000"/>
                      <w:sz w:val="20"/>
                      <w:szCs w:val="20"/>
                    </w:rPr>
                    <w:t> </w:t>
                  </w:r>
                  <w:r>
                    <w:rPr>
                      <w:rFonts w:ascii="Arial" w:hAnsi="Arial" w:cs="Arial"/>
                      <w:color w:val="000000"/>
                      <w:sz w:val="20"/>
                      <w:szCs w:val="20"/>
                    </w:rPr>
                    <w:t>ребенку предъявляется для запоминания на 1 минуту несложная картинка, затем взрослый ее убирает, и малыш должен нарисовать картинку по памяти. Как вариант данного задания: дорисовать по памяти недостающие части, детали рисунка.</w:t>
                  </w:r>
                </w:p>
                <w:p w14:paraId="3BCDC83D" w14:textId="77777777" w:rsidR="00C32E1D" w:rsidRDefault="00C32E1D">
                  <w:pPr>
                    <w:pStyle w:val="a3"/>
                    <w:jc w:val="both"/>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2B59EE45" wp14:editId="3416A6D5">
                        <wp:extent cx="2859405" cy="4114800"/>
                        <wp:effectExtent l="0" t="0" r="0" b="0"/>
                        <wp:docPr id="21" name="Рисунок 21"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8" descr="развитие памяти у детей,  диагности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411480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noProof/>
                      <w:color w:val="000000"/>
                      <w:sz w:val="20"/>
                      <w:szCs w:val="20"/>
                    </w:rPr>
                    <w:drawing>
                      <wp:inline distT="0" distB="0" distL="0" distR="0" wp14:anchorId="640B0415" wp14:editId="15A87724">
                        <wp:extent cx="2859405" cy="3207385"/>
                        <wp:effectExtent l="0" t="0" r="0" b="0"/>
                        <wp:docPr id="20" name="Рисунок 20"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9" descr="развитие памяти у детей,  диагности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3207385"/>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noProof/>
                      <w:color w:val="000000"/>
                      <w:sz w:val="20"/>
                      <w:szCs w:val="20"/>
                    </w:rPr>
                    <w:lastRenderedPageBreak/>
                    <w:drawing>
                      <wp:inline distT="0" distB="0" distL="0" distR="0" wp14:anchorId="7AEF6DED" wp14:editId="4E5912BC">
                        <wp:extent cx="2859405" cy="2907030"/>
                        <wp:effectExtent l="0" t="0" r="0" b="7620"/>
                        <wp:docPr id="19" name="Рисунок 19"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0" descr="развитие памяти у детей,  диагности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9405" cy="2907030"/>
                                </a:xfrm>
                                <a:prstGeom prst="rect">
                                  <a:avLst/>
                                </a:prstGeom>
                                <a:noFill/>
                                <a:ln>
                                  <a:noFill/>
                                </a:ln>
                              </pic:spPr>
                            </pic:pic>
                          </a:graphicData>
                        </a:graphic>
                      </wp:inline>
                    </w:drawing>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noProof/>
                      <w:color w:val="000000"/>
                      <w:sz w:val="20"/>
                      <w:szCs w:val="20"/>
                    </w:rPr>
                    <w:drawing>
                      <wp:inline distT="0" distB="0" distL="0" distR="0" wp14:anchorId="4A309707" wp14:editId="451ED47D">
                        <wp:extent cx="2859405" cy="2218055"/>
                        <wp:effectExtent l="0" t="0" r="0" b="0"/>
                        <wp:docPr id="18" name="Рисунок 18"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1" descr="развитие памяти у детей,  диагности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9405" cy="2218055"/>
                                </a:xfrm>
                                <a:prstGeom prst="rect">
                                  <a:avLst/>
                                </a:prstGeom>
                                <a:noFill/>
                                <a:ln>
                                  <a:noFill/>
                                </a:ln>
                              </pic:spPr>
                            </pic:pic>
                          </a:graphicData>
                        </a:graphic>
                      </wp:inline>
                    </w:drawing>
                  </w:r>
                </w:p>
                <w:p w14:paraId="60878FBE" w14:textId="77777777" w:rsidR="00C32E1D" w:rsidRDefault="00C32E1D">
                  <w:pPr>
                    <w:pStyle w:val="a3"/>
                    <w:jc w:val="both"/>
                    <w:rPr>
                      <w:rFonts w:ascii="Arial" w:hAnsi="Arial" w:cs="Arial"/>
                      <w:color w:val="000000"/>
                      <w:sz w:val="20"/>
                      <w:szCs w:val="20"/>
                    </w:rPr>
                  </w:pPr>
                  <w:r>
                    <w:rPr>
                      <w:rFonts w:ascii="Arial" w:hAnsi="Arial" w:cs="Arial"/>
                      <w:color w:val="000000"/>
                      <w:sz w:val="20"/>
                      <w:szCs w:val="20"/>
                    </w:rPr>
                    <w:br/>
                    <w:t>3.</w:t>
                  </w:r>
                  <w:r>
                    <w:rPr>
                      <w:rStyle w:val="apple-converted-space"/>
                      <w:rFonts w:ascii="Arial" w:hAnsi="Arial" w:cs="Arial"/>
                      <w:color w:val="000000"/>
                      <w:sz w:val="20"/>
                      <w:szCs w:val="20"/>
                    </w:rPr>
                    <w:t> </w:t>
                  </w:r>
                  <w:r>
                    <w:rPr>
                      <w:rStyle w:val="titlemain2"/>
                      <w:rFonts w:ascii="Arial" w:hAnsi="Arial" w:cs="Arial"/>
                      <w:b/>
                      <w:bCs/>
                      <w:color w:val="660066"/>
                      <w:sz w:val="18"/>
                      <w:szCs w:val="18"/>
                    </w:rPr>
                    <w:t>Срисовывание картинки (диагностика кратковременной памяти):</w:t>
                  </w:r>
                </w:p>
                <w:p w14:paraId="4BA26615" w14:textId="77777777" w:rsidR="00C32E1D" w:rsidRDefault="00C32E1D">
                  <w:pPr>
                    <w:pStyle w:val="a3"/>
                    <w:spacing w:after="240" w:afterAutospacing="0"/>
                    <w:jc w:val="both"/>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4ACA9D4C" wp14:editId="5A0136F0">
                        <wp:extent cx="3807460" cy="4551680"/>
                        <wp:effectExtent l="0" t="0" r="2540" b="1270"/>
                        <wp:docPr id="17" name="Рисунок 17"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2" descr="развитие памяти у детей,  диагности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7460" cy="455168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14:anchorId="7BA57637" wp14:editId="15B524CD">
                        <wp:extent cx="4162425" cy="5193030"/>
                        <wp:effectExtent l="0" t="0" r="9525" b="7620"/>
                        <wp:docPr id="16" name="Рисунок 16"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3" descr="развитие памяти у детей,  диагностик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2425" cy="5193030"/>
                                </a:xfrm>
                                <a:prstGeom prst="rect">
                                  <a:avLst/>
                                </a:prstGeom>
                                <a:noFill/>
                                <a:ln>
                                  <a:noFill/>
                                </a:ln>
                              </pic:spPr>
                            </pic:pic>
                          </a:graphicData>
                        </a:graphic>
                      </wp:inline>
                    </w:drawing>
                  </w:r>
                  <w:r>
                    <w:rPr>
                      <w:rStyle w:val="apple-converted-space"/>
                      <w:rFonts w:ascii="Arial" w:hAnsi="Arial" w:cs="Arial"/>
                      <w:color w:val="000000"/>
                      <w:sz w:val="20"/>
                      <w:szCs w:val="20"/>
                    </w:rPr>
                    <w:t> </w:t>
                  </w:r>
                </w:p>
                <w:p w14:paraId="30330959" w14:textId="77777777" w:rsidR="00C32E1D" w:rsidRDefault="00C32E1D">
                  <w:pPr>
                    <w:pStyle w:val="a3"/>
                    <w:jc w:val="both"/>
                    <w:rPr>
                      <w:rFonts w:ascii="Arial" w:hAnsi="Arial" w:cs="Arial"/>
                      <w:color w:val="000000"/>
                      <w:sz w:val="20"/>
                      <w:szCs w:val="20"/>
                    </w:rPr>
                  </w:pPr>
                  <w:r>
                    <w:rPr>
                      <w:rFonts w:ascii="Arial" w:hAnsi="Arial" w:cs="Arial"/>
                      <w:color w:val="000000"/>
                      <w:sz w:val="20"/>
                      <w:szCs w:val="20"/>
                    </w:rPr>
                    <w:t>4.</w:t>
                  </w:r>
                  <w:r>
                    <w:rPr>
                      <w:rStyle w:val="apple-converted-space"/>
                      <w:rFonts w:ascii="Arial" w:hAnsi="Arial" w:cs="Arial"/>
                      <w:color w:val="000000"/>
                      <w:sz w:val="20"/>
                      <w:szCs w:val="20"/>
                    </w:rPr>
                    <w:t> </w:t>
                  </w:r>
                  <w:r>
                    <w:rPr>
                      <w:rStyle w:val="titlemain2"/>
                      <w:rFonts w:ascii="Arial" w:hAnsi="Arial" w:cs="Arial"/>
                      <w:b/>
                      <w:bCs/>
                      <w:color w:val="660066"/>
                      <w:sz w:val="18"/>
                      <w:szCs w:val="18"/>
                    </w:rPr>
                    <w:t>Составление картинки по памяти из кусочков (диагностика кратковременной памяти)</w:t>
                  </w:r>
                  <w:r>
                    <w:rPr>
                      <w:rStyle w:val="apple-converted-space"/>
                      <w:rFonts w:ascii="Arial" w:hAnsi="Arial" w:cs="Arial"/>
                      <w:b/>
                      <w:bCs/>
                      <w:color w:val="660066"/>
                      <w:sz w:val="18"/>
                      <w:szCs w:val="18"/>
                    </w:rPr>
                    <w:t> </w:t>
                  </w:r>
                  <w:r>
                    <w:rPr>
                      <w:rFonts w:ascii="Arial" w:hAnsi="Arial" w:cs="Arial"/>
                      <w:color w:val="000000"/>
                      <w:sz w:val="20"/>
                      <w:szCs w:val="20"/>
                    </w:rPr>
                    <w:t>. Для этого задания необходимы две одинаковые картинки. Одну из картинок показывают ребенку в течение 30 секунд для запоминания. Вторую картинку надо предварительно разрезать на несколько частей (чем сложнее картинка и больше количество частей, тем труднее задания). После этого образец убирают, и ребенок должен по памяти составить картинку из предложенных ему отдельных фрагментов.</w:t>
                  </w:r>
                </w:p>
                <w:p w14:paraId="30FA6D61" w14:textId="77777777" w:rsidR="00C32E1D" w:rsidRDefault="00C32E1D">
                  <w:pPr>
                    <w:pStyle w:val="a3"/>
                    <w:jc w:val="both"/>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61519A06" wp14:editId="128EB1F2">
                        <wp:extent cx="2859405" cy="2408555"/>
                        <wp:effectExtent l="0" t="0" r="0" b="0"/>
                        <wp:docPr id="15" name="Рисунок 15"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4" descr="развитие памяти у детей,  диагностик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9405" cy="2408555"/>
                                </a:xfrm>
                                <a:prstGeom prst="rect">
                                  <a:avLst/>
                                </a:prstGeom>
                                <a:noFill/>
                                <a:ln>
                                  <a:noFill/>
                                </a:ln>
                              </pic:spPr>
                            </pic:pic>
                          </a:graphicData>
                        </a:graphic>
                      </wp:inline>
                    </w:drawing>
                  </w:r>
                  <w:r>
                    <w:rPr>
                      <w:rFonts w:ascii="Arial" w:hAnsi="Arial" w:cs="Arial"/>
                      <w:color w:val="000000"/>
                      <w:sz w:val="20"/>
                      <w:szCs w:val="20"/>
                    </w:rPr>
                    <w:t>  </w:t>
                  </w:r>
                  <w:r>
                    <w:rPr>
                      <w:rFonts w:ascii="Arial" w:hAnsi="Arial" w:cs="Arial"/>
                      <w:noProof/>
                      <w:color w:val="000000"/>
                      <w:sz w:val="20"/>
                      <w:szCs w:val="20"/>
                    </w:rPr>
                    <w:drawing>
                      <wp:inline distT="0" distB="0" distL="0" distR="0" wp14:anchorId="074D5B9F" wp14:editId="3DC099E9">
                        <wp:extent cx="3329940" cy="4217035"/>
                        <wp:effectExtent l="0" t="0" r="3810" b="0"/>
                        <wp:docPr id="14" name="Рисунок 14"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5" descr="развитие памяти у детей,  диагностик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9940" cy="4217035"/>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noProof/>
                      <w:color w:val="000000"/>
                      <w:sz w:val="20"/>
                      <w:szCs w:val="20"/>
                    </w:rPr>
                    <w:lastRenderedPageBreak/>
                    <w:drawing>
                      <wp:inline distT="0" distB="0" distL="0" distR="0" wp14:anchorId="20DD4D7F" wp14:editId="64F2D069">
                        <wp:extent cx="2859405" cy="3473450"/>
                        <wp:effectExtent l="0" t="0" r="0" b="0"/>
                        <wp:docPr id="13" name="Рисунок 13"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6" descr="развитие памяти у детей,  диагностик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9405" cy="3473450"/>
                                </a:xfrm>
                                <a:prstGeom prst="rect">
                                  <a:avLst/>
                                </a:prstGeom>
                                <a:noFill/>
                                <a:ln>
                                  <a:noFill/>
                                </a:ln>
                              </pic:spPr>
                            </pic:pic>
                          </a:graphicData>
                        </a:graphic>
                      </wp:inline>
                    </w:drawing>
                  </w:r>
                  <w:r>
                    <w:rPr>
                      <w:rFonts w:ascii="Arial" w:hAnsi="Arial" w:cs="Arial"/>
                      <w:noProof/>
                      <w:color w:val="000000"/>
                      <w:sz w:val="20"/>
                      <w:szCs w:val="20"/>
                    </w:rPr>
                    <w:drawing>
                      <wp:inline distT="0" distB="0" distL="0" distR="0" wp14:anchorId="52322CBA" wp14:editId="69EABA94">
                        <wp:extent cx="3432175" cy="4408170"/>
                        <wp:effectExtent l="0" t="0" r="0" b="0"/>
                        <wp:docPr id="12" name="Рисунок 12"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7" descr="развитие памяти у детей,  диагностик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2175" cy="4408170"/>
                                </a:xfrm>
                                <a:prstGeom prst="rect">
                                  <a:avLst/>
                                </a:prstGeom>
                                <a:noFill/>
                                <a:ln>
                                  <a:noFill/>
                                </a:ln>
                              </pic:spPr>
                            </pic:pic>
                          </a:graphicData>
                        </a:graphic>
                      </wp:inline>
                    </w:drawing>
                  </w:r>
                </w:p>
                <w:p w14:paraId="1242F81C" w14:textId="77777777" w:rsidR="00C32E1D" w:rsidRDefault="00C32E1D">
                  <w:pPr>
                    <w:pStyle w:val="a3"/>
                    <w:jc w:val="both"/>
                    <w:rPr>
                      <w:rFonts w:ascii="Arial" w:hAnsi="Arial" w:cs="Arial"/>
                      <w:color w:val="000000"/>
                      <w:sz w:val="20"/>
                      <w:szCs w:val="20"/>
                    </w:rPr>
                  </w:pPr>
                  <w:r>
                    <w:rPr>
                      <w:rFonts w:ascii="Arial" w:hAnsi="Arial" w:cs="Arial"/>
                      <w:color w:val="000000"/>
                      <w:sz w:val="20"/>
                      <w:szCs w:val="20"/>
                    </w:rPr>
                    <w:t>5.</w:t>
                  </w:r>
                  <w:r>
                    <w:rPr>
                      <w:rStyle w:val="apple-converted-space"/>
                      <w:rFonts w:ascii="Arial" w:hAnsi="Arial" w:cs="Arial"/>
                      <w:color w:val="000000"/>
                      <w:sz w:val="20"/>
                      <w:szCs w:val="20"/>
                    </w:rPr>
                    <w:t> </w:t>
                  </w:r>
                  <w:r>
                    <w:rPr>
                      <w:rStyle w:val="titlemain2"/>
                      <w:rFonts w:ascii="Arial" w:hAnsi="Arial" w:cs="Arial"/>
                      <w:b/>
                      <w:bCs/>
                      <w:color w:val="660066"/>
                      <w:sz w:val="18"/>
                      <w:szCs w:val="18"/>
                    </w:rPr>
                    <w:t>Исследование долговременной памяти.</w:t>
                  </w:r>
                  <w:r>
                    <w:rPr>
                      <w:rStyle w:val="apple-converted-space"/>
                      <w:rFonts w:ascii="Arial" w:hAnsi="Arial" w:cs="Arial"/>
                      <w:color w:val="000000"/>
                      <w:sz w:val="20"/>
                      <w:szCs w:val="20"/>
                    </w:rPr>
                    <w:t> </w:t>
                  </w:r>
                  <w:r>
                    <w:rPr>
                      <w:rFonts w:ascii="Arial" w:hAnsi="Arial" w:cs="Arial"/>
                      <w:color w:val="000000"/>
                      <w:sz w:val="20"/>
                      <w:szCs w:val="20"/>
                    </w:rPr>
                    <w:t>В этих заданиях также определяется запас знаний ребенка, его эрудиция.</w:t>
                  </w:r>
                </w:p>
                <w:p w14:paraId="2E3503CB" w14:textId="77777777" w:rsidR="00C32E1D" w:rsidRDefault="00C32E1D">
                  <w:pPr>
                    <w:pStyle w:val="a3"/>
                    <w:jc w:val="both"/>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6D04A5E4" wp14:editId="665D0BC5">
                        <wp:extent cx="3432175" cy="4067175"/>
                        <wp:effectExtent l="0" t="0" r="0" b="9525"/>
                        <wp:docPr id="11" name="Рисунок 11"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8" descr="развитие памяти у детей,  диагностик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32175" cy="4067175"/>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r>
                    <w:rPr>
                      <w:rFonts w:ascii="Arial" w:hAnsi="Arial" w:cs="Arial"/>
                      <w:noProof/>
                      <w:color w:val="000000"/>
                      <w:sz w:val="20"/>
                      <w:szCs w:val="20"/>
                    </w:rPr>
                    <w:drawing>
                      <wp:inline distT="0" distB="0" distL="0" distR="0" wp14:anchorId="1A996CCB" wp14:editId="0AEF74A0">
                        <wp:extent cx="2859405" cy="3207385"/>
                        <wp:effectExtent l="0" t="0" r="0" b="0"/>
                        <wp:docPr id="10" name="Рисунок 10"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9" descr="развитие памяти у детей,  диагностик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9405" cy="3207385"/>
                                </a:xfrm>
                                <a:prstGeom prst="rect">
                                  <a:avLst/>
                                </a:prstGeom>
                                <a:noFill/>
                                <a:ln>
                                  <a:noFill/>
                                </a:ln>
                              </pic:spPr>
                            </pic:pic>
                          </a:graphicData>
                        </a:graphic>
                      </wp:inline>
                    </w:drawing>
                  </w:r>
                  <w:r>
                    <w:rPr>
                      <w:rFonts w:ascii="Arial" w:hAnsi="Arial" w:cs="Arial"/>
                      <w:color w:val="000000"/>
                      <w:sz w:val="20"/>
                      <w:szCs w:val="20"/>
                    </w:rPr>
                    <w:t>         </w:t>
                  </w:r>
                  <w:r>
                    <w:rPr>
                      <w:rFonts w:ascii="Arial" w:hAnsi="Arial" w:cs="Arial"/>
                      <w:noProof/>
                      <w:color w:val="000000"/>
                      <w:sz w:val="20"/>
                      <w:szCs w:val="20"/>
                    </w:rPr>
                    <w:lastRenderedPageBreak/>
                    <w:drawing>
                      <wp:inline distT="0" distB="0" distL="0" distR="0" wp14:anchorId="1F59DF8A" wp14:editId="55E17A90">
                        <wp:extent cx="2859405" cy="3473450"/>
                        <wp:effectExtent l="0" t="0" r="0" b="0"/>
                        <wp:docPr id="9" name="Рисунок 9"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0" descr="развитие памяти у детей,  диагностик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9405" cy="34734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noProof/>
                      <w:color w:val="000000"/>
                      <w:sz w:val="20"/>
                      <w:szCs w:val="20"/>
                    </w:rPr>
                    <w:lastRenderedPageBreak/>
                    <w:drawing>
                      <wp:inline distT="0" distB="0" distL="0" distR="0" wp14:anchorId="4627C074" wp14:editId="7E0EE952">
                        <wp:extent cx="2859405" cy="2675255"/>
                        <wp:effectExtent l="0" t="0" r="0" b="0"/>
                        <wp:docPr id="8" name="Рисунок 8"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1" descr="развитие памяти у детей,  диагностик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9405" cy="2675255"/>
                                </a:xfrm>
                                <a:prstGeom prst="rect">
                                  <a:avLst/>
                                </a:prstGeom>
                                <a:noFill/>
                                <a:ln>
                                  <a:noFill/>
                                </a:ln>
                              </pic:spPr>
                            </pic:pic>
                          </a:graphicData>
                        </a:graphic>
                      </wp:inline>
                    </w:drawing>
                  </w:r>
                  <w:r>
                    <w:rPr>
                      <w:rFonts w:ascii="Arial" w:hAnsi="Arial" w:cs="Arial"/>
                      <w:color w:val="000000"/>
                      <w:sz w:val="20"/>
                      <w:szCs w:val="20"/>
                    </w:rPr>
                    <w:t>        </w:t>
                  </w:r>
                  <w:r>
                    <w:rPr>
                      <w:rFonts w:ascii="Arial" w:hAnsi="Arial" w:cs="Arial"/>
                      <w:noProof/>
                      <w:color w:val="000000"/>
                      <w:sz w:val="20"/>
                      <w:szCs w:val="20"/>
                    </w:rPr>
                    <w:drawing>
                      <wp:inline distT="0" distB="0" distL="0" distR="0" wp14:anchorId="1D19DE0F" wp14:editId="0468B540">
                        <wp:extent cx="2859405" cy="2763520"/>
                        <wp:effectExtent l="0" t="0" r="0" b="0"/>
                        <wp:docPr id="7" name="Рисунок 7"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2" descr="развитие памяти у детей,  диагностик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9405" cy="2763520"/>
                                </a:xfrm>
                                <a:prstGeom prst="rect">
                                  <a:avLst/>
                                </a:prstGeom>
                                <a:noFill/>
                                <a:ln>
                                  <a:noFill/>
                                </a:ln>
                              </pic:spPr>
                            </pic:pic>
                          </a:graphicData>
                        </a:graphic>
                      </wp:inline>
                    </w:drawing>
                  </w:r>
                  <w:r>
                    <w:rPr>
                      <w:rStyle w:val="apple-converted-space"/>
                      <w:rFonts w:ascii="Arial" w:hAnsi="Arial" w:cs="Arial"/>
                      <w:color w:val="000000"/>
                      <w:sz w:val="20"/>
                      <w:szCs w:val="20"/>
                    </w:rPr>
                    <w:t> </w:t>
                  </w:r>
                </w:p>
                <w:p w14:paraId="42DF505F" w14:textId="77777777" w:rsidR="00C32E1D" w:rsidRDefault="00C32E1D">
                  <w:pPr>
                    <w:pStyle w:val="a3"/>
                    <w:jc w:val="both"/>
                    <w:rPr>
                      <w:rFonts w:ascii="Arial" w:hAnsi="Arial" w:cs="Arial"/>
                      <w:color w:val="000000"/>
                      <w:sz w:val="20"/>
                      <w:szCs w:val="20"/>
                    </w:rPr>
                  </w:pPr>
                  <w:r>
                    <w:rPr>
                      <w:rFonts w:ascii="Arial" w:hAnsi="Arial" w:cs="Arial"/>
                      <w:color w:val="000000"/>
                      <w:sz w:val="20"/>
                      <w:szCs w:val="20"/>
                    </w:rPr>
                    <w:t>Чтобы определить, насколько развита у ребенка долговременная память, можно также использовать следующий прием: побывав с ребенком в каком-нибудь месте, попросить его на следующий день описать, что он там видел, что делал и т.д. Заодно здесь исследуется и его наблюдательность, уровень развития речи.</w:t>
                  </w:r>
                </w:p>
                <w:p w14:paraId="0C1B2D3F" w14:textId="77777777" w:rsidR="00C32E1D" w:rsidRDefault="00C32E1D">
                  <w:pPr>
                    <w:pStyle w:val="a3"/>
                    <w:jc w:val="both"/>
                    <w:rPr>
                      <w:rFonts w:ascii="Arial" w:hAnsi="Arial" w:cs="Arial"/>
                      <w:color w:val="000000"/>
                      <w:sz w:val="20"/>
                      <w:szCs w:val="20"/>
                    </w:rPr>
                  </w:pPr>
                  <w:r>
                    <w:rPr>
                      <w:rFonts w:ascii="Arial" w:hAnsi="Arial" w:cs="Arial"/>
                      <w:color w:val="000000"/>
                      <w:sz w:val="20"/>
                      <w:szCs w:val="20"/>
                    </w:rPr>
                    <w:t>6.</w:t>
                  </w:r>
                  <w:r>
                    <w:rPr>
                      <w:rStyle w:val="apple-converted-space"/>
                      <w:rFonts w:ascii="Arial" w:hAnsi="Arial" w:cs="Arial"/>
                      <w:color w:val="000000"/>
                      <w:sz w:val="20"/>
                      <w:szCs w:val="20"/>
                    </w:rPr>
                    <w:t> </w:t>
                  </w:r>
                  <w:r>
                    <w:rPr>
                      <w:rStyle w:val="titlemain2"/>
                      <w:rFonts w:ascii="Arial" w:hAnsi="Arial" w:cs="Arial"/>
                      <w:b/>
                      <w:bCs/>
                      <w:color w:val="660066"/>
                      <w:sz w:val="18"/>
                      <w:szCs w:val="18"/>
                    </w:rPr>
                    <w:t>Исследование двигательной памяти:</w:t>
                  </w:r>
                  <w:r>
                    <w:rPr>
                      <w:rStyle w:val="apple-converted-space"/>
                      <w:rFonts w:ascii="Arial" w:hAnsi="Arial" w:cs="Arial"/>
                      <w:color w:val="000000"/>
                      <w:sz w:val="20"/>
                      <w:szCs w:val="20"/>
                    </w:rPr>
                    <w:t> </w:t>
                  </w:r>
                  <w:r>
                    <w:rPr>
                      <w:rFonts w:ascii="Arial" w:hAnsi="Arial" w:cs="Arial"/>
                      <w:color w:val="000000"/>
                      <w:sz w:val="20"/>
                      <w:szCs w:val="20"/>
                    </w:rPr>
                    <w:t>взрослый просит ребенка повторить за ним определенную последовательность движений, например, дотронуться левой рукой правого уха, улыбнуться, присесть и т.д. Или скопировать определенное положение пальцев:</w:t>
                  </w:r>
                </w:p>
                <w:p w14:paraId="09A39079" w14:textId="77777777" w:rsidR="00C32E1D" w:rsidRDefault="00C32E1D">
                  <w:pPr>
                    <w:pStyle w:val="a3"/>
                    <w:spacing w:after="240" w:afterAutospacing="0"/>
                    <w:jc w:val="both"/>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3FFE1CE2" wp14:editId="12A6F2A1">
                        <wp:extent cx="2859405" cy="3677920"/>
                        <wp:effectExtent l="0" t="0" r="0" b="0"/>
                        <wp:docPr id="6" name="Рисунок 6"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3" descr="развитие памяти у детей,  диагностик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9405" cy="3677920"/>
                                </a:xfrm>
                                <a:prstGeom prst="rect">
                                  <a:avLst/>
                                </a:prstGeom>
                                <a:noFill/>
                                <a:ln>
                                  <a:noFill/>
                                </a:ln>
                              </pic:spPr>
                            </pic:pic>
                          </a:graphicData>
                        </a:graphic>
                      </wp:inline>
                    </w:drawing>
                  </w:r>
                  <w:r>
                    <w:rPr>
                      <w:rFonts w:ascii="Arial" w:hAnsi="Arial" w:cs="Arial"/>
                      <w:color w:val="000000"/>
                      <w:sz w:val="20"/>
                      <w:szCs w:val="20"/>
                    </w:rPr>
                    <w:t>       </w:t>
                  </w:r>
                  <w:r>
                    <w:rPr>
                      <w:rFonts w:ascii="Arial" w:hAnsi="Arial" w:cs="Arial"/>
                      <w:noProof/>
                      <w:color w:val="000000"/>
                      <w:sz w:val="20"/>
                      <w:szCs w:val="20"/>
                    </w:rPr>
                    <w:drawing>
                      <wp:inline distT="0" distB="0" distL="0" distR="0" wp14:anchorId="29B6CCE0" wp14:editId="64DE84AA">
                        <wp:extent cx="2859405" cy="3732530"/>
                        <wp:effectExtent l="0" t="0" r="0" b="1270"/>
                        <wp:docPr id="5" name="Рисунок 5"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4" descr="развитие памяти у детей,  диагностика"/>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9405" cy="3732530"/>
                                </a:xfrm>
                                <a:prstGeom prst="rect">
                                  <a:avLst/>
                                </a:prstGeom>
                                <a:noFill/>
                                <a:ln>
                                  <a:noFill/>
                                </a:ln>
                              </pic:spPr>
                            </pic:pic>
                          </a:graphicData>
                        </a:graphic>
                      </wp:inline>
                    </w:drawing>
                  </w:r>
                </w:p>
                <w:p w14:paraId="62EA297A" w14:textId="77777777" w:rsidR="00C32E1D" w:rsidRDefault="00C32E1D">
                  <w:pPr>
                    <w:pStyle w:val="a3"/>
                    <w:jc w:val="both"/>
                    <w:rPr>
                      <w:rFonts w:ascii="Arial" w:hAnsi="Arial" w:cs="Arial"/>
                      <w:color w:val="000000"/>
                      <w:sz w:val="20"/>
                      <w:szCs w:val="20"/>
                    </w:rPr>
                  </w:pPr>
                  <w:r>
                    <w:rPr>
                      <w:rFonts w:ascii="Arial" w:hAnsi="Arial" w:cs="Arial"/>
                      <w:color w:val="000000"/>
                      <w:sz w:val="20"/>
                      <w:szCs w:val="20"/>
                    </w:rPr>
                    <w:t>Важно отметить, что потому, насколько развита у ребенка тонкая моторика рук, можно судить о степени развития у него речи. Это связано с тем, что центры, отвечающие за речь и мелкую моторику расположены рядом в мозгу. Развивая пальцы рук ребенка (рисование, вырезание ножницами, лепка, нанизывание бусинок на нитку и т.д.), вы также развиваете его речь.</w:t>
                  </w:r>
                </w:p>
                <w:p w14:paraId="4C461E03" w14:textId="77777777" w:rsidR="00C32E1D" w:rsidRDefault="00C32E1D">
                  <w:pPr>
                    <w:pStyle w:val="a3"/>
                    <w:jc w:val="both"/>
                    <w:rPr>
                      <w:rFonts w:ascii="Arial" w:hAnsi="Arial" w:cs="Arial"/>
                      <w:color w:val="000000"/>
                      <w:sz w:val="20"/>
                      <w:szCs w:val="20"/>
                    </w:rPr>
                  </w:pPr>
                  <w:r>
                    <w:rPr>
                      <w:rFonts w:ascii="Arial" w:hAnsi="Arial" w:cs="Arial"/>
                      <w:color w:val="000000"/>
                      <w:sz w:val="20"/>
                      <w:szCs w:val="20"/>
                    </w:rPr>
                    <w:t>7.</w:t>
                  </w:r>
                  <w:r>
                    <w:rPr>
                      <w:rStyle w:val="apple-converted-space"/>
                      <w:rFonts w:ascii="Arial" w:hAnsi="Arial" w:cs="Arial"/>
                      <w:color w:val="000000"/>
                      <w:sz w:val="20"/>
                      <w:szCs w:val="20"/>
                    </w:rPr>
                    <w:t> </w:t>
                  </w:r>
                  <w:r>
                    <w:rPr>
                      <w:rStyle w:val="titlemain2"/>
                      <w:rFonts w:ascii="Arial" w:hAnsi="Arial" w:cs="Arial"/>
                      <w:b/>
                      <w:bCs/>
                      <w:color w:val="660066"/>
                      <w:sz w:val="18"/>
                      <w:szCs w:val="18"/>
                    </w:rPr>
                    <w:t>Диагностика ассоциативной памяти:</w:t>
                  </w:r>
                </w:p>
                <w:p w14:paraId="38FA3A1F" w14:textId="77777777" w:rsidR="00C32E1D" w:rsidRDefault="00C32E1D">
                  <w:pPr>
                    <w:pStyle w:val="a3"/>
                    <w:jc w:val="both"/>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47945F0D" wp14:editId="220F41C7">
                        <wp:extent cx="2859405" cy="3541395"/>
                        <wp:effectExtent l="0" t="0" r="0" b="1905"/>
                        <wp:docPr id="4" name="Рисунок 4"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5" descr="развитие памяти у детей,  диагностик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9405" cy="3541395"/>
                                </a:xfrm>
                                <a:prstGeom prst="rect">
                                  <a:avLst/>
                                </a:prstGeom>
                                <a:noFill/>
                                <a:ln>
                                  <a:noFill/>
                                </a:ln>
                              </pic:spPr>
                            </pic:pic>
                          </a:graphicData>
                        </a:graphic>
                      </wp:inline>
                    </w:drawing>
                  </w:r>
                  <w:r>
                    <w:rPr>
                      <w:rFonts w:ascii="Arial" w:hAnsi="Arial" w:cs="Arial"/>
                      <w:color w:val="000000"/>
                      <w:sz w:val="20"/>
                      <w:szCs w:val="20"/>
                    </w:rPr>
                    <w:t>         </w:t>
                  </w:r>
                  <w:r>
                    <w:rPr>
                      <w:rFonts w:ascii="Arial" w:hAnsi="Arial" w:cs="Arial"/>
                      <w:noProof/>
                      <w:color w:val="000000"/>
                      <w:sz w:val="20"/>
                      <w:szCs w:val="20"/>
                    </w:rPr>
                    <w:drawing>
                      <wp:inline distT="0" distB="0" distL="0" distR="0" wp14:anchorId="3E5B30C8" wp14:editId="4B6B390E">
                        <wp:extent cx="2859405" cy="3589655"/>
                        <wp:effectExtent l="0" t="0" r="0" b="0"/>
                        <wp:docPr id="3" name="Рисунок 3"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6" descr="развитие памяти у детей,  диагностик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9405" cy="3589655"/>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noProof/>
                      <w:color w:val="000000"/>
                      <w:sz w:val="20"/>
                      <w:szCs w:val="20"/>
                    </w:rPr>
                    <w:lastRenderedPageBreak/>
                    <w:drawing>
                      <wp:inline distT="0" distB="0" distL="0" distR="0" wp14:anchorId="6B78A41A" wp14:editId="0E3C675E">
                        <wp:extent cx="2859405" cy="3637280"/>
                        <wp:effectExtent l="0" t="0" r="0" b="1270"/>
                        <wp:docPr id="2" name="Рисунок 2"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7" descr="развитие памяти у детей,  диагностика"/>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9405" cy="3637280"/>
                                </a:xfrm>
                                <a:prstGeom prst="rect">
                                  <a:avLst/>
                                </a:prstGeom>
                                <a:noFill/>
                                <a:ln>
                                  <a:noFill/>
                                </a:ln>
                              </pic:spPr>
                            </pic:pic>
                          </a:graphicData>
                        </a:graphic>
                      </wp:inline>
                    </w:drawing>
                  </w:r>
                  <w:r>
                    <w:rPr>
                      <w:rFonts w:ascii="Arial" w:hAnsi="Arial" w:cs="Arial"/>
                      <w:color w:val="000000"/>
                      <w:sz w:val="20"/>
                      <w:szCs w:val="20"/>
                    </w:rPr>
                    <w:t>         </w:t>
                  </w:r>
                  <w:r>
                    <w:rPr>
                      <w:rFonts w:ascii="Arial" w:hAnsi="Arial" w:cs="Arial"/>
                      <w:noProof/>
                      <w:color w:val="000000"/>
                      <w:sz w:val="20"/>
                      <w:szCs w:val="20"/>
                    </w:rPr>
                    <w:drawing>
                      <wp:inline distT="0" distB="0" distL="0" distR="0" wp14:anchorId="3E56469B" wp14:editId="0EDF90C3">
                        <wp:extent cx="2859405" cy="3562350"/>
                        <wp:effectExtent l="0" t="0" r="0" b="0"/>
                        <wp:docPr id="1" name="Рисунок 1"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8" descr="развитие памяти у детей,  диагностика"/>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9405" cy="3562350"/>
                                </a:xfrm>
                                <a:prstGeom prst="rect">
                                  <a:avLst/>
                                </a:prstGeom>
                                <a:noFill/>
                                <a:ln>
                                  <a:noFill/>
                                </a:ln>
                              </pic:spPr>
                            </pic:pic>
                          </a:graphicData>
                        </a:graphic>
                      </wp:inline>
                    </w:drawing>
                  </w:r>
                </w:p>
              </w:tc>
            </w:tr>
          </w:tbl>
          <w:p w14:paraId="49D9F53F" w14:textId="77777777" w:rsidR="00C32E1D" w:rsidRDefault="00C32E1D">
            <w:pPr>
              <w:jc w:val="both"/>
              <w:rPr>
                <w:rFonts w:ascii="Arial" w:eastAsia="Times New Roman" w:hAnsi="Arial" w:cs="Arial"/>
                <w:color w:val="000000"/>
                <w:sz w:val="20"/>
                <w:szCs w:val="20"/>
              </w:rPr>
            </w:pPr>
          </w:p>
        </w:tc>
      </w:tr>
      <w:tr w:rsidR="00626666" w14:paraId="641BA167" w14:textId="77777777">
        <w:trPr>
          <w:tblCellSpacing w:w="0" w:type="dxa"/>
        </w:trPr>
        <w:tc>
          <w:tcPr>
            <w:tcW w:w="0" w:type="auto"/>
          </w:tcPr>
          <w:p w14:paraId="443FF15F" w14:textId="77777777" w:rsidR="00626666" w:rsidRDefault="00626666">
            <w:pPr>
              <w:jc w:val="both"/>
              <w:rPr>
                <w:rFonts w:ascii="Arial" w:eastAsia="Times New Roman" w:hAnsi="Arial" w:cs="Arial"/>
                <w:color w:val="000000"/>
                <w:sz w:val="20"/>
                <w:szCs w:val="20"/>
              </w:rPr>
            </w:pPr>
          </w:p>
        </w:tc>
      </w:tr>
    </w:tbl>
    <w:p w14:paraId="7029484B" w14:textId="77777777" w:rsidR="00C32E1D" w:rsidRDefault="00C32E1D"/>
    <w:sectPr w:rsidR="00C32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1D"/>
    <w:rsid w:val="00192DD2"/>
    <w:rsid w:val="00626666"/>
    <w:rsid w:val="00945FF1"/>
    <w:rsid w:val="00C25587"/>
    <w:rsid w:val="00C32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E647363"/>
  <w15:chartTrackingRefBased/>
  <w15:docId w15:val="{DE0998E8-F4A0-9949-958D-2EE9A979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E1D"/>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unhideWhenUsed/>
    <w:rsid w:val="00C32E1D"/>
    <w:rPr>
      <w:color w:val="0000FF"/>
      <w:u w:val="single"/>
    </w:rPr>
  </w:style>
  <w:style w:type="character" w:customStyle="1" w:styleId="titlemain">
    <w:name w:val="titlemain"/>
    <w:basedOn w:val="a0"/>
    <w:rsid w:val="00C32E1D"/>
  </w:style>
  <w:style w:type="character" w:customStyle="1" w:styleId="apple-converted-space">
    <w:name w:val="apple-converted-space"/>
    <w:basedOn w:val="a0"/>
    <w:rsid w:val="00C32E1D"/>
  </w:style>
  <w:style w:type="character" w:customStyle="1" w:styleId="titlemain2">
    <w:name w:val="titlemain2"/>
    <w:basedOn w:val="a0"/>
    <w:rsid w:val="00C3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 /><Relationship Id="rId13" Type="http://schemas.openxmlformats.org/officeDocument/2006/relationships/image" Target="media/image8.gif" /><Relationship Id="rId18" Type="http://schemas.openxmlformats.org/officeDocument/2006/relationships/image" Target="media/image13.gif" /><Relationship Id="rId26" Type="http://schemas.openxmlformats.org/officeDocument/2006/relationships/image" Target="media/image21.gif" /><Relationship Id="rId3" Type="http://schemas.openxmlformats.org/officeDocument/2006/relationships/webSettings" Target="webSettings.xml" /><Relationship Id="rId21" Type="http://schemas.openxmlformats.org/officeDocument/2006/relationships/image" Target="media/image16.gif" /><Relationship Id="rId7" Type="http://schemas.openxmlformats.org/officeDocument/2006/relationships/image" Target="media/image2.jpeg" /><Relationship Id="rId12" Type="http://schemas.openxmlformats.org/officeDocument/2006/relationships/image" Target="media/image7.gif" /><Relationship Id="rId17" Type="http://schemas.openxmlformats.org/officeDocument/2006/relationships/image" Target="media/image12.gif" /><Relationship Id="rId25" Type="http://schemas.openxmlformats.org/officeDocument/2006/relationships/image" Target="media/image20.gif" /><Relationship Id="rId2" Type="http://schemas.openxmlformats.org/officeDocument/2006/relationships/settings" Target="settings.xml" /><Relationship Id="rId16" Type="http://schemas.openxmlformats.org/officeDocument/2006/relationships/image" Target="media/image11.gif" /><Relationship Id="rId20" Type="http://schemas.openxmlformats.org/officeDocument/2006/relationships/image" Target="media/image15.gif" /><Relationship Id="rId29" Type="http://schemas.openxmlformats.org/officeDocument/2006/relationships/fontTable" Target="fontTable.xml" /><Relationship Id="rId1" Type="http://schemas.openxmlformats.org/officeDocument/2006/relationships/styles" Target="styles.xml" /><Relationship Id="rId6" Type="http://schemas.openxmlformats.org/officeDocument/2006/relationships/hyperlink" Target="http://adalin.mospsy.ru/l_01a_02.shtml" TargetMode="External" /><Relationship Id="rId11" Type="http://schemas.openxmlformats.org/officeDocument/2006/relationships/image" Target="media/image6.gif" /><Relationship Id="rId24" Type="http://schemas.openxmlformats.org/officeDocument/2006/relationships/image" Target="media/image19.gif" /><Relationship Id="rId5" Type="http://schemas.openxmlformats.org/officeDocument/2006/relationships/hyperlink" Target="http://adalin.mospsy.ru/l_01a_00.shtml" TargetMode="External" /><Relationship Id="rId15" Type="http://schemas.openxmlformats.org/officeDocument/2006/relationships/image" Target="media/image10.gif" /><Relationship Id="rId23" Type="http://schemas.openxmlformats.org/officeDocument/2006/relationships/image" Target="media/image18.gif" /><Relationship Id="rId28" Type="http://schemas.openxmlformats.org/officeDocument/2006/relationships/image" Target="media/image23.gif" /><Relationship Id="rId10" Type="http://schemas.openxmlformats.org/officeDocument/2006/relationships/image" Target="media/image5.gif" /><Relationship Id="rId19" Type="http://schemas.openxmlformats.org/officeDocument/2006/relationships/image" Target="media/image14.gif" /><Relationship Id="rId4" Type="http://schemas.openxmlformats.org/officeDocument/2006/relationships/image" Target="media/image1.gif" /><Relationship Id="rId9" Type="http://schemas.openxmlformats.org/officeDocument/2006/relationships/image" Target="media/image4.gif" /><Relationship Id="rId14" Type="http://schemas.openxmlformats.org/officeDocument/2006/relationships/image" Target="media/image9.gif" /><Relationship Id="rId22" Type="http://schemas.openxmlformats.org/officeDocument/2006/relationships/image" Target="media/image17.gif" /><Relationship Id="rId27" Type="http://schemas.openxmlformats.org/officeDocument/2006/relationships/image" Target="media/image22.gif" /><Relationship Id="rId3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roza131190@gmail.com</dc:creator>
  <cp:keywords/>
  <dc:description/>
  <cp:lastModifiedBy>roza131190@gmail.com</cp:lastModifiedBy>
  <cp:revision>5</cp:revision>
  <dcterms:created xsi:type="dcterms:W3CDTF">2017-10-31T04:31:00Z</dcterms:created>
  <dcterms:modified xsi:type="dcterms:W3CDTF">2017-11-10T03:45:00Z</dcterms:modified>
</cp:coreProperties>
</file>