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70" w:rsidRDefault="00D34970" w:rsidP="00D3497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D34970" w:rsidRDefault="00D34970" w:rsidP="00D3497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D34970" w:rsidRDefault="00ED048D" w:rsidP="00D3497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D34970" w:rsidRDefault="00D34970" w:rsidP="00D3497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34970" w:rsidRDefault="00D34970" w:rsidP="00D3497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Дидактический матери</w:t>
      </w:r>
      <w:r w:rsidR="00ED048D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л по теме</w:t>
      </w:r>
      <w:r w:rsidR="00ED048D">
        <w:rPr>
          <w:rFonts w:ascii="Times New Roman" w:hAnsi="Times New Roman" w:cs="Times New Roman"/>
          <w:b/>
          <w:sz w:val="40"/>
          <w:szCs w:val="40"/>
        </w:rPr>
        <w:t>: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«Роль листьев в испарении и дыхании растений»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ED048D">
        <w:rPr>
          <w:rFonts w:ascii="Times New Roman" w:hAnsi="Times New Roman" w:cs="Times New Roman"/>
          <w:sz w:val="32"/>
          <w:szCs w:val="32"/>
        </w:rPr>
        <w:t>(для учащихся 6 классов)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D34970" w:rsidRDefault="00D34970" w:rsidP="00D349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D34970" w:rsidRDefault="00D34970" w:rsidP="00D349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34970" w:rsidRDefault="00D34970" w:rsidP="00D349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D34970" w:rsidRDefault="00D34970" w:rsidP="00D349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D048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D048D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ED048D"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дидактический материал по 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34970">
        <w:rPr>
          <w:rFonts w:ascii="Times New Roman" w:hAnsi="Times New Roman" w:cs="Times New Roman"/>
          <w:sz w:val="28"/>
          <w:szCs w:val="28"/>
        </w:rPr>
        <w:t>«Роль листьев в испарении и дыхании растений» рекомендуется для учащихся 6 классов. Материал включает карточки,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учащиеся дают письменный ответ. Карточки рекомендуются для проверки знаний, учащихся о роли листьев в испарении и дыхании растений.</w:t>
      </w: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знания учащихся о роли листьев в испарении и дыхании растений.</w:t>
      </w:r>
    </w:p>
    <w:p w:rsidR="00D34970" w:rsidRDefault="00D34970" w:rsidP="00D349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D34970">
        <w:rPr>
          <w:rFonts w:ascii="Times New Roman" w:hAnsi="Times New Roman" w:cs="Times New Roman"/>
          <w:b/>
          <w:sz w:val="32"/>
          <w:szCs w:val="32"/>
        </w:rPr>
        <w:t>Дидактический материал по теме «Роль листьев в испарении и дыхании растений»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Карточка</w:t>
      </w:r>
      <w:r w:rsidR="00ED048D">
        <w:rPr>
          <w:rFonts w:ascii="Times New Roman" w:hAnsi="Times New Roman" w:cs="Times New Roman"/>
          <w:b/>
          <w:sz w:val="32"/>
          <w:szCs w:val="32"/>
        </w:rPr>
        <w:t xml:space="preserve"> № 1</w:t>
      </w:r>
    </w:p>
    <w:p w:rsidR="00D34970" w:rsidRDefault="00D34970" w:rsidP="00D34970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1.Какой процесс показан на рисунке? Опишите как он протекает.</w:t>
      </w:r>
    </w:p>
    <w:p w:rsidR="00D34970" w:rsidRDefault="00D34970" w:rsidP="00D34970">
      <w:r>
        <w:rPr>
          <w:noProof/>
          <w:lang w:eastAsia="ru-RU"/>
        </w:rPr>
        <w:drawing>
          <wp:inline distT="0" distB="0" distL="0" distR="0">
            <wp:extent cx="2381250" cy="1857375"/>
            <wp:effectExtent l="0" t="0" r="0" b="9525"/>
            <wp:docPr id="3" name="Рисунок 3" descr="photosynthesi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hotosynthesis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образования органических веществ из неорганических, называется…(А). Он протекает в зеленых клетках…(Б). При фотосинтезе поступает … (В) и выделятся …(Г). В процессе фотосинтеза образуется…(Д).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терминов: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хлоропласт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фотосинтез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кислород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углекислый газ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углевод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D34970" w:rsidTr="00D34970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D34970" w:rsidTr="00D349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970" w:rsidRDefault="00D34970" w:rsidP="00D34970"/>
    <w:p w:rsidR="00D34970" w:rsidRDefault="00ED048D" w:rsidP="00D3497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процесс изображены на рисунке? Используя рисунок опишите этот процесс.</w:t>
      </w:r>
    </w:p>
    <w:p w:rsidR="00D34970" w:rsidRDefault="00D34970" w:rsidP="00D34970">
      <w:pPr>
        <w:tabs>
          <w:tab w:val="left" w:pos="1080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914525"/>
            <wp:effectExtent l="0" t="0" r="0" b="9525"/>
            <wp:docPr id="2" name="Рисунок 2" descr="28499_html_67ec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8499_html_67ec0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0" w:rsidRDefault="00D34970" w:rsidP="00D34970">
      <w:pPr>
        <w:tabs>
          <w:tab w:val="left" w:pos="1080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2.Какой ученый внес большой вклад в изучении фотосинтеза?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4970" w:rsidRDefault="00ED048D" w:rsidP="00D3497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  <w:bookmarkStart w:id="0" w:name="_GoBack"/>
      <w:bookmarkEnd w:id="0"/>
    </w:p>
    <w:p w:rsidR="00D34970" w:rsidRDefault="00D34970" w:rsidP="00D34970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схему фотосинтеза. Ответ запишите в таблицу.</w:t>
      </w:r>
    </w:p>
    <w:p w:rsidR="00D34970" w:rsidRDefault="00D34970" w:rsidP="00D34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025" cy="1047750"/>
            <wp:effectExtent l="0" t="0" r="9525" b="0"/>
            <wp:docPr id="1" name="Рисунок 1" descr="hello_html_m31401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314011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0" w:rsidRDefault="00D34970" w:rsidP="00D34970">
      <w:pPr>
        <w:tabs>
          <w:tab w:val="left" w:pos="1080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D34970" w:rsidTr="00D349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970" w:rsidTr="00D349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Как?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970" w:rsidTr="00D3497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чего?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70" w:rsidRDefault="00D34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970" w:rsidRDefault="00D34970" w:rsidP="00D34970">
      <w:pPr>
        <w:rPr>
          <w:rFonts w:ascii="Times New Roman" w:hAnsi="Times New Roman" w:cs="Times New Roman"/>
          <w:b/>
          <w:sz w:val="28"/>
          <w:szCs w:val="28"/>
        </w:rPr>
      </w:pP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2.Что такое фотосинтез? Какое значение имеет этот процесс? </w:t>
      </w: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</w:p>
    <w:p w:rsidR="00D34970" w:rsidRDefault="00D34970" w:rsidP="00D349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1.Биология: учебник для 6 класса общеобразовательных учреждений. Линия Ракурс» / Т.А. Исаева, Н.И.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2 -е изд..-М.: ООО « Русское слово- учебник», 2013 г.-224 с.-(ФГОС. Инновационная) </w:t>
      </w: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http://www.chemistry.in.ua/wp-content/uploads/photosynthesis.jpg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рисунок фотосинтеза с пояснениями</w:t>
      </w: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https://fs00.infourok.ru/images/doc/312/312126/4/hello_html_m3140112b.png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фотосинтез </w:t>
      </w:r>
    </w:p>
    <w:p w:rsidR="00D34970" w:rsidRDefault="00D34970" w:rsidP="00D349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http://repead.ru/souamic/Урок+представлен+для+методического+пособия+«Книга+для+учителя»c/28499_html_67ec0550.gif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фотосинтез</w:t>
      </w:r>
    </w:p>
    <w:p w:rsidR="00E62681" w:rsidRDefault="00E62681"/>
    <w:sectPr w:rsidR="00E6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0"/>
    <w:rsid w:val="00D34970"/>
    <w:rsid w:val="00E62681"/>
    <w:rsid w:val="00E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64A"/>
  <w15:chartTrackingRefBased/>
  <w15:docId w15:val="{BBD6DC7D-A14B-495B-8BE0-4FDC314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9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49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0.infourok.ru/images/doc/312/312126/4/hello_html_m3140112b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istry.in.ua/wp-content/uploads/photosynthesi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pead.ru/souamic/&#1059;&#1088;&#1086;&#1082;+&#1087;&#1088;&#1077;&#1076;&#1089;&#1090;&#1072;&#1074;&#1083;&#1077;&#1085;+&#1076;&#1083;&#1103;+&#1084;&#1077;&#1090;&#1086;&#1076;&#1080;&#1095;&#1077;&#1089;&#1082;&#1086;&#1075;&#1086;+&#1087;&#1086;&#1089;&#1086;&#1073;&#1080;&#1103;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</cp:revision>
  <dcterms:created xsi:type="dcterms:W3CDTF">2017-09-30T08:58:00Z</dcterms:created>
  <dcterms:modified xsi:type="dcterms:W3CDTF">2018-05-25T17:54:00Z</dcterms:modified>
</cp:coreProperties>
</file>