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81" w:rsidRDefault="00B92381" w:rsidP="00B92381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B92381" w:rsidRDefault="00B92381" w:rsidP="00B92381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B92381" w:rsidRDefault="00D20F54" w:rsidP="00B92381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B92381" w:rsidRDefault="00B92381" w:rsidP="00B92381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92381" w:rsidRDefault="00B92381" w:rsidP="00B92381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92381" w:rsidRDefault="00B92381" w:rsidP="00B92381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B92381" w:rsidRDefault="00B92381" w:rsidP="00B92381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B92381" w:rsidRDefault="00B92381" w:rsidP="00B92381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Дидактический материл по теме «Пищеварение в ротовой полости»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D20F54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B92381" w:rsidRDefault="00B92381" w:rsidP="00B923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2381" w:rsidRDefault="00B92381" w:rsidP="00B923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2381" w:rsidRDefault="00B92381" w:rsidP="00B923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2381" w:rsidRDefault="00B92381" w:rsidP="00B923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381" w:rsidRDefault="00B92381" w:rsidP="00B923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20F5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D20F54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92381" w:rsidRDefault="00B92381" w:rsidP="00B92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0F54" w:rsidRDefault="00D20F54" w:rsidP="00B923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381" w:rsidRDefault="00D20F54" w:rsidP="00B92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2381" w:rsidRDefault="00B92381" w:rsidP="00B92381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дидактический материал по теме «Пищеварение в ротовой полости» 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учащихся о пищеварении в ротовой полости.</w:t>
      </w:r>
    </w:p>
    <w:p w:rsidR="00B92381" w:rsidRDefault="00B92381" w:rsidP="00B9238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учащихся о пищеварение в ротовой полости.</w:t>
      </w:r>
    </w:p>
    <w:p w:rsidR="00B92381" w:rsidRDefault="00B92381" w:rsidP="00B92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B92381" w:rsidRDefault="00B92381" w:rsidP="00B92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B92381" w:rsidRDefault="00B92381" w:rsidP="00B92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B92381" w:rsidRDefault="00B92381" w:rsidP="00B92381">
      <w:pPr>
        <w:spacing w:line="252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материл по теме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Пищеварение в ротовой полости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№1.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Пищеварительная система состоит из пище</w:t>
      </w:r>
      <w:r w:rsidR="00AF3716">
        <w:rPr>
          <w:rFonts w:ascii="Times New Roman" w:hAnsi="Times New Roman" w:cs="Times New Roman"/>
          <w:sz w:val="28"/>
          <w:szCs w:val="28"/>
        </w:rPr>
        <w:t>варительной … (А)</w:t>
      </w:r>
      <w:r>
        <w:rPr>
          <w:rFonts w:ascii="Times New Roman" w:hAnsi="Times New Roman" w:cs="Times New Roman"/>
          <w:sz w:val="28"/>
          <w:szCs w:val="28"/>
        </w:rPr>
        <w:t xml:space="preserve"> и пищеварительных желез.</w:t>
      </w:r>
      <w:r w:rsidR="00AF3716">
        <w:rPr>
          <w:rFonts w:ascii="Times New Roman" w:hAnsi="Times New Roman" w:cs="Times New Roman"/>
          <w:sz w:val="28"/>
          <w:szCs w:val="28"/>
        </w:rPr>
        <w:t xml:space="preserve"> В ротовой полости происходит … (Б)</w:t>
      </w:r>
      <w:r w:rsidR="004D7083">
        <w:rPr>
          <w:rFonts w:ascii="Times New Roman" w:hAnsi="Times New Roman" w:cs="Times New Roman"/>
          <w:sz w:val="28"/>
          <w:szCs w:val="28"/>
        </w:rPr>
        <w:t xml:space="preserve"> и химическая</w:t>
      </w:r>
      <w:r w:rsidR="00AF3716">
        <w:rPr>
          <w:rFonts w:ascii="Times New Roman" w:hAnsi="Times New Roman" w:cs="Times New Roman"/>
          <w:sz w:val="28"/>
          <w:szCs w:val="28"/>
        </w:rPr>
        <w:t xml:space="preserve"> обработка пищи.</w:t>
      </w:r>
      <w:r w:rsidR="007C4479">
        <w:rPr>
          <w:rFonts w:ascii="Times New Roman" w:hAnsi="Times New Roman" w:cs="Times New Roman"/>
          <w:sz w:val="28"/>
          <w:szCs w:val="28"/>
        </w:rPr>
        <w:t xml:space="preserve"> </w:t>
      </w:r>
      <w:r w:rsidR="00AF3716">
        <w:rPr>
          <w:rFonts w:ascii="Times New Roman" w:hAnsi="Times New Roman" w:cs="Times New Roman"/>
          <w:sz w:val="28"/>
          <w:szCs w:val="28"/>
        </w:rPr>
        <w:t xml:space="preserve"> </w:t>
      </w:r>
      <w:r w:rsidR="004D7083">
        <w:rPr>
          <w:rFonts w:ascii="Times New Roman" w:hAnsi="Times New Roman" w:cs="Times New Roman"/>
          <w:sz w:val="28"/>
          <w:szCs w:val="28"/>
        </w:rPr>
        <w:t xml:space="preserve">… (Б) измельчают пищу. </w:t>
      </w:r>
      <w:r w:rsidR="00AF3716">
        <w:rPr>
          <w:rFonts w:ascii="Times New Roman" w:hAnsi="Times New Roman" w:cs="Times New Roman"/>
          <w:sz w:val="28"/>
          <w:szCs w:val="28"/>
        </w:rPr>
        <w:t>В ротовую полость открываются</w:t>
      </w:r>
      <w:r w:rsidR="008209EC">
        <w:rPr>
          <w:rFonts w:ascii="Times New Roman" w:hAnsi="Times New Roman" w:cs="Times New Roman"/>
          <w:sz w:val="28"/>
          <w:szCs w:val="28"/>
        </w:rPr>
        <w:t xml:space="preserve"> протоки трех пар … (В)</w:t>
      </w:r>
      <w:r w:rsidR="007C4479">
        <w:rPr>
          <w:rFonts w:ascii="Times New Roman" w:hAnsi="Times New Roman" w:cs="Times New Roman"/>
          <w:sz w:val="28"/>
          <w:szCs w:val="28"/>
        </w:rPr>
        <w:t xml:space="preserve"> желез</w:t>
      </w:r>
      <w:r w:rsidR="008209EC">
        <w:rPr>
          <w:rFonts w:ascii="Times New Roman" w:hAnsi="Times New Roman" w:cs="Times New Roman"/>
          <w:sz w:val="28"/>
          <w:szCs w:val="28"/>
        </w:rPr>
        <w:t>. Под действием ферментов в ротовой полости частично расщепляется … (Г).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B92381" w:rsidRDefault="00AF3716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механическое</w:t>
      </w:r>
    </w:p>
    <w:p w:rsidR="00B92381" w:rsidRDefault="00AF3716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трубка</w:t>
      </w:r>
    </w:p>
    <w:p w:rsidR="00B92381" w:rsidRDefault="008209EC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крахмал</w:t>
      </w:r>
    </w:p>
    <w:p w:rsidR="00B92381" w:rsidRDefault="004D7083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зубы</w:t>
      </w:r>
    </w:p>
    <w:p w:rsidR="00B92381" w:rsidRPr="004D7083" w:rsidRDefault="008209EC" w:rsidP="00B9238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слюнные</w:t>
      </w:r>
    </w:p>
    <w:p w:rsidR="00B92381" w:rsidRDefault="00B92381" w:rsidP="00B9238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B92381" w:rsidTr="00B92381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B92381" w:rsidTr="00B92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1" w:rsidRDefault="00B9238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43ED" w:rsidRPr="0021728E" w:rsidRDefault="00B443ED" w:rsidP="00B443E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21728E">
        <w:rPr>
          <w:rFonts w:ascii="Times New Roman" w:hAnsi="Times New Roman" w:cs="Times New Roman"/>
          <w:sz w:val="28"/>
          <w:szCs w:val="28"/>
        </w:rPr>
        <w:t>2.</w:t>
      </w:r>
      <w:r w:rsidR="0021728E" w:rsidRPr="0021728E">
        <w:rPr>
          <w:rFonts w:ascii="Times New Roman" w:hAnsi="Times New Roman" w:cs="Times New Roman"/>
          <w:sz w:val="28"/>
          <w:szCs w:val="28"/>
        </w:rPr>
        <w:t>Что такое слюна? Какую функцию она выполняет?</w:t>
      </w:r>
    </w:p>
    <w:p w:rsidR="0021728E" w:rsidRDefault="0021728E" w:rsidP="00B443ED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B92381" w:rsidRPr="00B443ED" w:rsidRDefault="00B443ED" w:rsidP="00B443ED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№2.</w:t>
      </w:r>
    </w:p>
    <w:p w:rsidR="004D7083" w:rsidRDefault="00B443ED" w:rsidP="00B9238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слюнные железы обозначены на рисунке под цифрами 1-3? Какую функцию они выполняют?</w:t>
      </w:r>
    </w:p>
    <w:p w:rsidR="004D7083" w:rsidRDefault="004D7083" w:rsidP="00B9238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4D7083" w:rsidRDefault="004D7083" w:rsidP="00B9238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8D204" wp14:editId="253DE395">
            <wp:extent cx="2238375" cy="1543050"/>
            <wp:effectExtent l="0" t="0" r="9525" b="0"/>
            <wp:docPr id="5" name="Рисунок 5" descr="C:\Users\Ravganiyt\Downloads\1662679_html_mb650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1662679_html_mb6501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83" w:rsidRDefault="004D7083" w:rsidP="00B9238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4D7083" w:rsidRDefault="00B443ED" w:rsidP="00B9238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устроена пищеварительная система?</w:t>
      </w:r>
    </w:p>
    <w:p w:rsidR="0021728E" w:rsidRDefault="0021728E" w:rsidP="00B443ED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B443ED" w:rsidRDefault="00B443ED" w:rsidP="00B443ED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№3.</w:t>
      </w:r>
    </w:p>
    <w:p w:rsidR="004D7083" w:rsidRPr="00B443ED" w:rsidRDefault="00B443ED" w:rsidP="00B443ED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1.Какие структуры зуба обозначены на рисунке под буквами А, Б, В и цифрами 1- 5?</w:t>
      </w:r>
      <w:r w:rsidRPr="00B4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занесите в таблицу ответов.</w:t>
      </w:r>
    </w:p>
    <w:p w:rsidR="004D7083" w:rsidRDefault="004D7083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C660B" wp14:editId="03039D0D">
            <wp:extent cx="1838325" cy="1990725"/>
            <wp:effectExtent l="0" t="0" r="9525" b="9525"/>
            <wp:docPr id="2" name="Рисунок 2" descr="C:\Users\Ravganiyt\Downloads\2174_html_m6a30c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2174_html_m6a30c5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83" w:rsidRPr="00B443ED" w:rsidRDefault="00B443ED" w:rsidP="004D7083">
      <w:pPr>
        <w:rPr>
          <w:rFonts w:ascii="Times New Roman" w:hAnsi="Times New Roman" w:cs="Times New Roman"/>
          <w:b/>
          <w:sz w:val="28"/>
          <w:szCs w:val="28"/>
        </w:rPr>
      </w:pPr>
      <w:r w:rsidRPr="00B443E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B443ED" w:rsidRPr="00B443ED" w:rsidTr="00B443ED"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ED" w:rsidRPr="00B443ED" w:rsidTr="00B443ED"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E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ED" w:rsidRPr="00B443ED" w:rsidTr="00B443ED"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ED" w:rsidRPr="00B443ED" w:rsidTr="00B443ED"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ED" w:rsidRPr="00B443ED" w:rsidTr="00B443ED"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ED" w:rsidRPr="00B443ED" w:rsidTr="00B443ED"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ED" w:rsidRPr="00B443ED" w:rsidTr="00B443ED"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ED" w:rsidRPr="00B443ED" w:rsidTr="00B443ED"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3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B443ED" w:rsidRPr="00B443ED" w:rsidRDefault="00B443ED" w:rsidP="004D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43ED" w:rsidRPr="00B443ED" w:rsidRDefault="00B443ED" w:rsidP="004D7083">
      <w:pPr>
        <w:rPr>
          <w:b/>
        </w:rPr>
      </w:pPr>
    </w:p>
    <w:p w:rsidR="004D7083" w:rsidRPr="00B443ED" w:rsidRDefault="00B443ED" w:rsidP="004D7083">
      <w:pPr>
        <w:rPr>
          <w:rFonts w:ascii="Times New Roman" w:hAnsi="Times New Roman" w:cs="Times New Roman"/>
          <w:sz w:val="28"/>
          <w:szCs w:val="28"/>
        </w:rPr>
      </w:pPr>
      <w:r w:rsidRPr="00B443ED">
        <w:rPr>
          <w:rFonts w:ascii="Times New Roman" w:hAnsi="Times New Roman" w:cs="Times New Roman"/>
          <w:sz w:val="28"/>
          <w:szCs w:val="28"/>
        </w:rPr>
        <w:t>2.Что происходит с пищей в ротовой полости?</w:t>
      </w:r>
    </w:p>
    <w:p w:rsidR="00B443ED" w:rsidRDefault="00B443ED" w:rsidP="004D7083">
      <w:pPr>
        <w:ind w:firstLine="708"/>
      </w:pPr>
    </w:p>
    <w:p w:rsidR="0021728E" w:rsidRPr="0021728E" w:rsidRDefault="0021728E" w:rsidP="0021728E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728E">
        <w:rPr>
          <w:rFonts w:ascii="Times New Roman" w:eastAsia="Calibri" w:hAnsi="Times New Roman" w:cs="Times New Roman"/>
          <w:b/>
          <w:sz w:val="28"/>
          <w:szCs w:val="28"/>
        </w:rPr>
        <w:t>Источники информации:</w:t>
      </w:r>
    </w:p>
    <w:p w:rsidR="00B443ED" w:rsidRPr="000C3F7E" w:rsidRDefault="0021728E" w:rsidP="000C3F7E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1728E">
        <w:rPr>
          <w:rFonts w:ascii="Times New Roman" w:eastAsia="Calibri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 w:rsidRPr="0021728E">
        <w:rPr>
          <w:rFonts w:ascii="Times New Roman" w:eastAsia="Calibri" w:hAnsi="Times New Roman" w:cs="Times New Roman"/>
          <w:sz w:val="28"/>
          <w:szCs w:val="28"/>
        </w:rPr>
        <w:t>/  Н.</w:t>
      </w:r>
      <w:proofErr w:type="gramEnd"/>
      <w:r w:rsidRPr="0021728E">
        <w:rPr>
          <w:rFonts w:ascii="Times New Roman" w:eastAsia="Calibri" w:hAnsi="Times New Roman" w:cs="Times New Roman"/>
          <w:sz w:val="28"/>
          <w:szCs w:val="28"/>
        </w:rPr>
        <w:t xml:space="preserve"> И. Сонин, М.Р. </w:t>
      </w:r>
      <w:proofErr w:type="spellStart"/>
      <w:r w:rsidRPr="0021728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21728E">
        <w:rPr>
          <w:rFonts w:ascii="Times New Roman" w:eastAsia="Calibri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 w:rsidRPr="0021728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21728E">
        <w:rPr>
          <w:rFonts w:ascii="Times New Roman" w:eastAsia="Calibri" w:hAnsi="Times New Roman" w:cs="Times New Roman"/>
          <w:sz w:val="28"/>
          <w:szCs w:val="28"/>
        </w:rPr>
        <w:t xml:space="preserve"> 216 с</w:t>
      </w:r>
    </w:p>
    <w:p w:rsidR="004D7083" w:rsidRPr="000C3F7E" w:rsidRDefault="000C3F7E" w:rsidP="000C3F7E">
      <w:pPr>
        <w:rPr>
          <w:rFonts w:ascii="Times New Roman" w:hAnsi="Times New Roman" w:cs="Times New Roman"/>
          <w:sz w:val="28"/>
          <w:szCs w:val="28"/>
        </w:rPr>
      </w:pPr>
      <w:r w:rsidRPr="000C3F7E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4D7083" w:rsidRPr="000C3F7E">
          <w:rPr>
            <w:rStyle w:val="a4"/>
            <w:rFonts w:ascii="Times New Roman" w:hAnsi="Times New Roman" w:cs="Times New Roman"/>
            <w:sz w:val="28"/>
            <w:szCs w:val="28"/>
          </w:rPr>
          <w:t>http://lib.podelise.ru/tw_files2/urls_1/3/d-2174/2174_html_m6a30c5f3.jpg</w:t>
        </w:r>
      </w:hyperlink>
      <w:r w:rsidR="004D7083" w:rsidRPr="000C3F7E">
        <w:rPr>
          <w:rFonts w:ascii="Times New Roman" w:hAnsi="Times New Roman" w:cs="Times New Roman"/>
          <w:sz w:val="28"/>
          <w:szCs w:val="28"/>
        </w:rPr>
        <w:t xml:space="preserve"> строение зуба</w:t>
      </w:r>
    </w:p>
    <w:p w:rsidR="0023236C" w:rsidRPr="000C3F7E" w:rsidRDefault="000C3F7E" w:rsidP="000C3F7E">
      <w:pPr>
        <w:rPr>
          <w:rFonts w:ascii="Times New Roman" w:hAnsi="Times New Roman" w:cs="Times New Roman"/>
          <w:sz w:val="28"/>
          <w:szCs w:val="28"/>
        </w:rPr>
      </w:pPr>
      <w:r w:rsidRPr="000C3F7E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="004D7083" w:rsidRPr="000C3F7E">
          <w:rPr>
            <w:rStyle w:val="a4"/>
            <w:rFonts w:ascii="Times New Roman" w:hAnsi="Times New Roman" w:cs="Times New Roman"/>
            <w:sz w:val="28"/>
            <w:szCs w:val="28"/>
          </w:rPr>
          <w:t>http://fs.nashaucheba.ru/tw_files2/urls_3/1663/d-1662679/1662679_html_mb6501bc.jpg</w:t>
        </w:r>
      </w:hyperlink>
      <w:r w:rsidR="004D7083" w:rsidRPr="000C3F7E">
        <w:rPr>
          <w:rFonts w:ascii="Times New Roman" w:hAnsi="Times New Roman" w:cs="Times New Roman"/>
          <w:sz w:val="28"/>
          <w:szCs w:val="28"/>
        </w:rPr>
        <w:t xml:space="preserve"> слюнные железы</w:t>
      </w:r>
    </w:p>
    <w:sectPr w:rsidR="0023236C" w:rsidRPr="000C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81"/>
    <w:rsid w:val="000C3F7E"/>
    <w:rsid w:val="0021728E"/>
    <w:rsid w:val="0023236C"/>
    <w:rsid w:val="004D7083"/>
    <w:rsid w:val="007C4479"/>
    <w:rsid w:val="008209EC"/>
    <w:rsid w:val="00AF3716"/>
    <w:rsid w:val="00B443ED"/>
    <w:rsid w:val="00B92381"/>
    <w:rsid w:val="00D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8890"/>
  <w15:chartTrackingRefBased/>
  <w15:docId w15:val="{48E77FCC-2779-4094-AC62-956DE7B9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s.nashaucheba.ru/tw_files2/urls_3/1663/d-1662679/1662679_html_mb6501bc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podelise.ru/tw_files2/urls_1/3/d-2174/2174_html_m6a30c5f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2017-10-24T12:57:00Z</dcterms:created>
  <dcterms:modified xsi:type="dcterms:W3CDTF">2018-04-01T10:15:00Z</dcterms:modified>
</cp:coreProperties>
</file>