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b/>
          <w:bCs/>
          <w:color w:val="004C99"/>
          <w:sz w:val="24"/>
          <w:szCs w:val="24"/>
          <w:lang w:eastAsia="ru-RU"/>
        </w:rPr>
        <w:t>Цель разработки:</w:t>
      </w:r>
      <w:r w:rsidRPr="00D75BBB">
        <w:rPr>
          <w:rFonts w:ascii="Times New Roman" w:eastAsia="Times New Roman" w:hAnsi="Times New Roman" w:cs="Times New Roman"/>
          <w:color w:val="004C99"/>
          <w:sz w:val="24"/>
          <w:szCs w:val="24"/>
          <w:lang w:eastAsia="ru-RU"/>
        </w:rPr>
        <w:t> повысить интерес к изучению русского языка; развивать логическое мышление, тренировать память; воспитывать умение участвовать в диалоге, развивать способность самокоррекции, воспитывать самостоятельность. </w:t>
      </w:r>
      <w:r w:rsidRPr="00D75BBB">
        <w:rPr>
          <w:rFonts w:ascii="Times New Roman" w:eastAsia="Times New Roman" w:hAnsi="Times New Roman" w:cs="Times New Roman"/>
          <w:color w:val="004C99"/>
          <w:sz w:val="24"/>
          <w:szCs w:val="24"/>
          <w:lang w:eastAsia="ru-RU"/>
        </w:rPr>
        <w:br/>
        <w:t>Рекомендации к использованию: рекомендуется для использования на уроках русского языка с целью закрепить, повторить или развить знания учащихся по определенной теме, а так же развить умение работать в группе или самостоятельно.</w:t>
      </w:r>
      <w:r w:rsidRPr="00D75BBB">
        <w:rPr>
          <w:rFonts w:ascii="Times New Roman" w:eastAsia="Times New Roman" w:hAnsi="Times New Roman" w:cs="Times New Roman"/>
          <w:color w:val="004C99"/>
          <w:sz w:val="24"/>
          <w:szCs w:val="24"/>
          <w:lang w:eastAsia="ru-RU"/>
        </w:rPr>
        <w:br/>
      </w:r>
      <w:r w:rsidRPr="00D75BBB">
        <w:rPr>
          <w:rFonts w:ascii="Times New Roman" w:eastAsia="Times New Roman" w:hAnsi="Times New Roman" w:cs="Times New Roman"/>
          <w:color w:val="004C99"/>
          <w:sz w:val="24"/>
          <w:szCs w:val="24"/>
          <w:lang w:eastAsia="ru-RU"/>
        </w:rPr>
        <w:br/>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Одним из эффективных средств развития интереса к учебному предмету является игра. Игра – это естественная для обучающегося с ОВЗ форма обучения. Обучая посредством игры, мы учим не так, как нам, взрослым, удобно «дать» учебный материал, а как обучающимся удобно и естественно его «взять». Игра способствует созданию эмоционального настроя, вызывает положительное отношение к выполняемой деятельности, улучшает общую работоспособность, дает возможность многократно повторить один и тот же материал без монотонности и скуки.</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Использование дидактической игры на уроках русского языка помогает в той или иной степени снять ряд трудностей, вести изучение и закрепление материала на уровне эмоционального осознания, что способствует в дальнейшем появлению элементарного познавательного интереса к русскому языку как к предмету.</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В практике моей работы дидактическая игра заняла достаточно прочное место на уроках русского языка. Исходя из игровой задачи, обучающиеся осуществляют игровые действия, которые как бы маскируют сложную мыслительную деятельность, делают её более интересной. Отмечаю, что роль учителя остается значительной на всем протяжении игры. Эффективность ее во многом зависит от эмоционального отношения педагога к течению игры, от заинтересованности в её результатах. Не все участники игры одновременно усваивают правила, поэтому продолжаю помогать им в процессе игровой ситуации (упрощаю задание игры, уменьшаю количество заданий и т.п. Помощь по возможности скрытая от других обучающихся, чтобы у всех – и у слабых, и у сильных – создавалось впечатление равноценности участия.</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Для того, чтобы при неоднократном использовании игры интерес к ней не снижался, её можно модифицировать за счет замены оборудования (ввожу новые предметы, картинки, условные обозначения и др.).</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Подведение итогов работы проходит при активном участии всего класса. Важный эмоциональный момент: поздравление, вручение вымпела, фишек, жетонов и пр. Забвение этого условия ведёт к угасанию интереса, к потере игровой задачи.</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Выбор дидактической игры обусловливается целями, содержанием, этапом урока. Так же как и сам урок, игра реализует познавательные, воспитательные и коррекционные задачи обучения.</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b/>
          <w:bCs/>
          <w:color w:val="004C99"/>
          <w:sz w:val="24"/>
          <w:szCs w:val="24"/>
          <w:lang w:eastAsia="ru-RU"/>
        </w:rPr>
        <w:t>Дидактическая игра может быть использована на различных этапах урока</w:t>
      </w:r>
      <w:r w:rsidRPr="00D75BBB">
        <w:rPr>
          <w:rFonts w:ascii="Times New Roman" w:eastAsia="Times New Roman" w:hAnsi="Times New Roman" w:cs="Times New Roman"/>
          <w:color w:val="004C99"/>
          <w:sz w:val="24"/>
          <w:szCs w:val="24"/>
          <w:lang w:eastAsia="ru-RU"/>
        </w:rPr>
        <w:t>. 1.Введение темы урока. Использование игрового момента позволяет подвести учащихся к теме урока с использованием элемента заинтересованности за счёт того, что они сами формулируют тему урока на основе игрового задания.</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lastRenderedPageBreak/>
        <w:t>2.Изучение нового материала. Игра позволяет на базе ранее изученного материала построить изучение нового материала.</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3.Закрепление изученного материала. Применение игрового элемента позволяет охватить более большой объём пройденного материала, задействовать всех учащихся, экономить время выполнения задания, создавать и использовать межпредметные связи.</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4.Игровые моменты позволяют осуществить плавный переход между этапами урока</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5.Подведение итогов урока. Игра позволяет более кратко и содержательно подвести итоги урока</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 </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Например, по теме </w:t>
      </w:r>
      <w:r w:rsidRPr="00D75BBB">
        <w:rPr>
          <w:rFonts w:ascii="Times New Roman" w:eastAsia="Times New Roman" w:hAnsi="Times New Roman" w:cs="Times New Roman"/>
          <w:b/>
          <w:bCs/>
          <w:color w:val="004C99"/>
          <w:sz w:val="24"/>
          <w:szCs w:val="24"/>
          <w:lang w:eastAsia="ru-RU"/>
        </w:rPr>
        <w:t>«Предложение» в 7 классе</w:t>
      </w:r>
      <w:r w:rsidRPr="00D75BBB">
        <w:rPr>
          <w:rFonts w:ascii="Times New Roman" w:eastAsia="Times New Roman" w:hAnsi="Times New Roman" w:cs="Times New Roman"/>
          <w:color w:val="004C99"/>
          <w:sz w:val="24"/>
          <w:szCs w:val="24"/>
          <w:lang w:eastAsia="ru-RU"/>
        </w:rPr>
        <w:t> провожу следующие системы игр:</w:t>
      </w:r>
    </w:p>
    <w:p w:rsidR="00D75BBB" w:rsidRPr="00D75BBB" w:rsidRDefault="00D75BBB" w:rsidP="00D75BBB">
      <w:pPr>
        <w:shd w:val="clear" w:color="auto" w:fill="FFFFFF"/>
        <w:spacing w:before="100" w:beforeAutospacing="1" w:after="0" w:line="360"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 </w:t>
      </w:r>
    </w:p>
    <w:p w:rsidR="00D75BBB" w:rsidRPr="00D75BBB" w:rsidRDefault="00D75BBB" w:rsidP="00D75BBB">
      <w:pPr>
        <w:shd w:val="clear" w:color="auto" w:fill="FFFFFF"/>
        <w:spacing w:before="100" w:beforeAutospacing="1" w:after="0" w:line="360" w:lineRule="atLeast"/>
        <w:jc w:val="center"/>
        <w:rPr>
          <w:rFonts w:ascii="Arial" w:eastAsia="Times New Roman" w:hAnsi="Arial" w:cs="Arial"/>
          <w:color w:val="004C99"/>
          <w:lang w:eastAsia="ru-RU"/>
        </w:rPr>
      </w:pPr>
      <w:r w:rsidRPr="00D75BBB">
        <w:rPr>
          <w:rFonts w:ascii="Times New Roman" w:eastAsia="Times New Roman" w:hAnsi="Times New Roman" w:cs="Times New Roman"/>
          <w:b/>
          <w:bCs/>
          <w:color w:val="004C99"/>
          <w:sz w:val="24"/>
          <w:szCs w:val="24"/>
          <w:lang w:eastAsia="ru-RU"/>
        </w:rPr>
        <w:t>ОТГАДАЙ, ГДЕ РАСТЕТ</w:t>
      </w:r>
      <w:r w:rsidRPr="00D75BBB">
        <w:rPr>
          <w:rFonts w:ascii="Times New Roman" w:eastAsia="Times New Roman" w:hAnsi="Times New Roman" w:cs="Times New Roman"/>
          <w:b/>
          <w:bCs/>
          <w:i/>
          <w:iCs/>
          <w:color w:val="004C99"/>
          <w:sz w:val="26"/>
          <w:szCs w:val="26"/>
          <w:lang w:eastAsia="ru-RU"/>
        </w:rPr>
        <w:t>.</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b/>
          <w:bCs/>
          <w:i/>
          <w:iCs/>
          <w:color w:val="004C99"/>
          <w:sz w:val="24"/>
          <w:szCs w:val="24"/>
          <w:lang w:eastAsia="ru-RU"/>
        </w:rPr>
        <w:t>Цель</w:t>
      </w:r>
      <w:r w:rsidRPr="00D75BBB">
        <w:rPr>
          <w:rFonts w:ascii="Times New Roman" w:eastAsia="Times New Roman" w:hAnsi="Times New Roman" w:cs="Times New Roman"/>
          <w:color w:val="004C99"/>
          <w:sz w:val="24"/>
          <w:szCs w:val="24"/>
          <w:lang w:eastAsia="ru-RU"/>
        </w:rPr>
        <w:t>: отработка умения быстро составлять предложение.</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b/>
          <w:bCs/>
          <w:i/>
          <w:iCs/>
          <w:color w:val="004C99"/>
          <w:sz w:val="24"/>
          <w:szCs w:val="24"/>
          <w:lang w:eastAsia="ru-RU"/>
        </w:rPr>
        <w:t>Оборудование</w:t>
      </w:r>
      <w:r w:rsidRPr="00D75BBB">
        <w:rPr>
          <w:rFonts w:ascii="Times New Roman" w:eastAsia="Times New Roman" w:hAnsi="Times New Roman" w:cs="Times New Roman"/>
          <w:color w:val="004C99"/>
          <w:sz w:val="24"/>
          <w:szCs w:val="24"/>
          <w:lang w:eastAsia="ru-RU"/>
        </w:rPr>
        <w:t>: мяч.</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b/>
          <w:bCs/>
          <w:i/>
          <w:iCs/>
          <w:color w:val="004C99"/>
          <w:sz w:val="24"/>
          <w:szCs w:val="24"/>
          <w:lang w:eastAsia="ru-RU"/>
        </w:rPr>
        <w:t>Ход игры</w:t>
      </w:r>
      <w:r w:rsidRPr="00D75BBB">
        <w:rPr>
          <w:rFonts w:ascii="Times New Roman" w:eastAsia="Times New Roman" w:hAnsi="Times New Roman" w:cs="Times New Roman"/>
          <w:color w:val="004C99"/>
          <w:sz w:val="24"/>
          <w:szCs w:val="24"/>
          <w:lang w:eastAsia="ru-RU"/>
        </w:rPr>
        <w:t>: учитель бросает мяч и называет овощ, фрукт, дерево, куст, ягоду. Обучающийся, поймавший мяч, составляет предложение о том, где растет это растение, и возвращает мяч учителю.</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Эта игра может выполняться и на другом речевом материале: где лежит?, где работает?, где живет? и т.д.</w:t>
      </w:r>
    </w:p>
    <w:p w:rsidR="00D75BBB" w:rsidRPr="00D75BBB" w:rsidRDefault="00D75BBB" w:rsidP="00D75BBB">
      <w:pPr>
        <w:shd w:val="clear" w:color="auto" w:fill="FFFFFF"/>
        <w:spacing w:before="100" w:beforeAutospacing="1" w:after="0" w:line="360"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 </w:t>
      </w:r>
    </w:p>
    <w:p w:rsidR="00D75BBB" w:rsidRPr="00D75BBB" w:rsidRDefault="00D75BBB" w:rsidP="00D75BBB">
      <w:pPr>
        <w:shd w:val="clear" w:color="auto" w:fill="FFFFFF"/>
        <w:spacing w:before="100" w:beforeAutospacing="1" w:after="0" w:line="360" w:lineRule="atLeast"/>
        <w:jc w:val="center"/>
        <w:rPr>
          <w:rFonts w:ascii="Arial" w:eastAsia="Times New Roman" w:hAnsi="Arial" w:cs="Arial"/>
          <w:color w:val="004C99"/>
          <w:lang w:eastAsia="ru-RU"/>
        </w:rPr>
      </w:pPr>
      <w:r w:rsidRPr="00D75BBB">
        <w:rPr>
          <w:rFonts w:ascii="Times New Roman" w:eastAsia="Times New Roman" w:hAnsi="Times New Roman" w:cs="Times New Roman"/>
          <w:b/>
          <w:bCs/>
          <w:color w:val="004C99"/>
          <w:sz w:val="26"/>
          <w:szCs w:val="26"/>
          <w:lang w:eastAsia="ru-RU"/>
        </w:rPr>
        <w:t>ПОЛНЫЙ ОТВЕТ</w:t>
      </w:r>
      <w:r w:rsidRPr="00D75BBB">
        <w:rPr>
          <w:rFonts w:ascii="Times New Roman" w:eastAsia="Times New Roman" w:hAnsi="Times New Roman" w:cs="Times New Roman"/>
          <w:b/>
          <w:bCs/>
          <w:i/>
          <w:iCs/>
          <w:color w:val="004C99"/>
          <w:sz w:val="26"/>
          <w:szCs w:val="26"/>
          <w:lang w:eastAsia="ru-RU"/>
        </w:rPr>
        <w:t>.</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b/>
          <w:bCs/>
          <w:i/>
          <w:iCs/>
          <w:color w:val="004C99"/>
          <w:sz w:val="24"/>
          <w:szCs w:val="24"/>
          <w:lang w:eastAsia="ru-RU"/>
        </w:rPr>
        <w:t>Цель</w:t>
      </w:r>
      <w:r w:rsidRPr="00D75BBB">
        <w:rPr>
          <w:rFonts w:ascii="Times New Roman" w:eastAsia="Times New Roman" w:hAnsi="Times New Roman" w:cs="Times New Roman"/>
          <w:color w:val="004C99"/>
          <w:sz w:val="24"/>
          <w:szCs w:val="24"/>
          <w:lang w:eastAsia="ru-RU"/>
        </w:rPr>
        <w:t>: отработка умения правильно составлять предложение по вопросу учителя.</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b/>
          <w:bCs/>
          <w:i/>
          <w:iCs/>
          <w:color w:val="004C99"/>
          <w:sz w:val="24"/>
          <w:szCs w:val="24"/>
          <w:lang w:eastAsia="ru-RU"/>
        </w:rPr>
        <w:t>Ход игры</w:t>
      </w:r>
      <w:r w:rsidRPr="00D75BBB">
        <w:rPr>
          <w:rFonts w:ascii="Times New Roman" w:eastAsia="Times New Roman" w:hAnsi="Times New Roman" w:cs="Times New Roman"/>
          <w:color w:val="004C99"/>
          <w:sz w:val="24"/>
          <w:szCs w:val="24"/>
          <w:lang w:eastAsia="ru-RU"/>
        </w:rPr>
        <w:t>: учитель задает вопрос, обучающиеся дают на него полный ответ. Правильный по содержанию и структуре предложения ответ оценивается фишкой. Выигрывает тот ряд, обучающиеся которого набрали большее количество фишек.</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u w:val="single"/>
          <w:lang w:eastAsia="ru-RU"/>
        </w:rPr>
        <w:t>Примерный материал</w:t>
      </w:r>
      <w:r w:rsidRPr="00D75BBB">
        <w:rPr>
          <w:rFonts w:ascii="Times New Roman" w:eastAsia="Times New Roman" w:hAnsi="Times New Roman" w:cs="Times New Roman"/>
          <w:color w:val="004C99"/>
          <w:sz w:val="24"/>
          <w:szCs w:val="24"/>
          <w:lang w:eastAsia="ru-RU"/>
        </w:rPr>
        <w:t>:</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i/>
          <w:iCs/>
          <w:color w:val="004C99"/>
          <w:sz w:val="24"/>
          <w:szCs w:val="24"/>
          <w:lang w:eastAsia="ru-RU"/>
        </w:rPr>
        <w:t>Что можно видеть с закрытыми глазами? (сон)</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i/>
          <w:iCs/>
          <w:color w:val="004C99"/>
          <w:sz w:val="24"/>
          <w:szCs w:val="24"/>
          <w:lang w:eastAsia="ru-RU"/>
        </w:rPr>
        <w:t>Какой месяц короче? (февраль или май)</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i/>
          <w:iCs/>
          <w:color w:val="004C99"/>
          <w:sz w:val="24"/>
          <w:szCs w:val="24"/>
          <w:lang w:eastAsia="ru-RU"/>
        </w:rPr>
        <w:t>Каким гребнем голову не причешешь? (петушиным)</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i/>
          <w:iCs/>
          <w:color w:val="004C99"/>
          <w:sz w:val="24"/>
          <w:szCs w:val="24"/>
          <w:lang w:eastAsia="ru-RU"/>
        </w:rPr>
        <w:lastRenderedPageBreak/>
        <w:t>На какое дерево садится ворона после дождя? (на мокрое)</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i/>
          <w:iCs/>
          <w:color w:val="004C99"/>
          <w:sz w:val="24"/>
          <w:szCs w:val="24"/>
          <w:lang w:eastAsia="ru-RU"/>
        </w:rPr>
        <w:t>Из какого крана нельзя напиться? (из подъемного)</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i/>
          <w:iCs/>
          <w:color w:val="004C99"/>
          <w:sz w:val="24"/>
          <w:szCs w:val="24"/>
          <w:lang w:eastAsia="ru-RU"/>
        </w:rPr>
        <w:t>Как называется дерево с белым стволом?</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i/>
          <w:iCs/>
          <w:color w:val="004C99"/>
          <w:sz w:val="24"/>
          <w:szCs w:val="24"/>
          <w:lang w:eastAsia="ru-RU"/>
        </w:rPr>
        <w:t>У какого цветка на стебле шипы?</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i/>
          <w:iCs/>
          <w:color w:val="004C99"/>
          <w:sz w:val="24"/>
          <w:szCs w:val="24"/>
          <w:lang w:eastAsia="ru-RU"/>
        </w:rPr>
        <w:t>Какие овощи стелются по земле?</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i/>
          <w:iCs/>
          <w:color w:val="004C99"/>
          <w:sz w:val="24"/>
          <w:szCs w:val="24"/>
          <w:lang w:eastAsia="ru-RU"/>
        </w:rPr>
        <w:t>Какие деревья не знают листопада?</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i/>
          <w:iCs/>
          <w:color w:val="004C99"/>
          <w:sz w:val="24"/>
          <w:szCs w:val="24"/>
          <w:lang w:eastAsia="ru-RU"/>
        </w:rPr>
        <w:t>Какую птицу зовут лесным доктором?</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i/>
          <w:iCs/>
          <w:color w:val="004C99"/>
          <w:sz w:val="24"/>
          <w:szCs w:val="24"/>
          <w:lang w:eastAsia="ru-RU"/>
        </w:rPr>
        <w:t>Какая птица любит блестящие вещи?</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i/>
          <w:iCs/>
          <w:color w:val="004C99"/>
          <w:sz w:val="24"/>
          <w:szCs w:val="24"/>
          <w:lang w:eastAsia="ru-RU"/>
        </w:rPr>
        <w:t>Какая птица кладет свои яйца в чужие гнезда?</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i/>
          <w:iCs/>
          <w:color w:val="004C99"/>
          <w:sz w:val="24"/>
          <w:szCs w:val="24"/>
          <w:lang w:eastAsia="ru-RU"/>
        </w:rPr>
        <w:t>Какие птицы прилетают к нам первыми?</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i/>
          <w:iCs/>
          <w:color w:val="004C99"/>
          <w:sz w:val="24"/>
          <w:szCs w:val="24"/>
          <w:lang w:eastAsia="ru-RU"/>
        </w:rPr>
        <w:t>Какой зверь любит лакомиться малиной?</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i/>
          <w:iCs/>
          <w:color w:val="004C99"/>
          <w:sz w:val="24"/>
          <w:szCs w:val="24"/>
          <w:lang w:eastAsia="ru-RU"/>
        </w:rPr>
        <w:t>Для чего кошке нужны мягкие лапки и острые когти?</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u w:val="single"/>
          <w:lang w:eastAsia="ru-RU"/>
        </w:rPr>
        <w:t>Комментарии для учителя</w:t>
      </w:r>
      <w:r w:rsidRPr="00D75BBB">
        <w:rPr>
          <w:rFonts w:ascii="Times New Roman" w:eastAsia="Times New Roman" w:hAnsi="Times New Roman" w:cs="Times New Roman"/>
          <w:color w:val="004C99"/>
          <w:sz w:val="24"/>
          <w:szCs w:val="24"/>
          <w:lang w:eastAsia="ru-RU"/>
        </w:rPr>
        <w:t>: последние пять вопросов отрабатывают умение составлять сложные предложения.</w:t>
      </w:r>
    </w:p>
    <w:p w:rsidR="00D75BBB" w:rsidRPr="00D75BBB" w:rsidRDefault="00D75BBB" w:rsidP="00D75BBB">
      <w:pPr>
        <w:shd w:val="clear" w:color="auto" w:fill="FFFFFF"/>
        <w:spacing w:before="100" w:beforeAutospacing="1" w:after="0" w:line="360"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 </w:t>
      </w:r>
    </w:p>
    <w:p w:rsidR="00D75BBB" w:rsidRPr="00D75BBB" w:rsidRDefault="00D75BBB" w:rsidP="00D75BBB">
      <w:pPr>
        <w:shd w:val="clear" w:color="auto" w:fill="FFFFFF"/>
        <w:spacing w:before="100" w:beforeAutospacing="1" w:after="0" w:line="360" w:lineRule="atLeast"/>
        <w:jc w:val="center"/>
        <w:rPr>
          <w:rFonts w:ascii="Arial" w:eastAsia="Times New Roman" w:hAnsi="Arial" w:cs="Arial"/>
          <w:color w:val="004C99"/>
          <w:lang w:eastAsia="ru-RU"/>
        </w:rPr>
      </w:pPr>
      <w:r w:rsidRPr="00D75BBB">
        <w:rPr>
          <w:rFonts w:ascii="Times New Roman" w:eastAsia="Times New Roman" w:hAnsi="Times New Roman" w:cs="Times New Roman"/>
          <w:b/>
          <w:bCs/>
          <w:color w:val="004C99"/>
          <w:sz w:val="24"/>
          <w:szCs w:val="24"/>
          <w:lang w:eastAsia="ru-RU"/>
        </w:rPr>
        <w:t>УЗНАЙ, ЧТО Я СКАЗАЛА.</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b/>
          <w:bCs/>
          <w:i/>
          <w:iCs/>
          <w:color w:val="004C99"/>
          <w:sz w:val="24"/>
          <w:szCs w:val="24"/>
          <w:lang w:eastAsia="ru-RU"/>
        </w:rPr>
        <w:t>Цель:</w:t>
      </w:r>
      <w:r w:rsidRPr="00D75BBB">
        <w:rPr>
          <w:rFonts w:ascii="Times New Roman" w:eastAsia="Times New Roman" w:hAnsi="Times New Roman" w:cs="Times New Roman"/>
          <w:color w:val="004C99"/>
          <w:sz w:val="24"/>
          <w:szCs w:val="24"/>
          <w:lang w:eastAsia="ru-RU"/>
        </w:rPr>
        <w:t> формирование умения составлять предложения из данных слов, развивать словесную память обучащихся, быструю ориентировку в языковом материале.</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b/>
          <w:bCs/>
          <w:i/>
          <w:iCs/>
          <w:color w:val="004C99"/>
          <w:sz w:val="24"/>
          <w:szCs w:val="24"/>
          <w:lang w:eastAsia="ru-RU"/>
        </w:rPr>
        <w:t>Ход игры:</w:t>
      </w:r>
      <w:r w:rsidRPr="00D75BBB">
        <w:rPr>
          <w:rFonts w:ascii="Times New Roman" w:eastAsia="Times New Roman" w:hAnsi="Times New Roman" w:cs="Times New Roman"/>
          <w:color w:val="004C99"/>
          <w:sz w:val="24"/>
          <w:szCs w:val="24"/>
          <w:lang w:eastAsia="ru-RU"/>
        </w:rPr>
        <w:t> учитель называет слова деформированного предложения. Обучающиеся устно расставляют слова в нужном порядке и называют предложение. Правильный ответ оценивается фишкой.</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u w:val="single"/>
          <w:lang w:eastAsia="ru-RU"/>
        </w:rPr>
        <w:t>Комментарий для учителя:</w:t>
      </w:r>
      <w:r w:rsidRPr="00D75BBB">
        <w:rPr>
          <w:rFonts w:ascii="Times New Roman" w:eastAsia="Times New Roman" w:hAnsi="Times New Roman" w:cs="Times New Roman"/>
          <w:color w:val="004C99"/>
          <w:sz w:val="24"/>
          <w:szCs w:val="24"/>
          <w:lang w:eastAsia="ru-RU"/>
        </w:rPr>
        <w:t> для этой игры можно использовать как изолированные деформированные предложения, так и предложения из связного текста. Например,</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i/>
          <w:iCs/>
          <w:color w:val="004C99"/>
          <w:sz w:val="24"/>
          <w:szCs w:val="24"/>
          <w:lang w:eastAsia="ru-RU"/>
        </w:rPr>
        <w:t>У, были, цыплята, курицы.</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i/>
          <w:iCs/>
          <w:color w:val="004C99"/>
          <w:sz w:val="24"/>
          <w:szCs w:val="24"/>
          <w:lang w:eastAsia="ru-RU"/>
        </w:rPr>
        <w:t>Она, их, на, повела, лужок.</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i/>
          <w:iCs/>
          <w:color w:val="004C99"/>
          <w:sz w:val="24"/>
          <w:szCs w:val="24"/>
          <w:lang w:eastAsia="ru-RU"/>
        </w:rPr>
        <w:t>Около, лужка, маленькая, протекала, речка.</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i/>
          <w:iCs/>
          <w:color w:val="004C99"/>
          <w:sz w:val="24"/>
          <w:szCs w:val="24"/>
          <w:lang w:eastAsia="ru-RU"/>
        </w:rPr>
        <w:t>Одина, бросился, цыпленок, речку, в.</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i/>
          <w:iCs/>
          <w:color w:val="004C99"/>
          <w:sz w:val="24"/>
          <w:szCs w:val="24"/>
          <w:lang w:eastAsia="ru-RU"/>
        </w:rPr>
        <w:t>Курица, с, закудахтала, испугу.</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i/>
          <w:iCs/>
          <w:color w:val="004C99"/>
          <w:sz w:val="24"/>
          <w:szCs w:val="24"/>
          <w:lang w:eastAsia="ru-RU"/>
        </w:rPr>
        <w:lastRenderedPageBreak/>
        <w:t>Цыпленок, речке, в, спокойно, плыл.</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i/>
          <w:iCs/>
          <w:color w:val="004C99"/>
          <w:sz w:val="24"/>
          <w:szCs w:val="24"/>
          <w:lang w:eastAsia="ru-RU"/>
        </w:rPr>
        <w:t>Он, был, цыпленок, не, а, утенок.</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Желающие могут повторить весь рассказ после окончания игры.</w:t>
      </w:r>
    </w:p>
    <w:p w:rsidR="00D75BBB" w:rsidRPr="00D75BBB" w:rsidRDefault="00D75BBB" w:rsidP="00D75BBB">
      <w:pPr>
        <w:shd w:val="clear" w:color="auto" w:fill="FFFFFF"/>
        <w:spacing w:before="100" w:beforeAutospacing="1" w:after="0" w:line="360"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 </w:t>
      </w:r>
    </w:p>
    <w:p w:rsidR="00D75BBB" w:rsidRPr="00D75BBB" w:rsidRDefault="00D75BBB" w:rsidP="00D75BBB">
      <w:pPr>
        <w:shd w:val="clear" w:color="auto" w:fill="FFFFFF"/>
        <w:spacing w:before="100" w:beforeAutospacing="1" w:after="0" w:line="360" w:lineRule="atLeast"/>
        <w:jc w:val="center"/>
        <w:rPr>
          <w:rFonts w:ascii="Arial" w:eastAsia="Times New Roman" w:hAnsi="Arial" w:cs="Arial"/>
          <w:color w:val="004C99"/>
          <w:lang w:eastAsia="ru-RU"/>
        </w:rPr>
      </w:pPr>
      <w:r w:rsidRPr="00D75BBB">
        <w:rPr>
          <w:rFonts w:ascii="Times New Roman" w:eastAsia="Times New Roman" w:hAnsi="Times New Roman" w:cs="Times New Roman"/>
          <w:b/>
          <w:bCs/>
          <w:color w:val="004C99"/>
          <w:sz w:val="24"/>
          <w:szCs w:val="24"/>
          <w:lang w:eastAsia="ru-RU"/>
        </w:rPr>
        <w:t>ДА – НЕТ.</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b/>
          <w:bCs/>
          <w:i/>
          <w:iCs/>
          <w:color w:val="004C99"/>
          <w:sz w:val="24"/>
          <w:szCs w:val="24"/>
          <w:lang w:eastAsia="ru-RU"/>
        </w:rPr>
        <w:t>Цель: </w:t>
      </w:r>
      <w:r w:rsidRPr="00D75BBB">
        <w:rPr>
          <w:rFonts w:ascii="Times New Roman" w:eastAsia="Times New Roman" w:hAnsi="Times New Roman" w:cs="Times New Roman"/>
          <w:color w:val="004C99"/>
          <w:sz w:val="24"/>
          <w:szCs w:val="24"/>
          <w:lang w:eastAsia="ru-RU"/>
        </w:rPr>
        <w:t>развитие умения составлять вопросительные предложения и узнавать предмет по его признакам, местоположению, пользе и т.д.</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b/>
          <w:bCs/>
          <w:i/>
          <w:iCs/>
          <w:color w:val="004C99"/>
          <w:sz w:val="24"/>
          <w:szCs w:val="24"/>
          <w:lang w:eastAsia="ru-RU"/>
        </w:rPr>
        <w:t>Ход игры</w:t>
      </w:r>
      <w:r w:rsidRPr="00D75BBB">
        <w:rPr>
          <w:rFonts w:ascii="Times New Roman" w:eastAsia="Times New Roman" w:hAnsi="Times New Roman" w:cs="Times New Roman"/>
          <w:color w:val="004C99"/>
          <w:sz w:val="24"/>
          <w:szCs w:val="24"/>
          <w:lang w:eastAsia="ru-RU"/>
        </w:rPr>
        <w:t>: класс договаривается, о чем будет идти речь: о предметах в классе, мебели, овощах, птицах и т.д. Один ученик выходит за дверь, а класс задумывает какой-либо предмет. Ученик входит и спрашивает о предмете так, чтобы класс мог ответить словом «да» или «нет».</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Если водящий отгадывает, он садится на место, выбирая другого водящего.</w:t>
      </w:r>
    </w:p>
    <w:p w:rsidR="00D75BBB" w:rsidRPr="00D75BBB" w:rsidRDefault="00D75BBB" w:rsidP="00D75BBB">
      <w:pPr>
        <w:shd w:val="clear" w:color="auto" w:fill="FFFFFF"/>
        <w:spacing w:before="100" w:beforeAutospacing="1" w:after="0" w:line="360"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 </w:t>
      </w:r>
    </w:p>
    <w:p w:rsidR="00D75BBB" w:rsidRPr="00D75BBB" w:rsidRDefault="00D75BBB" w:rsidP="00D75BBB">
      <w:pPr>
        <w:shd w:val="clear" w:color="auto" w:fill="FFFFFF"/>
        <w:spacing w:before="100" w:beforeAutospacing="1" w:after="0" w:line="360" w:lineRule="atLeast"/>
        <w:jc w:val="center"/>
        <w:rPr>
          <w:rFonts w:ascii="Arial" w:eastAsia="Times New Roman" w:hAnsi="Arial" w:cs="Arial"/>
          <w:color w:val="004C99"/>
          <w:lang w:eastAsia="ru-RU"/>
        </w:rPr>
      </w:pPr>
      <w:r w:rsidRPr="00D75BBB">
        <w:rPr>
          <w:rFonts w:ascii="Times New Roman" w:eastAsia="Times New Roman" w:hAnsi="Times New Roman" w:cs="Times New Roman"/>
          <w:b/>
          <w:bCs/>
          <w:color w:val="004C99"/>
          <w:sz w:val="24"/>
          <w:szCs w:val="24"/>
          <w:lang w:eastAsia="ru-RU"/>
        </w:rPr>
        <w:t>СОБЕРИ ПРЕДЛОЖЕНИЯ</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b/>
          <w:bCs/>
          <w:i/>
          <w:iCs/>
          <w:color w:val="004C99"/>
          <w:sz w:val="24"/>
          <w:szCs w:val="24"/>
          <w:lang w:eastAsia="ru-RU"/>
        </w:rPr>
        <w:t>Цель: </w:t>
      </w:r>
      <w:r w:rsidRPr="00D75BBB">
        <w:rPr>
          <w:rFonts w:ascii="Times New Roman" w:eastAsia="Times New Roman" w:hAnsi="Times New Roman" w:cs="Times New Roman"/>
          <w:color w:val="004C99"/>
          <w:sz w:val="24"/>
          <w:szCs w:val="24"/>
          <w:lang w:eastAsia="ru-RU"/>
        </w:rPr>
        <w:t>развитие умения составлять предложения, соблюдая правильный порядок слов.</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b/>
          <w:bCs/>
          <w:i/>
          <w:iCs/>
          <w:color w:val="004C99"/>
          <w:sz w:val="24"/>
          <w:szCs w:val="24"/>
          <w:lang w:eastAsia="ru-RU"/>
        </w:rPr>
        <w:t>Оборудование: </w:t>
      </w:r>
      <w:r w:rsidRPr="00D75BBB">
        <w:rPr>
          <w:rFonts w:ascii="Times New Roman" w:eastAsia="Times New Roman" w:hAnsi="Times New Roman" w:cs="Times New Roman"/>
          <w:b/>
          <w:bCs/>
          <w:color w:val="004C99"/>
          <w:sz w:val="24"/>
          <w:szCs w:val="24"/>
          <w:lang w:eastAsia="ru-RU"/>
        </w:rPr>
        <w:t>у каждого ученика </w:t>
      </w:r>
      <w:r w:rsidRPr="00D75BBB">
        <w:rPr>
          <w:rFonts w:ascii="Times New Roman" w:eastAsia="Times New Roman" w:hAnsi="Times New Roman" w:cs="Times New Roman"/>
          <w:color w:val="004C99"/>
          <w:sz w:val="24"/>
          <w:szCs w:val="24"/>
          <w:lang w:eastAsia="ru-RU"/>
        </w:rPr>
        <w:t>в конверте карточки трех цветов со словами для трех предложений (первое слово предложения написано с большой буквы, последнее написано вместе с точкой).</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b/>
          <w:bCs/>
          <w:i/>
          <w:iCs/>
          <w:color w:val="004C99"/>
          <w:sz w:val="24"/>
          <w:szCs w:val="24"/>
          <w:lang w:eastAsia="ru-RU"/>
        </w:rPr>
        <w:t>Ход игры</w:t>
      </w:r>
      <w:r w:rsidRPr="00D75BBB">
        <w:rPr>
          <w:rFonts w:ascii="Times New Roman" w:eastAsia="Times New Roman" w:hAnsi="Times New Roman" w:cs="Times New Roman"/>
          <w:b/>
          <w:bCs/>
          <w:color w:val="004C99"/>
          <w:sz w:val="24"/>
          <w:szCs w:val="24"/>
          <w:lang w:eastAsia="ru-RU"/>
        </w:rPr>
        <w:t>: </w:t>
      </w:r>
      <w:r w:rsidRPr="00D75BBB">
        <w:rPr>
          <w:rFonts w:ascii="Times New Roman" w:eastAsia="Times New Roman" w:hAnsi="Times New Roman" w:cs="Times New Roman"/>
          <w:color w:val="004C99"/>
          <w:sz w:val="24"/>
          <w:szCs w:val="24"/>
          <w:lang w:eastAsia="ru-RU"/>
        </w:rPr>
        <w:t>по сигналу обучающиеся достают из конвертов карточки и сортируют их по цвету. Затем карточки одного цвета раскладывают на парте так, чтобы получилось предложение. Кто все сделал, поднимает руку. Учитель проверяет выполненные задания. Выигрывают пять первых учеников, правильно составивших все предложения. Победителям выставляют отличные оценки в журнал. В конце игры ученики записывают свои предложения в тетради.</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u w:val="single"/>
          <w:lang w:eastAsia="ru-RU"/>
        </w:rPr>
        <w:t>Комментарий для учителя: </w:t>
      </w:r>
      <w:r w:rsidRPr="00D75BBB">
        <w:rPr>
          <w:rFonts w:ascii="Times New Roman" w:eastAsia="Times New Roman" w:hAnsi="Times New Roman" w:cs="Times New Roman"/>
          <w:color w:val="004C99"/>
          <w:sz w:val="24"/>
          <w:szCs w:val="24"/>
          <w:lang w:eastAsia="ru-RU"/>
        </w:rPr>
        <w:t>осуществляя дифференцированный подход к обучающимся, учитель может облегчить задание, поместив слово с предлогом на одной карточке, сократив число слов в предложении, и усложнить работу, увеличив число слов, включив имена прилагательные и пр.</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Таким образом, проводимая работа даёт положительные результаты. Значительно возрастает речевая активность обучающихся с ОВЗ.</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Деятельность обучающихся становится более целенаправленной, осмысленной, организованной.</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b/>
          <w:bCs/>
          <w:color w:val="004C99"/>
          <w:sz w:val="24"/>
          <w:szCs w:val="24"/>
          <w:lang w:eastAsia="ru-RU"/>
        </w:rPr>
        <w:lastRenderedPageBreak/>
        <w:t>Игровые задания, направленные на отработку орфографических и пунктуационных норм.</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«Мягкая посадка» При отработке какой-либо орфограммы или темы эта игра; пробуждает интерес, активизирует весь класс учащихся. Дети не знают, к кому полетит мяч и какое слово (какой вопрос) прозвучит. Как проходит игра? Например, изучается тема «Спряжение глагола». Учитель бросает ученику мяч, называет какой-либо глагол. Ученик ловит мяч, называет спряжение глагола и возвращает мяч учителю. Ответивший на вопрос правильно может сесть на место, тот, кто не справился с заданием, продолжает стоять и пытается исправить свое положение.</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«Третий лишний» Необходимо найти слово, не соответствующее определенному правилу, части речи, смыслу и т. д. Например: • опасность, окрестность, местный (лишнее - опасность);  • горяч, могуч, плач (лишнее - плач, так как существительное); </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Игра «Я работаю волшебником» Игра не только пробуждает интерес к работе, но и формирует умение применять полученные знания в новых ситуациях. Например, превратить имена нарицательные в собственные. Птица орел (город Орел), цветок роза (девочка Роза), плодородная земля (планета Земля), вкусный изюм (город Изюм).</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Игра «Соберём полянку цветов» Ребята, вы любите цветы? Сейчас мы будем сажать цветы. На улице снег лежит, а у нас в классе будет так красиво! Но сажать цветы будем не все, а только те, в которых есть ЦИ-. Я заранее готовлю карточки со множеством цветов, среди которых и цветы на нужную нам орфограмму. • Ребята образуют две группы, выбирают и сажают цветы на ватмане(использую магниты) Кто быстрее. Нарциссы Астры Гиацинты Гладиолусы Глициния Лилии  Цикламены Георгины Настурция Хризантемы Годеция Сирень Циния Тюльпан</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«Бумеранг» - заранее ученик из класса готовит слова на определенную орфограмму, затем бросает мячик, тот, кто поймал, должен назвать проверочное слово и бросить мячик назад ведущему</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«Кто дольше продержит мел». Один ученик выходит к доске, записывает слова, первый, кто обнаружит ошибку, выходит, исправляет ее и записывает следующее слово. Победил тот, кто меньше всего ошибся в написании слов</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Чередование гласных О-А в корнях -лаг – лож- В качестве разминки использую грамматическую зарядку в середине урока. Грамматическая зарядка Задание Если в корне “а” - хлопаем в ладоши, если в корне “о” - встаем. • Прил…гать усилия. • Сл…жить вещи. • Отл…жить празднование. • Возл…гать надежды. • Предл…жить блины. • Безотл…гательное дело. • Радостное предпол…жение • Распол…житься у костра</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b/>
          <w:bCs/>
          <w:color w:val="004C99"/>
          <w:sz w:val="24"/>
          <w:szCs w:val="24"/>
          <w:lang w:eastAsia="ru-RU"/>
        </w:rPr>
        <w:t>Дидактические игры</w:t>
      </w:r>
      <w:r w:rsidRPr="00D75BBB">
        <w:rPr>
          <w:rFonts w:ascii="Times New Roman" w:eastAsia="Times New Roman" w:hAnsi="Times New Roman" w:cs="Times New Roman"/>
          <w:color w:val="004C99"/>
          <w:sz w:val="24"/>
          <w:szCs w:val="24"/>
          <w:lang w:eastAsia="ru-RU"/>
        </w:rPr>
        <w:t> на развитие памяти, внимания, воображения, наблюдательности, логического мышления, речи.  (</w:t>
      </w:r>
      <w:r w:rsidRPr="00D75BBB">
        <w:rPr>
          <w:rFonts w:ascii="Times New Roman" w:eastAsia="Times New Roman" w:hAnsi="Times New Roman" w:cs="Times New Roman"/>
          <w:b/>
          <w:bCs/>
          <w:i/>
          <w:iCs/>
          <w:color w:val="004C99"/>
          <w:sz w:val="24"/>
          <w:szCs w:val="24"/>
          <w:lang w:eastAsia="ru-RU"/>
        </w:rPr>
        <w:t>"Футбол", "Испорченный телефон", " Чепуха – не чепуха")</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 </w:t>
      </w:r>
      <w:r w:rsidRPr="00D75BBB">
        <w:rPr>
          <w:rFonts w:ascii="Times New Roman" w:eastAsia="Times New Roman" w:hAnsi="Times New Roman" w:cs="Times New Roman"/>
          <w:b/>
          <w:bCs/>
          <w:i/>
          <w:iCs/>
          <w:color w:val="004C99"/>
          <w:sz w:val="24"/>
          <w:szCs w:val="24"/>
          <w:lang w:eastAsia="ru-RU"/>
        </w:rPr>
        <w:t>"Футбол".</w:t>
      </w:r>
      <w:r w:rsidRPr="00D75BBB">
        <w:rPr>
          <w:rFonts w:ascii="Times New Roman" w:eastAsia="Times New Roman" w:hAnsi="Times New Roman" w:cs="Times New Roman"/>
          <w:i/>
          <w:iCs/>
          <w:color w:val="004C99"/>
          <w:sz w:val="24"/>
          <w:szCs w:val="24"/>
          <w:lang w:eastAsia="ru-RU"/>
        </w:rPr>
        <w:t> (Имя существительное, имя прилагательное, глагол)</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i/>
          <w:iCs/>
          <w:color w:val="004C99"/>
          <w:sz w:val="24"/>
          <w:szCs w:val="24"/>
          <w:lang w:eastAsia="ru-RU"/>
        </w:rPr>
        <w:t>Игра проводится на последнем, повторительно-обобщающем уроке.</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lastRenderedPageBreak/>
        <w:t>Класс делится на 2 команды.</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1. Члены команды совместно продумывают вопросы для соперников, каждый  вопрос должен вытекать из предыдущего. Переход инициативы в руки соперников происходит после того, как они ответят на заданный вопрос.</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2. Если игра заканчивается с одинаковым счётом, начинается серия пенальти: на "воротах" по очереди стоят разные игроки команд, вопросы задаются также по очереди разными игроками, при этом времени на подготовку вопроса и обдумывание ответа не даётся.</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b/>
          <w:bCs/>
          <w:i/>
          <w:iCs/>
          <w:color w:val="004C99"/>
          <w:sz w:val="24"/>
          <w:szCs w:val="24"/>
          <w:lang w:eastAsia="ru-RU"/>
        </w:rPr>
        <w:t>"Испорченный телефон".</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Для того, чтобы игра проходила в более быстром темпе и не было использовано много времени на уроке, участвуют 3 человека, остальные - наблюдатели (можно дать задания и наблюдателям, например, кто больше ошибок запомнит).</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i/>
          <w:iCs/>
          <w:color w:val="004C99"/>
          <w:sz w:val="24"/>
          <w:szCs w:val="24"/>
          <w:lang w:eastAsia="ru-RU"/>
        </w:rPr>
        <w:t>Описание игры:</w:t>
      </w:r>
      <w:r w:rsidRPr="00D75BBB">
        <w:rPr>
          <w:rFonts w:ascii="Times New Roman" w:eastAsia="Times New Roman" w:hAnsi="Times New Roman" w:cs="Times New Roman"/>
          <w:color w:val="004C99"/>
          <w:sz w:val="24"/>
          <w:szCs w:val="24"/>
          <w:lang w:eastAsia="ru-RU"/>
        </w:rPr>
        <w:t> Упражнение проводится по правилам детской игры, с той лишь разницей, что передаётся не одно слово, а целый текст. Количество слов и предложений в тексте  зависит от возраста и индивидуальных особенностей игроков. Задача учеников: пересказать текст как можно ближе к оригиналу.</w:t>
      </w:r>
    </w:p>
    <w:p w:rsidR="00D75BBB" w:rsidRPr="00D75BBB" w:rsidRDefault="00D75BBB" w:rsidP="00D75BBB">
      <w:pPr>
        <w:shd w:val="clear" w:color="auto" w:fill="FFFFFF"/>
        <w:spacing w:after="0" w:line="294" w:lineRule="atLeast"/>
        <w:ind w:hanging="360"/>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1.</w:t>
      </w:r>
      <w:r w:rsidRPr="00D75BBB">
        <w:rPr>
          <w:rFonts w:ascii="Times New Roman" w:eastAsia="Times New Roman" w:hAnsi="Times New Roman" w:cs="Times New Roman"/>
          <w:color w:val="004C99"/>
          <w:sz w:val="14"/>
          <w:szCs w:val="14"/>
          <w:lang w:eastAsia="ru-RU"/>
        </w:rPr>
        <w:t>      </w:t>
      </w:r>
      <w:r w:rsidRPr="00D75BBB">
        <w:rPr>
          <w:rFonts w:ascii="Times New Roman" w:eastAsia="Times New Roman" w:hAnsi="Times New Roman" w:cs="Times New Roman"/>
          <w:b/>
          <w:bCs/>
          <w:color w:val="004C99"/>
          <w:sz w:val="24"/>
          <w:szCs w:val="24"/>
          <w:lang w:eastAsia="ru-RU"/>
        </w:rPr>
        <w:t>«Угадай меня»</w:t>
      </w:r>
      <w:r w:rsidRPr="00D75BBB">
        <w:rPr>
          <w:rFonts w:ascii="Times New Roman" w:eastAsia="Times New Roman" w:hAnsi="Times New Roman" w:cs="Times New Roman"/>
          <w:color w:val="004C99"/>
          <w:sz w:val="24"/>
          <w:szCs w:val="24"/>
          <w:lang w:eastAsia="ru-RU"/>
        </w:rPr>
        <w:br/>
      </w:r>
      <w:r w:rsidRPr="00D75BBB">
        <w:rPr>
          <w:rFonts w:ascii="Times New Roman" w:eastAsia="Times New Roman" w:hAnsi="Times New Roman" w:cs="Times New Roman"/>
          <w:b/>
          <w:bCs/>
          <w:color w:val="004C99"/>
          <w:sz w:val="24"/>
          <w:szCs w:val="24"/>
          <w:lang w:eastAsia="ru-RU"/>
        </w:rPr>
        <w:t>Цель:</w:t>
      </w:r>
      <w:r w:rsidRPr="00D75BBB">
        <w:rPr>
          <w:rFonts w:ascii="Times New Roman" w:eastAsia="Times New Roman" w:hAnsi="Times New Roman" w:cs="Times New Roman"/>
          <w:color w:val="004C99"/>
          <w:sz w:val="24"/>
          <w:szCs w:val="24"/>
          <w:lang w:eastAsia="ru-RU"/>
        </w:rPr>
        <w:t> закрепить знание учащихся о морфемах</w:t>
      </w:r>
      <w:r w:rsidRPr="00D75BBB">
        <w:rPr>
          <w:rFonts w:ascii="Times New Roman" w:eastAsia="Times New Roman" w:hAnsi="Times New Roman" w:cs="Times New Roman"/>
          <w:color w:val="004C99"/>
          <w:sz w:val="24"/>
          <w:szCs w:val="24"/>
          <w:lang w:eastAsia="ru-RU"/>
        </w:rPr>
        <w:br/>
        <w:t>а) Ученик загадывает слово, дает детям лексическое значение загаданного слова и рисунок морфем, из которых оно состоит. Класс должен отгадать слово, которое загадал учащийся.</w:t>
      </w:r>
      <w:r w:rsidRPr="00D75BBB">
        <w:rPr>
          <w:rFonts w:ascii="Times New Roman" w:eastAsia="Times New Roman" w:hAnsi="Times New Roman" w:cs="Times New Roman"/>
          <w:color w:val="004C99"/>
          <w:sz w:val="24"/>
          <w:szCs w:val="24"/>
          <w:lang w:eastAsia="ru-RU"/>
        </w:rPr>
        <w:br/>
        <w:t>б) Один учащийся загадывает слово, говорит его второму, тот с завязанными глазами рисует морфемы, из которых это слово состоит и показывает, что оно значит. Класс должен отгадать слово.</w:t>
      </w:r>
      <w:r w:rsidRPr="00D75BBB">
        <w:rPr>
          <w:rFonts w:ascii="Times New Roman" w:eastAsia="Times New Roman" w:hAnsi="Times New Roman" w:cs="Times New Roman"/>
          <w:color w:val="004C99"/>
          <w:sz w:val="24"/>
          <w:szCs w:val="24"/>
          <w:lang w:eastAsia="ru-RU"/>
        </w:rPr>
        <w:br/>
      </w:r>
      <w:r w:rsidRPr="00D75BBB">
        <w:rPr>
          <w:rFonts w:ascii="Times New Roman" w:eastAsia="Times New Roman" w:hAnsi="Times New Roman" w:cs="Times New Roman"/>
          <w:b/>
          <w:bCs/>
          <w:color w:val="004C99"/>
          <w:sz w:val="24"/>
          <w:szCs w:val="24"/>
          <w:lang w:eastAsia="ru-RU"/>
        </w:rPr>
        <w:t>2. «Собери свой багаж»</w:t>
      </w:r>
      <w:r w:rsidRPr="00D75BBB">
        <w:rPr>
          <w:rFonts w:ascii="Times New Roman" w:eastAsia="Times New Roman" w:hAnsi="Times New Roman" w:cs="Times New Roman"/>
          <w:color w:val="004C99"/>
          <w:sz w:val="24"/>
          <w:szCs w:val="24"/>
          <w:lang w:eastAsia="ru-RU"/>
        </w:rPr>
        <w:br/>
      </w:r>
      <w:r w:rsidRPr="00D75BBB">
        <w:rPr>
          <w:rFonts w:ascii="Times New Roman" w:eastAsia="Times New Roman" w:hAnsi="Times New Roman" w:cs="Times New Roman"/>
          <w:b/>
          <w:bCs/>
          <w:color w:val="004C99"/>
          <w:sz w:val="24"/>
          <w:szCs w:val="24"/>
          <w:lang w:eastAsia="ru-RU"/>
        </w:rPr>
        <w:t>Цель:</w:t>
      </w:r>
      <w:r w:rsidRPr="00D75BBB">
        <w:rPr>
          <w:rFonts w:ascii="Times New Roman" w:eastAsia="Times New Roman" w:hAnsi="Times New Roman" w:cs="Times New Roman"/>
          <w:color w:val="004C99"/>
          <w:sz w:val="24"/>
          <w:szCs w:val="24"/>
          <w:lang w:eastAsia="ru-RU"/>
        </w:rPr>
        <w:t> закрепить знание орфограммы «буквы а-о в корнях –лаг- - -лож-, -раст- - -рос-</w:t>
      </w:r>
      <w:r w:rsidRPr="00D75BBB">
        <w:rPr>
          <w:rFonts w:ascii="Times New Roman" w:eastAsia="Times New Roman" w:hAnsi="Times New Roman" w:cs="Times New Roman"/>
          <w:color w:val="004C99"/>
          <w:sz w:val="24"/>
          <w:szCs w:val="24"/>
          <w:lang w:eastAsia="ru-RU"/>
        </w:rPr>
        <w:br/>
        <w:t>На доске развешены картинки чемоданчика и карточки со словами на орфограммы буквы а-о в корнях –лаг- - -лож-, -раст- - -рос- вокруг них. У каждого ученика на парте лежат карточки с буквами а, о в том количестве, сколько на доске записано слов. Каждый ученик, записав слова в тетрадь, подходит к доске и кладет в чемоданчики нужное количество букв. В конце игры учитель подсчитывает количество багажа в каждом чемоданчике, и помогает учащимся найти свои ошибки.</w:t>
      </w:r>
      <w:r w:rsidRPr="00D75BBB">
        <w:rPr>
          <w:rFonts w:ascii="Times New Roman" w:eastAsia="Times New Roman" w:hAnsi="Times New Roman" w:cs="Times New Roman"/>
          <w:color w:val="004C99"/>
          <w:sz w:val="24"/>
          <w:szCs w:val="24"/>
          <w:lang w:eastAsia="ru-RU"/>
        </w:rPr>
        <w:br/>
      </w:r>
      <w:r w:rsidRPr="00D75BBB">
        <w:rPr>
          <w:rFonts w:ascii="Times New Roman" w:eastAsia="Times New Roman" w:hAnsi="Times New Roman" w:cs="Times New Roman"/>
          <w:b/>
          <w:bCs/>
          <w:color w:val="004C99"/>
          <w:sz w:val="24"/>
          <w:szCs w:val="24"/>
          <w:lang w:eastAsia="ru-RU"/>
        </w:rPr>
        <w:t>3. «Внимание, внимание!»</w:t>
      </w:r>
      <w:r w:rsidRPr="00D75BBB">
        <w:rPr>
          <w:rFonts w:ascii="Times New Roman" w:eastAsia="Times New Roman" w:hAnsi="Times New Roman" w:cs="Times New Roman"/>
          <w:color w:val="004C99"/>
          <w:sz w:val="24"/>
          <w:szCs w:val="24"/>
          <w:lang w:eastAsia="ru-RU"/>
        </w:rPr>
        <w:br/>
      </w:r>
      <w:r w:rsidRPr="00D75BBB">
        <w:rPr>
          <w:rFonts w:ascii="Times New Roman" w:eastAsia="Times New Roman" w:hAnsi="Times New Roman" w:cs="Times New Roman"/>
          <w:b/>
          <w:bCs/>
          <w:color w:val="004C99"/>
          <w:sz w:val="24"/>
          <w:szCs w:val="24"/>
          <w:lang w:eastAsia="ru-RU"/>
        </w:rPr>
        <w:t>Цель:</w:t>
      </w:r>
      <w:r w:rsidRPr="00D75BBB">
        <w:rPr>
          <w:rFonts w:ascii="Times New Roman" w:eastAsia="Times New Roman" w:hAnsi="Times New Roman" w:cs="Times New Roman"/>
          <w:color w:val="004C99"/>
          <w:sz w:val="24"/>
          <w:szCs w:val="24"/>
          <w:lang w:eastAsia="ru-RU"/>
        </w:rPr>
        <w:t> активизировать память, внимание, словарный запас, опираясь на знание правил.</w:t>
      </w:r>
      <w:r w:rsidRPr="00D75BBB">
        <w:rPr>
          <w:rFonts w:ascii="Times New Roman" w:eastAsia="Times New Roman" w:hAnsi="Times New Roman" w:cs="Times New Roman"/>
          <w:color w:val="004C99"/>
          <w:sz w:val="24"/>
          <w:szCs w:val="24"/>
          <w:lang w:eastAsia="ru-RU"/>
        </w:rPr>
        <w:br/>
        <w:t>Из предложенных стихотворений выписать слова со сочетаниями ча, ща:</w:t>
      </w:r>
      <w:r w:rsidRPr="00D75BBB">
        <w:rPr>
          <w:rFonts w:ascii="Times New Roman" w:eastAsia="Times New Roman" w:hAnsi="Times New Roman" w:cs="Times New Roman"/>
          <w:color w:val="004C99"/>
          <w:sz w:val="24"/>
          <w:szCs w:val="24"/>
          <w:lang w:eastAsia="ru-RU"/>
        </w:rPr>
        <w:br/>
        <w:t>а) Целый день я хлопо____ б) Мишка, мой матер____тый,</w:t>
      </w:r>
      <w:r w:rsidRPr="00D75BBB">
        <w:rPr>
          <w:rFonts w:ascii="Times New Roman" w:eastAsia="Times New Roman" w:hAnsi="Times New Roman" w:cs="Times New Roman"/>
          <w:color w:val="004C99"/>
          <w:sz w:val="24"/>
          <w:szCs w:val="24"/>
          <w:lang w:eastAsia="ru-RU"/>
        </w:rPr>
        <w:br/>
        <w:t>Всё в гнездо свое та____ Спи в пижамке клет____той!</w:t>
      </w:r>
      <w:r w:rsidRPr="00D75BBB">
        <w:rPr>
          <w:rFonts w:ascii="Times New Roman" w:eastAsia="Times New Roman" w:hAnsi="Times New Roman" w:cs="Times New Roman"/>
          <w:color w:val="004C99"/>
          <w:sz w:val="24"/>
          <w:szCs w:val="24"/>
          <w:lang w:eastAsia="ru-RU"/>
        </w:rPr>
        <w:br/>
        <w:t>Разбудить кого хо______ - Я тебя кА____ю,</w:t>
      </w:r>
      <w:r w:rsidRPr="00D75BBB">
        <w:rPr>
          <w:rFonts w:ascii="Times New Roman" w:eastAsia="Times New Roman" w:hAnsi="Times New Roman" w:cs="Times New Roman"/>
          <w:color w:val="004C99"/>
          <w:sz w:val="24"/>
          <w:szCs w:val="24"/>
          <w:lang w:eastAsia="ru-RU"/>
        </w:rPr>
        <w:br/>
        <w:t>Очень громко затре_____: Песню напеваю:</w:t>
      </w:r>
      <w:r w:rsidRPr="00D75BBB">
        <w:rPr>
          <w:rFonts w:ascii="Times New Roman" w:eastAsia="Times New Roman" w:hAnsi="Times New Roman" w:cs="Times New Roman"/>
          <w:color w:val="004C99"/>
          <w:sz w:val="24"/>
          <w:szCs w:val="24"/>
          <w:lang w:eastAsia="ru-RU"/>
        </w:rPr>
        <w:br/>
        <w:t>Глазки, соня, открывай, «Дождь, не лейся ____сто,</w:t>
      </w:r>
      <w:r w:rsidRPr="00D75BBB">
        <w:rPr>
          <w:rFonts w:ascii="Times New Roman" w:eastAsia="Times New Roman" w:hAnsi="Times New Roman" w:cs="Times New Roman"/>
          <w:color w:val="004C99"/>
          <w:sz w:val="24"/>
          <w:szCs w:val="24"/>
          <w:lang w:eastAsia="ru-RU"/>
        </w:rPr>
        <w:br/>
        <w:t>Утро новое встре____й! Стало так ненастно,</w:t>
      </w:r>
      <w:r w:rsidRPr="00D75BBB">
        <w:rPr>
          <w:rFonts w:ascii="Times New Roman" w:eastAsia="Times New Roman" w:hAnsi="Times New Roman" w:cs="Times New Roman"/>
          <w:color w:val="004C99"/>
          <w:sz w:val="24"/>
          <w:szCs w:val="24"/>
          <w:lang w:eastAsia="ru-RU"/>
        </w:rPr>
        <w:br/>
        <w:t>Плачут все осины,</w:t>
      </w:r>
      <w:r w:rsidRPr="00D75BBB">
        <w:rPr>
          <w:rFonts w:ascii="Times New Roman" w:eastAsia="Times New Roman" w:hAnsi="Times New Roman" w:cs="Times New Roman"/>
          <w:color w:val="004C99"/>
          <w:sz w:val="24"/>
          <w:szCs w:val="24"/>
          <w:lang w:eastAsia="ru-RU"/>
        </w:rPr>
        <w:br/>
        <w:t>Клёны и рябины,</w:t>
      </w:r>
      <w:r w:rsidRPr="00D75BBB">
        <w:rPr>
          <w:rFonts w:ascii="Times New Roman" w:eastAsia="Times New Roman" w:hAnsi="Times New Roman" w:cs="Times New Roman"/>
          <w:color w:val="004C99"/>
          <w:sz w:val="24"/>
          <w:szCs w:val="24"/>
          <w:lang w:eastAsia="ru-RU"/>
        </w:rPr>
        <w:br/>
        <w:t>____хнут травы и листва - </w:t>
      </w:r>
      <w:r w:rsidRPr="00D75BBB">
        <w:rPr>
          <w:rFonts w:ascii="Times New Roman" w:eastAsia="Times New Roman" w:hAnsi="Times New Roman" w:cs="Times New Roman"/>
          <w:color w:val="004C99"/>
          <w:sz w:val="24"/>
          <w:szCs w:val="24"/>
          <w:lang w:eastAsia="ru-RU"/>
        </w:rPr>
        <w:br/>
        <w:t>Осень в ___________ к нам пришла!»</w:t>
      </w:r>
      <w:r w:rsidRPr="00D75BBB">
        <w:rPr>
          <w:rFonts w:ascii="Times New Roman" w:eastAsia="Times New Roman" w:hAnsi="Times New Roman" w:cs="Times New Roman"/>
          <w:color w:val="004C99"/>
          <w:sz w:val="24"/>
          <w:szCs w:val="24"/>
          <w:lang w:eastAsia="ru-RU"/>
        </w:rPr>
        <w:br/>
      </w:r>
      <w:r w:rsidRPr="00D75BBB">
        <w:rPr>
          <w:rFonts w:ascii="Times New Roman" w:eastAsia="Times New Roman" w:hAnsi="Times New Roman" w:cs="Times New Roman"/>
          <w:b/>
          <w:bCs/>
          <w:color w:val="004C99"/>
          <w:sz w:val="24"/>
          <w:szCs w:val="24"/>
          <w:lang w:eastAsia="ru-RU"/>
        </w:rPr>
        <w:t>4. «Память, АУ»</w:t>
      </w:r>
      <w:r w:rsidRPr="00D75BBB">
        <w:rPr>
          <w:rFonts w:ascii="Times New Roman" w:eastAsia="Times New Roman" w:hAnsi="Times New Roman" w:cs="Times New Roman"/>
          <w:color w:val="004C99"/>
          <w:sz w:val="24"/>
          <w:szCs w:val="24"/>
          <w:lang w:eastAsia="ru-RU"/>
        </w:rPr>
        <w:br/>
      </w:r>
      <w:r w:rsidRPr="00D75BBB">
        <w:rPr>
          <w:rFonts w:ascii="Times New Roman" w:eastAsia="Times New Roman" w:hAnsi="Times New Roman" w:cs="Times New Roman"/>
          <w:b/>
          <w:bCs/>
          <w:color w:val="004C99"/>
          <w:sz w:val="24"/>
          <w:szCs w:val="24"/>
          <w:lang w:eastAsia="ru-RU"/>
        </w:rPr>
        <w:lastRenderedPageBreak/>
        <w:t>Цель:</w:t>
      </w:r>
      <w:r w:rsidRPr="00D75BBB">
        <w:rPr>
          <w:rFonts w:ascii="Times New Roman" w:eastAsia="Times New Roman" w:hAnsi="Times New Roman" w:cs="Times New Roman"/>
          <w:color w:val="004C99"/>
          <w:sz w:val="24"/>
          <w:szCs w:val="24"/>
          <w:lang w:eastAsia="ru-RU"/>
        </w:rPr>
        <w:t> развивать память; закрепить правописание сочетаний «чк», «чн», «щн»</w:t>
      </w:r>
      <w:r w:rsidRPr="00D75BBB">
        <w:rPr>
          <w:rFonts w:ascii="Times New Roman" w:eastAsia="Times New Roman" w:hAnsi="Times New Roman" w:cs="Times New Roman"/>
          <w:color w:val="004C99"/>
          <w:sz w:val="24"/>
          <w:szCs w:val="24"/>
          <w:lang w:eastAsia="ru-RU"/>
        </w:rPr>
        <w:br/>
        <w:t>Учащимся предлагается за определенное время вспомнить как можно больше пословиц и поговорок на «Правописание слов с сочетаниями «чк», «чн», «щн»»</w:t>
      </w:r>
      <w:r w:rsidRPr="00D75BBB">
        <w:rPr>
          <w:rFonts w:ascii="Times New Roman" w:eastAsia="Times New Roman" w:hAnsi="Times New Roman" w:cs="Times New Roman"/>
          <w:color w:val="004C99"/>
          <w:sz w:val="24"/>
          <w:szCs w:val="24"/>
          <w:lang w:eastAsia="ru-RU"/>
        </w:rPr>
        <w:br/>
        <w:t>Например:</w:t>
      </w:r>
      <w:r w:rsidRPr="00D75BBB">
        <w:rPr>
          <w:rFonts w:ascii="Times New Roman" w:eastAsia="Times New Roman" w:hAnsi="Times New Roman" w:cs="Times New Roman"/>
          <w:color w:val="004C99"/>
          <w:sz w:val="24"/>
          <w:szCs w:val="24"/>
          <w:lang w:eastAsia="ru-RU"/>
        </w:rPr>
        <w:br/>
        <w:t>Печаль беде не помощник.</w:t>
      </w:r>
      <w:r w:rsidRPr="00D75BBB">
        <w:rPr>
          <w:rFonts w:ascii="Times New Roman" w:eastAsia="Times New Roman" w:hAnsi="Times New Roman" w:cs="Times New Roman"/>
          <w:color w:val="004C99"/>
          <w:sz w:val="24"/>
          <w:szCs w:val="24"/>
          <w:lang w:eastAsia="ru-RU"/>
        </w:rPr>
        <w:br/>
        <w:t>Умелые руки — помощники науки.</w:t>
      </w:r>
      <w:r w:rsidRPr="00D75BBB">
        <w:rPr>
          <w:rFonts w:ascii="Times New Roman" w:eastAsia="Times New Roman" w:hAnsi="Times New Roman" w:cs="Times New Roman"/>
          <w:color w:val="004C99"/>
          <w:sz w:val="24"/>
          <w:szCs w:val="24"/>
          <w:lang w:eastAsia="ru-RU"/>
        </w:rPr>
        <w:br/>
        <w:t>Конь живой и конь стальной — помощники в работе.</w:t>
      </w:r>
      <w:r w:rsidRPr="00D75BBB">
        <w:rPr>
          <w:rFonts w:ascii="Times New Roman" w:eastAsia="Times New Roman" w:hAnsi="Times New Roman" w:cs="Times New Roman"/>
          <w:color w:val="004C99"/>
          <w:sz w:val="24"/>
          <w:szCs w:val="24"/>
          <w:lang w:eastAsia="ru-RU"/>
        </w:rPr>
        <w:br/>
        <w:t>Зимний ветер морозу помощник.</w:t>
      </w:r>
      <w:r w:rsidRPr="00D75BBB">
        <w:rPr>
          <w:rFonts w:ascii="Times New Roman" w:eastAsia="Times New Roman" w:hAnsi="Times New Roman" w:cs="Times New Roman"/>
          <w:color w:val="004C99"/>
          <w:sz w:val="24"/>
          <w:szCs w:val="24"/>
          <w:lang w:eastAsia="ru-RU"/>
        </w:rPr>
        <w:br/>
        <w:t>Нет лучше веселья, чем сердечная радость.</w:t>
      </w:r>
      <w:r w:rsidRPr="00D75BBB">
        <w:rPr>
          <w:rFonts w:ascii="Times New Roman" w:eastAsia="Times New Roman" w:hAnsi="Times New Roman" w:cs="Times New Roman"/>
          <w:color w:val="004C99"/>
          <w:sz w:val="24"/>
          <w:szCs w:val="24"/>
          <w:lang w:eastAsia="ru-RU"/>
        </w:rPr>
        <w:br/>
        <w:t>Труд, труд и труд — вот три вечных сокровища.</w:t>
      </w:r>
      <w:r w:rsidRPr="00D75BBB">
        <w:rPr>
          <w:rFonts w:ascii="Times New Roman" w:eastAsia="Times New Roman" w:hAnsi="Times New Roman" w:cs="Times New Roman"/>
          <w:color w:val="004C99"/>
          <w:sz w:val="24"/>
          <w:szCs w:val="24"/>
          <w:lang w:eastAsia="ru-RU"/>
        </w:rPr>
        <w:br/>
        <w:t>Герой никогда не умрёт, он вечно в народе живёт.</w:t>
      </w:r>
      <w:r w:rsidRPr="00D75BBB">
        <w:rPr>
          <w:rFonts w:ascii="Times New Roman" w:eastAsia="Times New Roman" w:hAnsi="Times New Roman" w:cs="Times New Roman"/>
          <w:color w:val="004C99"/>
          <w:sz w:val="24"/>
          <w:szCs w:val="24"/>
          <w:lang w:eastAsia="ru-RU"/>
        </w:rPr>
        <w:br/>
        <w:t>Источник жизни — в труде, а успеха — в сноровке.</w:t>
      </w:r>
      <w:r w:rsidRPr="00D75BBB">
        <w:rPr>
          <w:rFonts w:ascii="Times New Roman" w:eastAsia="Times New Roman" w:hAnsi="Times New Roman" w:cs="Times New Roman"/>
          <w:color w:val="004C99"/>
          <w:sz w:val="24"/>
          <w:szCs w:val="24"/>
          <w:lang w:eastAsia="ru-RU"/>
        </w:rPr>
        <w:br/>
        <w:t>В пустой бочке звону много.</w:t>
      </w:r>
      <w:r w:rsidRPr="00D75BBB">
        <w:rPr>
          <w:rFonts w:ascii="Times New Roman" w:eastAsia="Times New Roman" w:hAnsi="Times New Roman" w:cs="Times New Roman"/>
          <w:color w:val="004C99"/>
          <w:sz w:val="24"/>
          <w:szCs w:val="24"/>
          <w:lang w:eastAsia="ru-RU"/>
        </w:rPr>
        <w:br/>
        <w:t>Без печки холодно, без хлеба голодно</w:t>
      </w:r>
      <w:r w:rsidRPr="00D75BBB">
        <w:rPr>
          <w:rFonts w:ascii="Times New Roman" w:eastAsia="Times New Roman" w:hAnsi="Times New Roman" w:cs="Times New Roman"/>
          <w:color w:val="004C99"/>
          <w:sz w:val="24"/>
          <w:szCs w:val="24"/>
          <w:lang w:eastAsia="ru-RU"/>
        </w:rPr>
        <w:br/>
        <w:t>Белые ручки чужие труды любят.</w:t>
      </w:r>
      <w:r w:rsidRPr="00D75BBB">
        <w:rPr>
          <w:rFonts w:ascii="Times New Roman" w:eastAsia="Times New Roman" w:hAnsi="Times New Roman" w:cs="Times New Roman"/>
          <w:color w:val="004C99"/>
          <w:sz w:val="24"/>
          <w:szCs w:val="24"/>
          <w:lang w:eastAsia="ru-RU"/>
        </w:rPr>
        <w:br/>
        <w:t>Привычка всё делает лёгким.</w:t>
      </w:r>
    </w:p>
    <w:p w:rsidR="00D75BBB" w:rsidRPr="00D75BBB" w:rsidRDefault="00D75BBB" w:rsidP="00D75BBB">
      <w:pPr>
        <w:shd w:val="clear" w:color="auto" w:fill="FFFFFF"/>
        <w:spacing w:before="100" w:beforeAutospacing="1" w:after="0" w:line="294" w:lineRule="atLeast"/>
        <w:jc w:val="center"/>
        <w:rPr>
          <w:rFonts w:ascii="Arial" w:eastAsia="Times New Roman" w:hAnsi="Arial" w:cs="Arial"/>
          <w:color w:val="004C99"/>
          <w:lang w:eastAsia="ru-RU"/>
        </w:rPr>
      </w:pPr>
      <w:r w:rsidRPr="00D75BBB">
        <w:rPr>
          <w:rFonts w:ascii="Times New Roman" w:eastAsia="Times New Roman" w:hAnsi="Times New Roman" w:cs="Times New Roman"/>
          <w:color w:val="004C99"/>
          <w:sz w:val="24"/>
          <w:szCs w:val="24"/>
          <w:lang w:eastAsia="ru-RU"/>
        </w:rPr>
        <w:t>В данной методической разработке осуществлена подборка игр, которые направлены на формирование всех групп УУД.</w:t>
      </w:r>
    </w:p>
    <w:p w:rsidR="00867E67" w:rsidRDefault="00867E67">
      <w:bookmarkStart w:id="0" w:name="_GoBack"/>
      <w:bookmarkEnd w:id="0"/>
    </w:p>
    <w:sectPr w:rsidR="00867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F2"/>
    <w:rsid w:val="001064F2"/>
    <w:rsid w:val="00867E67"/>
    <w:rsid w:val="00D75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FCD33-D3BF-4C97-9397-B853C917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1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2022</Words>
  <Characters>11532</Characters>
  <Application>Microsoft Office Word</Application>
  <DocSecurity>0</DocSecurity>
  <Lines>96</Lines>
  <Paragraphs>27</Paragraphs>
  <ScaleCrop>false</ScaleCrop>
  <Company>SPecialiST RePack</Company>
  <LinksUpToDate>false</LinksUpToDate>
  <CharactersWithSpaces>13527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lkorteleva@bk.ru</dc:creator>
  <cp:keywords/>
  <dc:description/>
  <cp:lastModifiedBy>lkorteleva@bk.ru</cp:lastModifiedBy>
  <cp:revision>2</cp:revision>
  <dcterms:created xsi:type="dcterms:W3CDTF">2021-08-30T16:24:00Z</dcterms:created>
  <dcterms:modified xsi:type="dcterms:W3CDTF">2021-08-30T16:25:00Z</dcterms:modified>
</cp:coreProperties>
</file>