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65" w:rsidRDefault="00DF4137" w:rsidP="003B7BD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7BDA">
        <w:rPr>
          <w:rFonts w:ascii="Times New Roman" w:hAnsi="Times New Roman" w:cs="Times New Roman"/>
          <w:b/>
          <w:sz w:val="28"/>
          <w:szCs w:val="28"/>
          <w:lang w:val="uk-UA"/>
        </w:rPr>
        <w:t>Двічі перемагає той, хто, здобуваючи перемогу, перемагає й самого себе</w:t>
      </w:r>
      <w:r w:rsidRPr="003B7BDA"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DF4137" w:rsidRPr="00331965" w:rsidRDefault="00331965" w:rsidP="003B7BD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965">
        <w:rPr>
          <w:rFonts w:ascii="Times New Roman" w:hAnsi="Times New Roman" w:cs="Times New Roman"/>
          <w:b/>
          <w:noProof/>
          <w:sz w:val="28"/>
          <w:szCs w:val="28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2.5pt;margin-top:.4pt;width:267.5pt;height:63.15pt;z-index:251660288;mso-height-percent:200;mso-height-percent:200;mso-width-relative:margin;mso-height-relative:margin" stroked="f">
            <v:textbox style="mso-fit-shape-to-text:t">
              <w:txbxContent>
                <w:p w:rsidR="00331965" w:rsidRDefault="00331965" w:rsidP="0033196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3196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Павлова Олена Сергіївна,</w:t>
                  </w:r>
                  <w:r w:rsidRPr="0033196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студентка І курсу, спеціальності «Середня освіта. Українська мова та література» Таврійського національного університету (м. Київ)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:rsidR="00331965" w:rsidRPr="00331965" w:rsidRDefault="00331965" w:rsidP="0033196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Науковий керівник – Авраменко С.М.,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к.п.н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., доцент кафедри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словʼянської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філології та журналістики</w:t>
                  </w:r>
                </w:p>
              </w:txbxContent>
            </v:textbox>
          </v:shape>
        </w:pict>
      </w:r>
    </w:p>
    <w:p w:rsidR="003B7BDA" w:rsidRPr="003B7BDA" w:rsidRDefault="003B7BDA" w:rsidP="003B7BD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965" w:rsidRDefault="00701977" w:rsidP="003B7B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331965" w:rsidRDefault="00331965" w:rsidP="003B7B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965" w:rsidRDefault="00331965" w:rsidP="003B7B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965" w:rsidRDefault="00331965" w:rsidP="0033196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B7BDA" w:rsidRPr="003B7BDA" w:rsidRDefault="00DF4137" w:rsidP="0033196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твердо переконана, що подвійну перемогу здобуває той, для кого певний успіх є не випадковою удачею, а цілеспрямованою роботою над собою, вихованням сили духу, характеру, віри, без яких ніяке справжнє досягнення неможливе.</w:t>
      </w:r>
    </w:p>
    <w:p w:rsidR="003B7BDA" w:rsidRDefault="00DF4137" w:rsidP="003B7B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По-перше, навряд чи слабка духом людина спроможна перевершити, перемогти самого себе. Однак якщо комусь вдалося здобутися на сили,</w:t>
      </w:r>
      <w:r w:rsidR="003B7BDA" w:rsidRPr="003B7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які, здавалося</w:t>
      </w:r>
      <w:r w:rsidR="003B7BDA" w:rsidRPr="003B7BDA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перевершували його можливості, то така перемога не лише творить його власну долю, а й надихає інших.</w:t>
      </w:r>
    </w:p>
    <w:p w:rsidR="00DF4137" w:rsidRDefault="00DF4137" w:rsidP="003B7B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Прикладом може слугувати вірш Лесі Українки </w:t>
      </w:r>
      <w:r w:rsidRPr="00DF413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Pr="00DF4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spem</w:t>
      </w:r>
      <w:proofErr w:type="spellEnd"/>
      <w:r w:rsidRPr="00DF4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spero</w:t>
      </w:r>
      <w:proofErr w:type="spellEnd"/>
      <w:r w:rsidRPr="00DF4137">
        <w:rPr>
          <w:rFonts w:ascii="Times New Roman" w:hAnsi="Times New Roman" w:cs="Times New Roman"/>
          <w:sz w:val="28"/>
          <w:szCs w:val="28"/>
        </w:rPr>
        <w:t>!”</w:t>
      </w:r>
      <w:r>
        <w:rPr>
          <w:rFonts w:ascii="Times New Roman" w:hAnsi="Times New Roman" w:cs="Times New Roman"/>
          <w:sz w:val="28"/>
          <w:szCs w:val="28"/>
          <w:lang w:val="uk-UA"/>
        </w:rPr>
        <w:t>, в якому вона писала</w:t>
      </w:r>
      <w:r w:rsidRPr="00DF4137">
        <w:rPr>
          <w:rFonts w:ascii="Times New Roman" w:hAnsi="Times New Roman" w:cs="Times New Roman"/>
          <w:sz w:val="28"/>
          <w:szCs w:val="28"/>
        </w:rPr>
        <w:t>:</w:t>
      </w:r>
    </w:p>
    <w:p w:rsidR="00DF4137" w:rsidRDefault="00DF4137" w:rsidP="004475C1">
      <w:pPr>
        <w:spacing w:line="36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на гору круту крем</w:t>
      </w:r>
      <w:r w:rsidRPr="00DF413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Буду камінь важкий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підіймать</w:t>
      </w:r>
      <w:proofErr w:type="spellEnd"/>
    </w:p>
    <w:p w:rsidR="00701977" w:rsidRDefault="00DF4137" w:rsidP="004475C1">
      <w:pPr>
        <w:tabs>
          <w:tab w:val="left" w:pos="2143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І, несучи вагу 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страшную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B7BDA" w:rsidRDefault="004475C1" w:rsidP="003B7BDA">
      <w:pPr>
        <w:tabs>
          <w:tab w:val="left" w:pos="21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Буду пісню веселу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співать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BDA" w:rsidRDefault="00701977" w:rsidP="003B7BDA">
      <w:pPr>
        <w:tabs>
          <w:tab w:val="left" w:pos="21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Лірична героїня поезії сповнена оптимізму й любові до життя – і вірш будить у читачів жагу дії. Ці рядки автобіографічні</w:t>
      </w:r>
      <w:r w:rsidRPr="0070197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сама поетеса змогла подолати не тільки страшну хворобу, а й час – і ми схиляємося перед Лесиною силою духу.</w:t>
      </w:r>
    </w:p>
    <w:p w:rsidR="003B7BDA" w:rsidRDefault="00701977" w:rsidP="003B7BDA">
      <w:pPr>
        <w:tabs>
          <w:tab w:val="left" w:pos="21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По-друге, тільки ті, хто невтомно працює над своїми можливостями й внутрішнім світом, досягають неймовірних висот у житті.</w:t>
      </w:r>
      <w:r w:rsidR="003B7BDA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>
        <w:rPr>
          <w:rFonts w:ascii="Times New Roman" w:hAnsi="Times New Roman" w:cs="Times New Roman"/>
          <w:sz w:val="28"/>
          <w:szCs w:val="28"/>
          <w:lang w:val="uk-UA"/>
        </w:rPr>
        <w:t>скравим прикладом цього є життя відомої української співачки Соломії Крушельницької!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4475C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Соломія, переїхавши до Італії, підкорила всіх силою й тембром свого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голосу й надзвичайним талантом. Виступати з нею на одній сцені вважали за честь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Енріко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Карузо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Пітто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Руффо</w:t>
      </w:r>
      <w:proofErr w:type="spellEnd"/>
      <w:r w:rsidRPr="007019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відомий композитор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Пуччі</w:t>
      </w:r>
      <w:r w:rsidR="003B7BDA"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End"/>
      <w:r w:rsidR="003B7BDA">
        <w:rPr>
          <w:rFonts w:ascii="Times New Roman" w:hAnsi="Times New Roman" w:cs="Times New Roman"/>
          <w:sz w:val="28"/>
          <w:szCs w:val="28"/>
          <w:lang w:val="uk-UA"/>
        </w:rPr>
        <w:t xml:space="preserve"> писав для неї головні ролі, о</w:t>
      </w:r>
      <w:r>
        <w:rPr>
          <w:rFonts w:ascii="Times New Roman" w:hAnsi="Times New Roman" w:cs="Times New Roman"/>
          <w:sz w:val="28"/>
          <w:szCs w:val="28"/>
          <w:lang w:val="uk-UA"/>
        </w:rPr>
        <w:t>днак Крушельницька не зупинялася на досягнутому. Соломія поїхала до Відня, щоб виконувати провідні партії в операх Вагнера. Для цього їй довелося змінити стиль вокалу. Не один співак тим утратив голос. Проте ризик виправдався</w:t>
      </w:r>
      <w:r w:rsidRPr="004475C1">
        <w:rPr>
          <w:rFonts w:ascii="Times New Roman" w:hAnsi="Times New Roman" w:cs="Times New Roman"/>
          <w:sz w:val="28"/>
          <w:szCs w:val="28"/>
        </w:rPr>
        <w:t>:</w:t>
      </w:r>
      <w:r w:rsidR="003B7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Соломія Крушельницька стала найвидатнішою </w:t>
      </w:r>
      <w:r w:rsidR="004475C1" w:rsidRPr="004475C1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4475C1">
        <w:rPr>
          <w:rFonts w:ascii="Times New Roman" w:hAnsi="Times New Roman" w:cs="Times New Roman"/>
          <w:sz w:val="28"/>
          <w:szCs w:val="28"/>
          <w:lang w:val="uk-UA"/>
        </w:rPr>
        <w:t>вагнерівською</w:t>
      </w:r>
      <w:proofErr w:type="spellEnd"/>
      <w:r w:rsidR="004475C1">
        <w:rPr>
          <w:rFonts w:ascii="Times New Roman" w:hAnsi="Times New Roman" w:cs="Times New Roman"/>
          <w:sz w:val="28"/>
          <w:szCs w:val="28"/>
          <w:lang w:val="uk-UA"/>
        </w:rPr>
        <w:t xml:space="preserve"> примадонною</w:t>
      </w:r>
      <w:r w:rsidR="004475C1" w:rsidRPr="004475C1">
        <w:rPr>
          <w:rFonts w:ascii="Times New Roman" w:hAnsi="Times New Roman" w:cs="Times New Roman"/>
          <w:sz w:val="28"/>
          <w:szCs w:val="28"/>
        </w:rPr>
        <w:t>”</w:t>
      </w:r>
      <w:r w:rsidR="004475C1">
        <w:rPr>
          <w:rFonts w:ascii="Times New Roman" w:hAnsi="Times New Roman" w:cs="Times New Roman"/>
          <w:sz w:val="28"/>
          <w:szCs w:val="28"/>
          <w:lang w:val="uk-UA"/>
        </w:rPr>
        <w:t xml:space="preserve"> двадцятого століття.</w:t>
      </w:r>
      <w:r w:rsidR="003B7BDA">
        <w:rPr>
          <w:rFonts w:ascii="Times New Roman" w:hAnsi="Times New Roman" w:cs="Times New Roman"/>
          <w:sz w:val="28"/>
          <w:szCs w:val="28"/>
          <w:lang w:val="uk-UA"/>
        </w:rPr>
        <w:t xml:space="preserve"> І ми пишаємось цим!</w:t>
      </w:r>
    </w:p>
    <w:p w:rsidR="00DF4137" w:rsidRPr="004475C1" w:rsidRDefault="004475C1" w:rsidP="003B7BDA">
      <w:pPr>
        <w:tabs>
          <w:tab w:val="left" w:pos="214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ми бачимо, що люди вдосконалюються на шляху до своєї мети. І саме той, хто, долаючи труднощі, спромігся перевершити самого себе, справді здобуває найпереконливішу перемогу.</w:t>
      </w:r>
    </w:p>
    <w:sectPr w:rsidR="00DF4137" w:rsidRPr="0044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DF4137"/>
    <w:rsid w:val="002C4A92"/>
    <w:rsid w:val="00331965"/>
    <w:rsid w:val="003B7BDA"/>
    <w:rsid w:val="004475C1"/>
    <w:rsid w:val="00701977"/>
    <w:rsid w:val="00BF0F29"/>
    <w:rsid w:val="00D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319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196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Двічі перемагає той, хто, здобуваючи перемогу, перемагає й самого себе</vt:lpstr>
    </vt:vector>
  </TitlesOfParts>
  <Company>Home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Двічі перемагає той, хто, здобуваючи перемогу, перемагає й самого себе</dc:title>
  <dc:creator>КОМ1</dc:creator>
  <cp:lastModifiedBy>Admin</cp:lastModifiedBy>
  <cp:revision>2</cp:revision>
  <dcterms:created xsi:type="dcterms:W3CDTF">2017-05-03T19:01:00Z</dcterms:created>
  <dcterms:modified xsi:type="dcterms:W3CDTF">2017-05-03T19:01:00Z</dcterms:modified>
</cp:coreProperties>
</file>