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1C" w:rsidRPr="009F7B1C" w:rsidRDefault="009F7B1C" w:rsidP="009F7B1C">
      <w:pPr>
        <w:shd w:val="clear" w:color="auto" w:fill="FFFFFF"/>
        <w:tabs>
          <w:tab w:val="left" w:pos="4035"/>
        </w:tabs>
        <w:autoSpaceDE w:val="0"/>
        <w:autoSpaceDN w:val="0"/>
        <w:adjustRightInd w:val="0"/>
        <w:spacing w:after="0" w:line="240" w:lineRule="auto"/>
        <w:jc w:val="center"/>
        <w:rPr>
          <w:rFonts w:ascii="Times New Roman" w:hAnsi="Times New Roman" w:cs="Times New Roman"/>
          <w:b/>
          <w:sz w:val="24"/>
        </w:rPr>
      </w:pPr>
    </w:p>
    <w:p w:rsidR="009F7B1C" w:rsidRPr="009F7B1C" w:rsidRDefault="009F7B1C" w:rsidP="009F7B1C">
      <w:pPr>
        <w:shd w:val="clear" w:color="auto" w:fill="FFFFFF"/>
        <w:tabs>
          <w:tab w:val="left" w:pos="4035"/>
        </w:tabs>
        <w:autoSpaceDE w:val="0"/>
        <w:autoSpaceDN w:val="0"/>
        <w:adjustRightInd w:val="0"/>
        <w:spacing w:after="0" w:line="240" w:lineRule="auto"/>
        <w:jc w:val="center"/>
        <w:rPr>
          <w:rFonts w:ascii="Times New Roman" w:hAnsi="Times New Roman" w:cs="Times New Roman"/>
          <w:b/>
          <w:sz w:val="24"/>
          <w:lang w:val="en-US"/>
        </w:rPr>
      </w:pPr>
      <w:r w:rsidRPr="009F7B1C">
        <w:rPr>
          <w:rFonts w:ascii="Times New Roman" w:hAnsi="Times New Roman" w:cs="Times New Roman"/>
          <w:b/>
          <w:sz w:val="24"/>
          <w:lang w:val="en-US"/>
        </w:rPr>
        <w:t>Technological card</w:t>
      </w:r>
    </w:p>
    <w:p w:rsidR="009F7B1C" w:rsidRPr="009F7B1C" w:rsidRDefault="009F7B1C" w:rsidP="009F7B1C">
      <w:pPr>
        <w:shd w:val="clear" w:color="auto" w:fill="FFFFFF"/>
        <w:tabs>
          <w:tab w:val="left" w:pos="4035"/>
        </w:tabs>
        <w:autoSpaceDE w:val="0"/>
        <w:autoSpaceDN w:val="0"/>
        <w:adjustRightInd w:val="0"/>
        <w:spacing w:after="0" w:line="240" w:lineRule="auto"/>
        <w:jc w:val="center"/>
        <w:rPr>
          <w:rFonts w:ascii="Times New Roman" w:hAnsi="Times New Roman" w:cs="Times New Roman"/>
          <w:b/>
          <w:sz w:val="24"/>
          <w:lang w:val="en-US"/>
        </w:rPr>
      </w:pPr>
    </w:p>
    <w:p w:rsidR="009F7B1C" w:rsidRPr="009F7B1C" w:rsidRDefault="009F7B1C" w:rsidP="009F7B1C">
      <w:pPr>
        <w:shd w:val="clear" w:color="auto" w:fill="FFFFFF"/>
        <w:tabs>
          <w:tab w:val="left" w:pos="4035"/>
        </w:tabs>
        <w:autoSpaceDE w:val="0"/>
        <w:autoSpaceDN w:val="0"/>
        <w:adjustRightInd w:val="0"/>
        <w:spacing w:after="0" w:line="240" w:lineRule="auto"/>
        <w:rPr>
          <w:rFonts w:ascii="Times New Roman" w:hAnsi="Times New Roman" w:cs="Times New Roman"/>
          <w:sz w:val="24"/>
          <w:lang w:val="kk-KZ"/>
        </w:rPr>
      </w:pPr>
      <w:r w:rsidRPr="009F7B1C">
        <w:rPr>
          <w:rFonts w:ascii="Times New Roman" w:hAnsi="Times New Roman" w:cs="Times New Roman"/>
          <w:b/>
          <w:sz w:val="24"/>
          <w:lang w:val="en-US"/>
        </w:rPr>
        <w:tab/>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 xml:space="preserve">Subject: </w:t>
      </w:r>
      <w:r w:rsidRPr="009F7B1C">
        <w:rPr>
          <w:rFonts w:ascii="Times New Roman" w:hAnsi="Times New Roman" w:cs="Times New Roman"/>
          <w:sz w:val="24"/>
          <w:lang w:val="en-US"/>
        </w:rPr>
        <w:t xml:space="preserve">English </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 xml:space="preserve">The theme of the lesson:  </w:t>
      </w:r>
      <w:r w:rsidRPr="009F7B1C">
        <w:rPr>
          <w:rFonts w:ascii="Times New Roman" w:hAnsi="Times New Roman" w:cs="Times New Roman"/>
          <w:sz w:val="24"/>
          <w:lang w:val="en-US"/>
        </w:rPr>
        <w:t>Educational system in England</w:t>
      </w:r>
      <w:r w:rsidRPr="009F7B1C">
        <w:rPr>
          <w:rFonts w:ascii="Times New Roman" w:hAnsi="Times New Roman" w:cs="Times New Roman"/>
          <w:b/>
          <w:sz w:val="24"/>
          <w:lang w:val="en-US"/>
        </w:rPr>
        <w:t xml:space="preserve"> </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 xml:space="preserve">The type of the lesson: </w:t>
      </w:r>
      <w:r w:rsidRPr="009F7B1C">
        <w:rPr>
          <w:rFonts w:ascii="Times New Roman" w:hAnsi="Times New Roman" w:cs="Times New Roman"/>
          <w:sz w:val="24"/>
          <w:lang w:val="en-US"/>
        </w:rPr>
        <w:t>combined</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 xml:space="preserve">The form of the lesson: </w:t>
      </w:r>
      <w:r w:rsidRPr="009F7B1C">
        <w:rPr>
          <w:rFonts w:ascii="Times New Roman" w:hAnsi="Times New Roman" w:cs="Times New Roman"/>
          <w:sz w:val="24"/>
          <w:lang w:val="en-US"/>
        </w:rPr>
        <w:t>traditional</w:t>
      </w:r>
    </w:p>
    <w:p w:rsidR="009F7B1C" w:rsidRPr="009F7B1C" w:rsidRDefault="009F7B1C" w:rsidP="009F7B1C">
      <w:pPr>
        <w:spacing w:after="0" w:line="240" w:lineRule="auto"/>
        <w:rPr>
          <w:rFonts w:ascii="Times New Roman" w:hAnsi="Times New Roman" w:cs="Times New Roman"/>
          <w:b/>
          <w:sz w:val="24"/>
          <w:lang w:val="en-US"/>
        </w:rPr>
      </w:pPr>
      <w:r w:rsidRPr="009F7B1C">
        <w:rPr>
          <w:rFonts w:ascii="Times New Roman" w:hAnsi="Times New Roman" w:cs="Times New Roman"/>
          <w:b/>
          <w:sz w:val="24"/>
          <w:lang w:val="en-US"/>
        </w:rPr>
        <w:t>The aims of the lesson:</w:t>
      </w:r>
      <w:r w:rsidRPr="009F7B1C">
        <w:rPr>
          <w:rFonts w:ascii="Times New Roman" w:hAnsi="Times New Roman" w:cs="Times New Roman"/>
          <w:sz w:val="24"/>
          <w:lang w:val="en-US"/>
        </w:rPr>
        <w:t xml:space="preserve"> </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Educational aim:</w:t>
      </w:r>
      <w:r w:rsidRPr="009F7B1C">
        <w:rPr>
          <w:rFonts w:ascii="Times New Roman" w:hAnsi="Times New Roman" w:cs="Times New Roman"/>
          <w:sz w:val="24"/>
          <w:lang w:val="en-US"/>
        </w:rPr>
        <w:t xml:space="preserve"> </w:t>
      </w:r>
      <w:r w:rsidRPr="009F7B1C">
        <w:rPr>
          <w:rFonts w:ascii="Times New Roman" w:hAnsi="Times New Roman" w:cs="Times New Roman"/>
          <w:sz w:val="24"/>
          <w:shd w:val="clear" w:color="auto" w:fill="FFFFFF"/>
          <w:lang w:val="en-US"/>
        </w:rPr>
        <w:t xml:space="preserve">to remember some words about </w:t>
      </w:r>
      <w:r w:rsidRPr="009F7B1C">
        <w:rPr>
          <w:rFonts w:ascii="Times New Roman" w:hAnsi="Times New Roman" w:cs="Times New Roman"/>
          <w:sz w:val="24"/>
          <w:lang w:val="en-US"/>
        </w:rPr>
        <w:t xml:space="preserve">Educational system in </w:t>
      </w:r>
      <w:proofErr w:type="gramStart"/>
      <w:r w:rsidRPr="009F7B1C">
        <w:rPr>
          <w:rFonts w:ascii="Times New Roman" w:hAnsi="Times New Roman" w:cs="Times New Roman"/>
          <w:sz w:val="24"/>
          <w:lang w:val="en-US"/>
        </w:rPr>
        <w:t>England</w:t>
      </w:r>
      <w:r w:rsidRPr="009F7B1C">
        <w:rPr>
          <w:rFonts w:ascii="Times New Roman" w:hAnsi="Times New Roman" w:cs="Times New Roman"/>
          <w:b/>
          <w:sz w:val="24"/>
          <w:lang w:val="en-US"/>
        </w:rPr>
        <w:t xml:space="preserve"> </w:t>
      </w:r>
      <w:r w:rsidRPr="009F7B1C">
        <w:rPr>
          <w:rFonts w:ascii="Times New Roman" w:hAnsi="Times New Roman" w:cs="Times New Roman"/>
          <w:sz w:val="24"/>
          <w:shd w:val="clear" w:color="auto" w:fill="FFFFFF"/>
          <w:lang w:val="en-US"/>
        </w:rPr>
        <w:t xml:space="preserve"> and</w:t>
      </w:r>
      <w:proofErr w:type="gramEnd"/>
      <w:r w:rsidRPr="009F7B1C">
        <w:rPr>
          <w:rFonts w:ascii="Times New Roman" w:hAnsi="Times New Roman" w:cs="Times New Roman"/>
          <w:sz w:val="24"/>
          <w:shd w:val="clear" w:color="auto" w:fill="FFFFFF"/>
          <w:lang w:val="en-US"/>
        </w:rPr>
        <w:t xml:space="preserve"> to study the modal verb should ; to develop reading skills and speaking, translating; to instill a love of knowledge.</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 xml:space="preserve">Up-bringing aim: </w:t>
      </w:r>
      <w:r w:rsidRPr="009F7B1C">
        <w:rPr>
          <w:rFonts w:ascii="Times New Roman" w:hAnsi="Times New Roman" w:cs="Times New Roman"/>
          <w:sz w:val="24"/>
          <w:lang w:val="en-US"/>
        </w:rPr>
        <w:t>to know many places of entertainment, to teach them to spend their leisure   usefully visiting theatres.</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Developing aim:</w:t>
      </w:r>
      <w:r w:rsidRPr="009F7B1C">
        <w:rPr>
          <w:rFonts w:ascii="Times New Roman" w:hAnsi="Times New Roman" w:cs="Times New Roman"/>
          <w:sz w:val="24"/>
          <w:lang w:val="en-US"/>
        </w:rPr>
        <w:t xml:space="preserve"> to develop their word stock, knowledge, cognitive abilities to develop the students’ critical thinking and communicative competence.</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Communicative aim:</w:t>
      </w:r>
      <w:r w:rsidRPr="009F7B1C">
        <w:rPr>
          <w:rFonts w:ascii="Times New Roman" w:hAnsi="Times New Roman" w:cs="Times New Roman"/>
          <w:sz w:val="24"/>
          <w:lang w:val="en-US"/>
        </w:rPr>
        <w:t xml:space="preserve"> to practice their skills in speaking on the topic.</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Inter-subject connection</w:t>
      </w:r>
      <w:r w:rsidRPr="009F7B1C">
        <w:rPr>
          <w:rFonts w:ascii="Times New Roman" w:hAnsi="Times New Roman" w:cs="Times New Roman"/>
          <w:sz w:val="24"/>
          <w:lang w:val="en-US"/>
        </w:rPr>
        <w:t>: country study, English literature</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 xml:space="preserve">The methods of the teaching: </w:t>
      </w:r>
      <w:r w:rsidRPr="009F7B1C">
        <w:rPr>
          <w:rFonts w:ascii="Times New Roman" w:hAnsi="Times New Roman" w:cs="Times New Roman"/>
          <w:sz w:val="24"/>
          <w:lang w:val="en-US"/>
        </w:rPr>
        <w:t xml:space="preserve"> demonstration, explanation, practice.</w:t>
      </w:r>
    </w:p>
    <w:p w:rsidR="009F7B1C" w:rsidRPr="009F7B1C" w:rsidRDefault="009F7B1C" w:rsidP="009F7B1C">
      <w:pPr>
        <w:spacing w:after="0" w:line="240" w:lineRule="auto"/>
        <w:rPr>
          <w:rFonts w:ascii="Times New Roman" w:hAnsi="Times New Roman" w:cs="Times New Roman"/>
          <w:b/>
          <w:sz w:val="24"/>
          <w:lang w:val="en-US"/>
        </w:rPr>
      </w:pPr>
      <w:r w:rsidRPr="009F7B1C">
        <w:rPr>
          <w:rFonts w:ascii="Times New Roman" w:hAnsi="Times New Roman" w:cs="Times New Roman"/>
          <w:b/>
          <w:sz w:val="24"/>
          <w:lang w:val="en-US"/>
        </w:rPr>
        <w:t xml:space="preserve">The equipment of the lesson: </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The visual aids</w:t>
      </w:r>
      <w:r w:rsidRPr="009F7B1C">
        <w:rPr>
          <w:rFonts w:ascii="Times New Roman" w:hAnsi="Times New Roman" w:cs="Times New Roman"/>
          <w:sz w:val="24"/>
          <w:lang w:val="en-US"/>
        </w:rPr>
        <w:t>: mind maps, charts, semantic maps,</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b/>
          <w:sz w:val="24"/>
          <w:lang w:val="en-US"/>
        </w:rPr>
        <w:t>The distributive material</w:t>
      </w:r>
      <w:r w:rsidRPr="009F7B1C">
        <w:rPr>
          <w:rFonts w:ascii="Times New Roman" w:hAnsi="Times New Roman" w:cs="Times New Roman"/>
          <w:sz w:val="24"/>
          <w:lang w:val="en-US"/>
        </w:rPr>
        <w:t>: flash cards</w:t>
      </w:r>
    </w:p>
    <w:p w:rsidR="009F7B1C" w:rsidRPr="009F7B1C" w:rsidRDefault="009F7B1C" w:rsidP="009F7B1C">
      <w:pPr>
        <w:spacing w:after="0" w:line="240" w:lineRule="auto"/>
        <w:rPr>
          <w:rFonts w:ascii="Times New Roman" w:hAnsi="Times New Roman" w:cs="Times New Roman"/>
          <w:b/>
          <w:sz w:val="24"/>
          <w:lang w:val="en-US"/>
        </w:rPr>
      </w:pPr>
      <w:r w:rsidRPr="009F7B1C">
        <w:rPr>
          <w:rFonts w:ascii="Times New Roman" w:hAnsi="Times New Roman" w:cs="Times New Roman"/>
          <w:b/>
          <w:sz w:val="24"/>
          <w:lang w:val="en-US"/>
        </w:rPr>
        <w:t xml:space="preserve">The technical means: </w:t>
      </w:r>
      <w:r w:rsidRPr="009F7B1C">
        <w:rPr>
          <w:rFonts w:ascii="Times New Roman" w:hAnsi="Times New Roman" w:cs="Times New Roman"/>
          <w:sz w:val="24"/>
          <w:lang w:val="en-US"/>
        </w:rPr>
        <w:t>note book, a CD, slides, interactive board</w:t>
      </w:r>
    </w:p>
    <w:p w:rsidR="009F7B1C" w:rsidRPr="009F7B1C" w:rsidRDefault="009F7B1C" w:rsidP="009F7B1C">
      <w:pPr>
        <w:spacing w:after="0" w:line="240" w:lineRule="auto"/>
        <w:rPr>
          <w:rFonts w:ascii="Times New Roman" w:hAnsi="Times New Roman" w:cs="Times New Roman"/>
          <w:b/>
          <w:sz w:val="24"/>
          <w:lang w:val="en-GB"/>
        </w:rPr>
      </w:pPr>
      <w:r w:rsidRPr="009F7B1C">
        <w:rPr>
          <w:rFonts w:ascii="Times New Roman" w:hAnsi="Times New Roman" w:cs="Times New Roman"/>
          <w:b/>
          <w:sz w:val="24"/>
          <w:lang w:val="en-US"/>
        </w:rPr>
        <w:t>Literature</w:t>
      </w:r>
      <w:r w:rsidRPr="009F7B1C">
        <w:rPr>
          <w:rFonts w:ascii="Times New Roman" w:hAnsi="Times New Roman" w:cs="Times New Roman"/>
          <w:b/>
          <w:sz w:val="24"/>
          <w:lang w:val="en-GB"/>
        </w:rPr>
        <w:t xml:space="preserve">: </w:t>
      </w:r>
    </w:p>
    <w:p w:rsidR="009F7B1C" w:rsidRPr="009F7B1C" w:rsidRDefault="009F7B1C" w:rsidP="009F7B1C">
      <w:pPr>
        <w:pStyle w:val="a3"/>
        <w:numPr>
          <w:ilvl w:val="0"/>
          <w:numId w:val="2"/>
        </w:numPr>
        <w:spacing w:after="0" w:line="240" w:lineRule="auto"/>
        <w:ind w:left="0"/>
        <w:rPr>
          <w:sz w:val="24"/>
          <w:lang w:val="en-GB"/>
        </w:rPr>
      </w:pPr>
      <w:r w:rsidRPr="009F7B1C">
        <w:rPr>
          <w:sz w:val="24"/>
          <w:lang w:val="en-US"/>
        </w:rPr>
        <w:t>Longman Dictionary of Contemporary English (Third Edition ),</w:t>
      </w:r>
    </w:p>
    <w:p w:rsidR="009F7B1C" w:rsidRPr="009F7B1C" w:rsidRDefault="009F7B1C" w:rsidP="009F7B1C">
      <w:pPr>
        <w:pStyle w:val="a3"/>
        <w:numPr>
          <w:ilvl w:val="0"/>
          <w:numId w:val="2"/>
        </w:numPr>
        <w:spacing w:after="0" w:line="240" w:lineRule="auto"/>
        <w:ind w:left="0"/>
        <w:rPr>
          <w:sz w:val="24"/>
          <w:lang w:val="en-GB"/>
        </w:rPr>
      </w:pPr>
      <w:r w:rsidRPr="009F7B1C">
        <w:rPr>
          <w:sz w:val="24"/>
          <w:lang w:val="en-US"/>
        </w:rPr>
        <w:t xml:space="preserve">Yu. </w:t>
      </w:r>
      <w:proofErr w:type="spellStart"/>
      <w:r w:rsidRPr="009F7B1C">
        <w:rPr>
          <w:sz w:val="24"/>
          <w:lang w:val="en-US"/>
        </w:rPr>
        <w:t>Golitsynsky</w:t>
      </w:r>
      <w:proofErr w:type="spellEnd"/>
      <w:r w:rsidRPr="009F7B1C">
        <w:rPr>
          <w:sz w:val="24"/>
          <w:lang w:val="en-GB"/>
        </w:rPr>
        <w:t xml:space="preserve"> « Spoken English»</w:t>
      </w:r>
    </w:p>
    <w:p w:rsidR="009F7B1C" w:rsidRPr="009F7B1C" w:rsidRDefault="009F7B1C" w:rsidP="009F7B1C">
      <w:pPr>
        <w:pStyle w:val="a3"/>
        <w:numPr>
          <w:ilvl w:val="0"/>
          <w:numId w:val="2"/>
        </w:numPr>
        <w:spacing w:after="0" w:line="240" w:lineRule="auto"/>
        <w:ind w:left="0"/>
        <w:rPr>
          <w:sz w:val="24"/>
        </w:rPr>
      </w:pPr>
      <w:r w:rsidRPr="009F7B1C">
        <w:rPr>
          <w:sz w:val="24"/>
          <w:lang w:val="en-US"/>
        </w:rPr>
        <w:t>V</w:t>
      </w:r>
      <w:r w:rsidRPr="009F7B1C">
        <w:rPr>
          <w:sz w:val="24"/>
        </w:rPr>
        <w:t>.</w:t>
      </w:r>
      <w:r w:rsidRPr="009F7B1C">
        <w:rPr>
          <w:sz w:val="24"/>
          <w:lang w:val="en-US"/>
        </w:rPr>
        <w:t>D</w:t>
      </w:r>
      <w:r w:rsidRPr="009F7B1C">
        <w:rPr>
          <w:sz w:val="24"/>
        </w:rPr>
        <w:t xml:space="preserve">. </w:t>
      </w:r>
      <w:proofErr w:type="spellStart"/>
      <w:r w:rsidRPr="009F7B1C">
        <w:rPr>
          <w:sz w:val="24"/>
          <w:lang w:val="en-US"/>
        </w:rPr>
        <w:t>Arakin</w:t>
      </w:r>
      <w:proofErr w:type="spellEnd"/>
      <w:r w:rsidRPr="009F7B1C">
        <w:rPr>
          <w:sz w:val="24"/>
        </w:rPr>
        <w:t xml:space="preserve"> «Практический курс английского  языка» 2-курс</w:t>
      </w:r>
    </w:p>
    <w:p w:rsidR="009F7B1C" w:rsidRPr="009F7B1C" w:rsidRDefault="009F7B1C" w:rsidP="009F7B1C">
      <w:pPr>
        <w:pStyle w:val="a3"/>
        <w:numPr>
          <w:ilvl w:val="0"/>
          <w:numId w:val="2"/>
        </w:numPr>
        <w:spacing w:after="0" w:line="240" w:lineRule="auto"/>
        <w:ind w:left="0"/>
        <w:rPr>
          <w:sz w:val="24"/>
        </w:rPr>
      </w:pPr>
      <w:proofErr w:type="spellStart"/>
      <w:r w:rsidRPr="009F7B1C">
        <w:rPr>
          <w:sz w:val="24"/>
          <w:lang w:val="en-GB"/>
        </w:rPr>
        <w:t>S.Meiramova</w:t>
      </w:r>
      <w:proofErr w:type="spellEnd"/>
      <w:r w:rsidRPr="009F7B1C">
        <w:rPr>
          <w:sz w:val="24"/>
          <w:lang w:val="en-GB"/>
        </w:rPr>
        <w:t xml:space="preserve"> </w:t>
      </w:r>
      <w:r w:rsidRPr="009F7B1C">
        <w:rPr>
          <w:sz w:val="24"/>
        </w:rPr>
        <w:t>«</w:t>
      </w:r>
      <w:proofErr w:type="spellStart"/>
      <w:r w:rsidRPr="009F7B1C">
        <w:rPr>
          <w:sz w:val="24"/>
        </w:rPr>
        <w:t>Английсий</w:t>
      </w:r>
      <w:proofErr w:type="spellEnd"/>
      <w:r w:rsidRPr="009F7B1C">
        <w:rPr>
          <w:sz w:val="24"/>
        </w:rPr>
        <w:t xml:space="preserve"> язык»</w:t>
      </w:r>
    </w:p>
    <w:p w:rsidR="009F7B1C" w:rsidRPr="009F7B1C" w:rsidRDefault="009F7B1C" w:rsidP="009F7B1C">
      <w:pPr>
        <w:pStyle w:val="a3"/>
        <w:numPr>
          <w:ilvl w:val="0"/>
          <w:numId w:val="2"/>
        </w:numPr>
        <w:spacing w:after="0" w:line="240" w:lineRule="auto"/>
        <w:ind w:left="0"/>
        <w:rPr>
          <w:sz w:val="24"/>
          <w:lang w:val="en-GB"/>
        </w:rPr>
      </w:pPr>
      <w:proofErr w:type="spellStart"/>
      <w:r w:rsidRPr="009F7B1C">
        <w:rPr>
          <w:sz w:val="24"/>
          <w:lang w:val="en-US"/>
        </w:rPr>
        <w:t>V.M.Pavlotsky</w:t>
      </w:r>
      <w:proofErr w:type="spellEnd"/>
      <w:r w:rsidRPr="009F7B1C">
        <w:rPr>
          <w:sz w:val="24"/>
          <w:lang w:val="en-US"/>
        </w:rPr>
        <w:t xml:space="preserve">  “Read Learn Discuss” p.129-131</w:t>
      </w:r>
    </w:p>
    <w:p w:rsidR="009F7B1C" w:rsidRPr="009F7B1C" w:rsidRDefault="009F7B1C" w:rsidP="009F7B1C">
      <w:pPr>
        <w:pStyle w:val="a3"/>
        <w:numPr>
          <w:ilvl w:val="0"/>
          <w:numId w:val="2"/>
        </w:numPr>
        <w:spacing w:after="0" w:line="240" w:lineRule="auto"/>
        <w:ind w:left="0"/>
        <w:rPr>
          <w:sz w:val="24"/>
          <w:lang w:val="en-GB"/>
        </w:rPr>
      </w:pPr>
      <w:proofErr w:type="spellStart"/>
      <w:r w:rsidRPr="009F7B1C">
        <w:rPr>
          <w:sz w:val="24"/>
          <w:lang w:val="en-GB"/>
        </w:rPr>
        <w:t>M.M.Zhanpeyissova</w:t>
      </w:r>
      <w:proofErr w:type="spellEnd"/>
      <w:r w:rsidRPr="009F7B1C">
        <w:rPr>
          <w:sz w:val="24"/>
          <w:lang w:val="en-GB"/>
        </w:rPr>
        <w:t xml:space="preserve"> “ Modular technology of teachimg”,Almaty-2002</w:t>
      </w:r>
    </w:p>
    <w:p w:rsidR="009F7B1C" w:rsidRPr="009F7B1C" w:rsidRDefault="009F7B1C" w:rsidP="009F7B1C">
      <w:pPr>
        <w:spacing w:after="0" w:line="240" w:lineRule="auto"/>
        <w:jc w:val="center"/>
        <w:rPr>
          <w:rFonts w:ascii="Times New Roman" w:hAnsi="Times New Roman" w:cs="Times New Roman"/>
          <w:b/>
          <w:sz w:val="24"/>
          <w:lang w:val="en-US"/>
        </w:rPr>
      </w:pPr>
    </w:p>
    <w:p w:rsidR="009F7B1C" w:rsidRPr="009F7B1C" w:rsidRDefault="009F7B1C" w:rsidP="009F7B1C">
      <w:pPr>
        <w:spacing w:after="0" w:line="240" w:lineRule="auto"/>
        <w:jc w:val="center"/>
        <w:rPr>
          <w:rFonts w:ascii="Times New Roman" w:hAnsi="Times New Roman" w:cs="Times New Roman"/>
          <w:b/>
          <w:sz w:val="24"/>
          <w:lang w:val="en-US"/>
        </w:rPr>
      </w:pPr>
      <w:r w:rsidRPr="009F7B1C">
        <w:rPr>
          <w:rFonts w:ascii="Times New Roman" w:hAnsi="Times New Roman" w:cs="Times New Roman"/>
          <w:b/>
          <w:sz w:val="24"/>
          <w:lang w:val="en-US"/>
        </w:rPr>
        <w:t>The plan of the lesson</w:t>
      </w:r>
    </w:p>
    <w:p w:rsidR="009F7B1C" w:rsidRPr="009F7B1C" w:rsidRDefault="009F7B1C" w:rsidP="009F7B1C">
      <w:pPr>
        <w:spacing w:after="0" w:line="240" w:lineRule="auto"/>
        <w:jc w:val="center"/>
        <w:rPr>
          <w:rFonts w:ascii="Times New Roman" w:hAnsi="Times New Roman" w:cs="Times New Roman"/>
          <w:b/>
          <w:sz w:val="24"/>
          <w:lang w:val="en-US"/>
        </w:rPr>
      </w:pP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Introduction</w:t>
      </w: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Warming up</w:t>
      </w: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Practice (Group work)</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sz w:val="24"/>
          <w:lang w:val="en-US"/>
        </w:rPr>
        <w:t>3.1. Consolidation of the active vocabulary</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sz w:val="24"/>
          <w:lang w:val="en-US"/>
        </w:rPr>
        <w:t xml:space="preserve">        Work with the interactive board</w:t>
      </w: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 xml:space="preserve">Listening. Work with dialogues </w:t>
      </w: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Reading .Work with the texts</w:t>
      </w: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Production. Defense of their creative work.</w:t>
      </w: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 xml:space="preserve">Problem for discussion. «What do you think of special and general </w:t>
      </w:r>
      <w:proofErr w:type="gramStart"/>
      <w:r w:rsidRPr="009F7B1C">
        <w:rPr>
          <w:rFonts w:ascii="Times New Roman" w:hAnsi="Times New Roman" w:cs="Times New Roman"/>
          <w:sz w:val="24"/>
          <w:lang w:val="en-US"/>
        </w:rPr>
        <w:t>equation ?”</w:t>
      </w:r>
      <w:proofErr w:type="gramEnd"/>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Writing. Translation of the fragments and giving their comments.</w:t>
      </w:r>
    </w:p>
    <w:p w:rsidR="009F7B1C" w:rsidRPr="009F7B1C" w:rsidRDefault="009F7B1C" w:rsidP="009F7B1C">
      <w:pPr>
        <w:numPr>
          <w:ilvl w:val="0"/>
          <w:numId w:val="1"/>
        </w:numPr>
        <w:spacing w:after="0" w:line="240" w:lineRule="auto"/>
        <w:ind w:left="0"/>
        <w:rPr>
          <w:rFonts w:ascii="Times New Roman" w:hAnsi="Times New Roman" w:cs="Times New Roman"/>
          <w:sz w:val="24"/>
          <w:lang w:val="en-US"/>
        </w:rPr>
      </w:pPr>
      <w:r w:rsidRPr="009F7B1C">
        <w:rPr>
          <w:rFonts w:ascii="Times New Roman" w:hAnsi="Times New Roman" w:cs="Times New Roman"/>
          <w:sz w:val="24"/>
          <w:lang w:val="en-US"/>
        </w:rPr>
        <w:t>Conclusion</w:t>
      </w:r>
    </w:p>
    <w:p w:rsidR="009F7B1C" w:rsidRPr="009F7B1C" w:rsidRDefault="009F7B1C" w:rsidP="009F7B1C">
      <w:pPr>
        <w:spacing w:after="0" w:line="240" w:lineRule="auto"/>
        <w:rPr>
          <w:rFonts w:ascii="Times New Roman" w:hAnsi="Times New Roman" w:cs="Times New Roman"/>
          <w:sz w:val="24"/>
          <w:lang w:val="en-US"/>
        </w:rPr>
      </w:pPr>
    </w:p>
    <w:p w:rsidR="009F7B1C" w:rsidRPr="009F7B1C" w:rsidRDefault="009F7B1C" w:rsidP="009F7B1C">
      <w:pPr>
        <w:spacing w:after="0" w:line="240" w:lineRule="auto"/>
        <w:jc w:val="center"/>
        <w:rPr>
          <w:rFonts w:ascii="Times New Roman" w:hAnsi="Times New Roman" w:cs="Times New Roman"/>
          <w:b/>
          <w:sz w:val="24"/>
          <w:lang w:val="en-US"/>
        </w:rPr>
      </w:pPr>
    </w:p>
    <w:p w:rsidR="009F7B1C" w:rsidRPr="009F7B1C" w:rsidRDefault="009F7B1C" w:rsidP="009F7B1C">
      <w:pPr>
        <w:spacing w:after="0" w:line="240" w:lineRule="auto"/>
        <w:jc w:val="center"/>
        <w:rPr>
          <w:rFonts w:ascii="Times New Roman" w:hAnsi="Times New Roman" w:cs="Times New Roman"/>
          <w:b/>
          <w:sz w:val="24"/>
          <w:lang w:val="en-US"/>
        </w:rPr>
      </w:pPr>
      <w:r w:rsidRPr="009F7B1C">
        <w:rPr>
          <w:rFonts w:ascii="Times New Roman" w:hAnsi="Times New Roman" w:cs="Times New Roman"/>
          <w:b/>
          <w:sz w:val="24"/>
          <w:lang w:val="en-US"/>
        </w:rPr>
        <w:t>The procedure of the lesson</w:t>
      </w:r>
    </w:p>
    <w:p w:rsidR="009F7B1C" w:rsidRPr="009F7B1C" w:rsidRDefault="009F7B1C" w:rsidP="009F7B1C">
      <w:pPr>
        <w:pStyle w:val="a3"/>
        <w:numPr>
          <w:ilvl w:val="0"/>
          <w:numId w:val="3"/>
        </w:numPr>
        <w:spacing w:after="0" w:line="240" w:lineRule="auto"/>
        <w:ind w:left="0"/>
        <w:rPr>
          <w:sz w:val="24"/>
          <w:lang w:val="en-US"/>
        </w:rPr>
      </w:pPr>
      <w:r w:rsidRPr="009F7B1C">
        <w:rPr>
          <w:sz w:val="24"/>
          <w:lang w:val="en-US"/>
        </w:rPr>
        <w:t>Introduction</w:t>
      </w:r>
    </w:p>
    <w:p w:rsidR="009F7B1C" w:rsidRPr="009F7B1C" w:rsidRDefault="009F7B1C" w:rsidP="009F7B1C">
      <w:pPr>
        <w:pStyle w:val="a3"/>
        <w:numPr>
          <w:ilvl w:val="0"/>
          <w:numId w:val="3"/>
        </w:numPr>
        <w:spacing w:after="0" w:line="240" w:lineRule="auto"/>
        <w:ind w:left="0"/>
        <w:rPr>
          <w:sz w:val="24"/>
          <w:lang w:val="en-US"/>
        </w:rPr>
      </w:pPr>
      <w:r w:rsidRPr="009F7B1C">
        <w:rPr>
          <w:sz w:val="24"/>
          <w:lang w:val="en-US"/>
        </w:rPr>
        <w:t>Warming up</w:t>
      </w:r>
    </w:p>
    <w:p w:rsidR="009F7B1C" w:rsidRPr="009F7B1C" w:rsidRDefault="009F7B1C" w:rsidP="009F7B1C">
      <w:pPr>
        <w:tabs>
          <w:tab w:val="num" w:pos="360"/>
        </w:tabs>
        <w:spacing w:after="0" w:line="240" w:lineRule="auto"/>
        <w:ind w:hanging="360"/>
        <w:rPr>
          <w:rFonts w:ascii="Times New Roman" w:hAnsi="Times New Roman" w:cs="Times New Roman"/>
          <w:b/>
          <w:i/>
          <w:sz w:val="24"/>
          <w:lang w:val="en-US"/>
        </w:rPr>
      </w:pP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i/>
          <w:sz w:val="24"/>
          <w:lang w:val="en-US"/>
        </w:rPr>
        <w:t>1 min</w:t>
      </w:r>
    </w:p>
    <w:p w:rsidR="009F7B1C" w:rsidRPr="009F7B1C" w:rsidRDefault="009F7B1C" w:rsidP="009F7B1C">
      <w:pPr>
        <w:tabs>
          <w:tab w:val="num" w:pos="720"/>
        </w:tabs>
        <w:spacing w:after="0" w:line="240" w:lineRule="auto"/>
        <w:ind w:hanging="360"/>
        <w:rPr>
          <w:rFonts w:ascii="Times New Roman" w:hAnsi="Times New Roman" w:cs="Times New Roman"/>
          <w:sz w:val="24"/>
          <w:lang w:val="en-US"/>
        </w:rPr>
      </w:pPr>
      <w:r w:rsidRPr="009F7B1C">
        <w:rPr>
          <w:rFonts w:ascii="Times New Roman" w:hAnsi="Times New Roman" w:cs="Times New Roman"/>
          <w:sz w:val="24"/>
          <w:lang w:val="en-US"/>
        </w:rPr>
        <w:t>1). Greeting.</w:t>
      </w:r>
    </w:p>
    <w:p w:rsidR="009F7B1C" w:rsidRPr="009F7B1C" w:rsidRDefault="009F7B1C" w:rsidP="009F7B1C">
      <w:pPr>
        <w:tabs>
          <w:tab w:val="num" w:pos="360"/>
        </w:tabs>
        <w:spacing w:after="0" w:line="240" w:lineRule="auto"/>
        <w:ind w:hanging="360"/>
        <w:rPr>
          <w:rFonts w:ascii="Times New Roman" w:hAnsi="Times New Roman" w:cs="Times New Roman"/>
          <w:b/>
          <w:i/>
          <w:sz w:val="24"/>
          <w:lang w:val="en-US"/>
        </w:rPr>
      </w:pPr>
      <w:r w:rsidRPr="009F7B1C">
        <w:rPr>
          <w:rFonts w:ascii="Times New Roman" w:hAnsi="Times New Roman" w:cs="Times New Roman"/>
          <w:b/>
          <w:i/>
          <w:sz w:val="24"/>
          <w:lang w:val="en-US"/>
        </w:rPr>
        <w:t>II. Follow up Activities</w:t>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r w:rsidRPr="009F7B1C">
        <w:rPr>
          <w:rFonts w:ascii="Times New Roman" w:hAnsi="Times New Roman" w:cs="Times New Roman"/>
          <w:b/>
          <w:i/>
          <w:sz w:val="24"/>
          <w:lang w:val="en-US"/>
        </w:rPr>
        <w:tab/>
      </w:r>
    </w:p>
    <w:p w:rsidR="009F7B1C" w:rsidRPr="009F7B1C" w:rsidRDefault="009F7B1C" w:rsidP="009F7B1C">
      <w:pPr>
        <w:spacing w:after="0" w:line="240" w:lineRule="auto"/>
        <w:jc w:val="both"/>
        <w:rPr>
          <w:rFonts w:ascii="Times New Roman" w:hAnsi="Times New Roman" w:cs="Times New Roman"/>
          <w:sz w:val="24"/>
          <w:lang w:val="en-US"/>
        </w:rPr>
      </w:pPr>
      <w:r w:rsidRPr="009F7B1C">
        <w:rPr>
          <w:rFonts w:ascii="Times New Roman" w:hAnsi="Times New Roman" w:cs="Times New Roman"/>
          <w:sz w:val="24"/>
          <w:lang w:val="en-US"/>
        </w:rPr>
        <w:lastRenderedPageBreak/>
        <w:t xml:space="preserve">1) Revising four types of question (in Past perfect </w:t>
      </w:r>
      <w:proofErr w:type="gramStart"/>
      <w:r w:rsidRPr="009F7B1C">
        <w:rPr>
          <w:rFonts w:ascii="Times New Roman" w:hAnsi="Times New Roman" w:cs="Times New Roman"/>
          <w:sz w:val="24"/>
          <w:lang w:val="en-US"/>
        </w:rPr>
        <w:t>continuous )</w:t>
      </w:r>
      <w:proofErr w:type="gramEnd"/>
      <w:r w:rsidRPr="009F7B1C">
        <w:rPr>
          <w:rFonts w:ascii="Times New Roman" w:hAnsi="Times New Roman" w:cs="Times New Roman"/>
          <w:sz w:val="24"/>
          <w:lang w:val="en-US"/>
        </w:rPr>
        <w:tab/>
      </w:r>
      <w:r w:rsidRPr="009F7B1C">
        <w:rPr>
          <w:rFonts w:ascii="Times New Roman" w:hAnsi="Times New Roman" w:cs="Times New Roman"/>
          <w:sz w:val="24"/>
          <w:lang w:val="en-US"/>
        </w:rPr>
        <w:tab/>
      </w:r>
      <w:r w:rsidRPr="009F7B1C">
        <w:rPr>
          <w:rFonts w:ascii="Times New Roman" w:hAnsi="Times New Roman" w:cs="Times New Roman"/>
          <w:sz w:val="24"/>
          <w:lang w:val="en-US"/>
        </w:rPr>
        <w:tab/>
      </w:r>
      <w:r w:rsidRPr="009F7B1C">
        <w:rPr>
          <w:rFonts w:ascii="Times New Roman" w:hAnsi="Times New Roman" w:cs="Times New Roman"/>
          <w:sz w:val="24"/>
          <w:lang w:val="en-US"/>
        </w:rPr>
        <w:tab/>
        <w:t xml:space="preserve"> min</w:t>
      </w:r>
    </w:p>
    <w:p w:rsidR="009F7B1C" w:rsidRPr="009F7B1C" w:rsidRDefault="009F7B1C" w:rsidP="009F7B1C">
      <w:pPr>
        <w:spacing w:after="0" w:line="240" w:lineRule="auto"/>
        <w:jc w:val="both"/>
        <w:rPr>
          <w:rFonts w:ascii="Times New Roman" w:hAnsi="Times New Roman" w:cs="Times New Roman"/>
          <w:b/>
          <w:sz w:val="24"/>
          <w:lang w:val="en-US"/>
        </w:rPr>
      </w:pPr>
      <w:r w:rsidRPr="009F7B1C">
        <w:rPr>
          <w:rFonts w:ascii="Times New Roman" w:hAnsi="Times New Roman" w:cs="Times New Roman"/>
          <w:sz w:val="24"/>
          <w:lang w:val="en-US"/>
        </w:rPr>
        <w:tab/>
      </w:r>
      <w:r w:rsidRPr="009F7B1C">
        <w:rPr>
          <w:rFonts w:ascii="Times New Roman" w:hAnsi="Times New Roman" w:cs="Times New Roman"/>
          <w:sz w:val="24"/>
          <w:lang w:val="en-US"/>
        </w:rPr>
        <w:tab/>
      </w:r>
      <w:r w:rsidRPr="009F7B1C">
        <w:rPr>
          <w:rFonts w:ascii="Times New Roman" w:hAnsi="Times New Roman" w:cs="Times New Roman"/>
          <w:sz w:val="24"/>
          <w:lang w:val="en-US"/>
        </w:rPr>
        <w:tab/>
      </w:r>
      <w:r w:rsidRPr="009F7B1C">
        <w:rPr>
          <w:rFonts w:ascii="Times New Roman" w:hAnsi="Times New Roman" w:cs="Times New Roman"/>
          <w:sz w:val="24"/>
          <w:lang w:val="en-US"/>
        </w:rPr>
        <w:tab/>
      </w:r>
      <w:r w:rsidRPr="009F7B1C">
        <w:rPr>
          <w:rFonts w:ascii="Times New Roman" w:hAnsi="Times New Roman" w:cs="Times New Roman"/>
          <w:sz w:val="24"/>
          <w:lang w:val="en-US"/>
        </w:rPr>
        <w:tab/>
      </w:r>
      <w:r w:rsidRPr="009F7B1C">
        <w:rPr>
          <w:rFonts w:ascii="Times New Roman" w:hAnsi="Times New Roman" w:cs="Times New Roman"/>
          <w:sz w:val="24"/>
          <w:lang w:val="en-US"/>
        </w:rPr>
        <w:tab/>
      </w:r>
      <w:r w:rsidRPr="009F7B1C">
        <w:rPr>
          <w:rFonts w:ascii="Times New Roman" w:hAnsi="Times New Roman" w:cs="Times New Roman"/>
          <w:i/>
          <w:sz w:val="24"/>
          <w:lang w:val="en-US"/>
        </w:rPr>
        <w:t>1 min</w:t>
      </w:r>
      <w:r w:rsidRPr="009F7B1C">
        <w:rPr>
          <w:rFonts w:ascii="Times New Roman" w:hAnsi="Times New Roman" w:cs="Times New Roman"/>
          <w:sz w:val="24"/>
          <w:lang w:val="en-US"/>
        </w:rPr>
        <w:t>.</w:t>
      </w:r>
    </w:p>
    <w:p w:rsidR="009F7B1C" w:rsidRPr="009F7B1C" w:rsidRDefault="009F7B1C" w:rsidP="009F7B1C">
      <w:pPr>
        <w:spacing w:after="0" w:line="240" w:lineRule="auto"/>
        <w:rPr>
          <w:rFonts w:ascii="Times New Roman" w:hAnsi="Times New Roman" w:cs="Times New Roman"/>
          <w:b/>
          <w:sz w:val="24"/>
          <w:lang w:val="en-US"/>
        </w:rPr>
      </w:pPr>
    </w:p>
    <w:p w:rsidR="009F7B1C" w:rsidRPr="009F7B1C" w:rsidRDefault="009F7B1C" w:rsidP="009F7B1C">
      <w:pPr>
        <w:spacing w:after="0" w:line="240" w:lineRule="auto"/>
        <w:rPr>
          <w:rFonts w:ascii="Times New Roman" w:hAnsi="Times New Roman" w:cs="Times New Roman"/>
          <w:b/>
          <w:sz w:val="24"/>
          <w:lang w:val="en-US"/>
        </w:rPr>
      </w:pPr>
    </w:p>
    <w:p w:rsidR="009F7B1C" w:rsidRPr="009F7B1C" w:rsidRDefault="009F7B1C" w:rsidP="009F7B1C">
      <w:pPr>
        <w:spacing w:after="0" w:line="240" w:lineRule="auto"/>
        <w:rPr>
          <w:rFonts w:ascii="Times New Roman" w:hAnsi="Times New Roman" w:cs="Times New Roman"/>
          <w:b/>
          <w:sz w:val="24"/>
          <w:lang w:val="en-US"/>
        </w:rPr>
      </w:pPr>
    </w:p>
    <w:p w:rsidR="009F7B1C" w:rsidRPr="009F7B1C" w:rsidRDefault="009F7B1C" w:rsidP="009F7B1C">
      <w:pPr>
        <w:spacing w:after="0" w:line="240" w:lineRule="auto"/>
        <w:rPr>
          <w:rFonts w:ascii="Times New Roman" w:hAnsi="Times New Roman" w:cs="Times New Roman"/>
          <w:b/>
          <w:sz w:val="24"/>
          <w:lang w:val="en-US"/>
        </w:rPr>
      </w:pPr>
    </w:p>
    <w:p w:rsidR="009F7B1C" w:rsidRPr="009F7B1C" w:rsidRDefault="009F7B1C" w:rsidP="009F7B1C">
      <w:pPr>
        <w:spacing w:after="0" w:line="240" w:lineRule="auto"/>
        <w:rPr>
          <w:rFonts w:ascii="Times New Roman" w:hAnsi="Times New Roman" w:cs="Times New Roman"/>
          <w:b/>
          <w:sz w:val="24"/>
          <w:lang w:val="en-US"/>
        </w:rPr>
      </w:pPr>
      <w:r w:rsidRPr="009F7B1C">
        <w:rPr>
          <w:rFonts w:ascii="Times New Roman" w:hAnsi="Times New Roman" w:cs="Times New Roman"/>
          <w:b/>
          <w:sz w:val="24"/>
          <w:lang w:val="en-US"/>
        </w:rPr>
        <w:t>Motivation</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sz w:val="24"/>
          <w:lang w:val="en-US"/>
        </w:rPr>
        <w:t>The teacher will show pictures to the students in relation to the reading selection that they will read later </w:t>
      </w:r>
      <w:proofErr w:type="spellStart"/>
      <w:r w:rsidRPr="009F7B1C">
        <w:rPr>
          <w:rFonts w:ascii="Times New Roman" w:hAnsi="Times New Roman" w:cs="Times New Roman"/>
          <w:sz w:val="24"/>
          <w:lang w:val="en-US"/>
        </w:rPr>
        <w:t>on.The</w:t>
      </w:r>
      <w:proofErr w:type="spellEnd"/>
      <w:r w:rsidRPr="009F7B1C">
        <w:rPr>
          <w:rFonts w:ascii="Times New Roman" w:hAnsi="Times New Roman" w:cs="Times New Roman"/>
          <w:sz w:val="24"/>
          <w:lang w:val="en-US"/>
        </w:rPr>
        <w:t xml:space="preserve"> teacher will ask the following questions:1.What can you see in the picture?2.Is it healthy or not?3.How do you keep yourself healthy?</w:t>
      </w:r>
    </w:p>
    <w:p w:rsidR="009F7B1C" w:rsidRPr="009F7B1C" w:rsidRDefault="009F7B1C" w:rsidP="009F7B1C">
      <w:pPr>
        <w:spacing w:after="0" w:line="240" w:lineRule="auto"/>
        <w:rPr>
          <w:rFonts w:ascii="Times New Roman" w:hAnsi="Times New Roman" w:cs="Times New Roman"/>
          <w:b/>
          <w:sz w:val="24"/>
          <w:lang w:val="en-US"/>
        </w:rPr>
      </w:pPr>
      <w:r w:rsidRPr="009F7B1C">
        <w:rPr>
          <w:rFonts w:ascii="Times New Roman" w:hAnsi="Times New Roman" w:cs="Times New Roman"/>
          <w:b/>
          <w:sz w:val="24"/>
          <w:lang w:val="en-US"/>
        </w:rPr>
        <w:t>Presentation</w:t>
      </w:r>
    </w:p>
    <w:p w:rsidR="009F7B1C" w:rsidRPr="009F7B1C" w:rsidRDefault="009F7B1C" w:rsidP="009F7B1C">
      <w:pPr>
        <w:spacing w:after="0" w:line="240" w:lineRule="auto"/>
        <w:rPr>
          <w:rFonts w:ascii="Times New Roman" w:hAnsi="Times New Roman" w:cs="Times New Roman"/>
          <w:sz w:val="24"/>
          <w:lang w:val="en-US"/>
        </w:rPr>
      </w:pPr>
      <w:r w:rsidRPr="009F7B1C">
        <w:rPr>
          <w:rFonts w:ascii="Times New Roman" w:hAnsi="Times New Roman" w:cs="Times New Roman"/>
          <w:sz w:val="24"/>
          <w:lang w:val="en-US"/>
        </w:rPr>
        <w:t xml:space="preserve">The teacher will distribute copies of the reading selection and will ask the students to </w:t>
      </w:r>
      <w:proofErr w:type="spellStart"/>
      <w:r w:rsidRPr="009F7B1C">
        <w:rPr>
          <w:rFonts w:ascii="Times New Roman" w:hAnsi="Times New Roman" w:cs="Times New Roman"/>
          <w:sz w:val="24"/>
          <w:lang w:val="en-US"/>
        </w:rPr>
        <w:t>read.The</w:t>
      </w:r>
      <w:proofErr w:type="spellEnd"/>
      <w:r w:rsidRPr="009F7B1C">
        <w:rPr>
          <w:rFonts w:ascii="Times New Roman" w:hAnsi="Times New Roman" w:cs="Times New Roman"/>
          <w:sz w:val="24"/>
          <w:lang w:val="en-US"/>
        </w:rPr>
        <w:t xml:space="preserve"> teacher will select students for each paragraph to read aloud “Health is Strength” by M.E. </w:t>
      </w:r>
      <w:proofErr w:type="spellStart"/>
      <w:r w:rsidRPr="009F7B1C">
        <w:rPr>
          <w:rFonts w:ascii="Times New Roman" w:hAnsi="Times New Roman" w:cs="Times New Roman"/>
          <w:sz w:val="24"/>
          <w:lang w:val="en-US"/>
        </w:rPr>
        <w:t>JacoboQuestions</w:t>
      </w:r>
      <w:proofErr w:type="spellEnd"/>
      <w:r w:rsidRPr="009F7B1C">
        <w:rPr>
          <w:rFonts w:ascii="Times New Roman" w:hAnsi="Times New Roman" w:cs="Times New Roman"/>
          <w:sz w:val="24"/>
          <w:lang w:val="en-US"/>
        </w:rPr>
        <w:t xml:space="preserve"> for Discussion:1.What does the writer mean by health?2.How important is health to an individual?</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[t] – timetable, Tuesday, Art, subject, technology, Information technology;</w:t>
      </w:r>
      <w:r w:rsidRPr="009F7B1C">
        <w:rPr>
          <w:szCs w:val="22"/>
          <w:lang w:val="en-US"/>
        </w:rPr>
        <w:br/>
        <w:t>[k] – clever, nickname, mark, speak, speak English, speak correctly;</w:t>
      </w:r>
      <w:r w:rsidRPr="009F7B1C">
        <w:rPr>
          <w:szCs w:val="22"/>
          <w:lang w:val="en-US"/>
        </w:rPr>
        <w:br/>
        <w:t>[l] – literature, lesson, school, school uniform, learn, local;</w:t>
      </w:r>
      <w:r w:rsidRPr="009F7B1C">
        <w:rPr>
          <w:szCs w:val="22"/>
          <w:lang w:val="en-US"/>
        </w:rPr>
        <w:br/>
        <w:t>[f] – form, foreign, foreign language, physical, physical education;</w:t>
      </w:r>
      <w:r w:rsidRPr="009F7B1C">
        <w:rPr>
          <w:szCs w:val="22"/>
          <w:lang w:val="en-US"/>
        </w:rPr>
        <w:br/>
        <w:t>[h] – how, happy, homework, to do homework, history;</w:t>
      </w:r>
      <w:r w:rsidRPr="009F7B1C">
        <w:rPr>
          <w:szCs w:val="22"/>
          <w:lang w:val="en-US"/>
        </w:rPr>
        <w:br/>
        <w:t>[e] – spend, technology, friend, help;</w:t>
      </w:r>
      <w:r w:rsidRPr="009F7B1C">
        <w:rPr>
          <w:szCs w:val="22"/>
          <w:lang w:val="en-US"/>
        </w:rPr>
        <w:br/>
      </w:r>
      <w:r w:rsidRPr="009F7B1C">
        <w:rPr>
          <w:rStyle w:val="apple-converted-space"/>
          <w:b/>
          <w:bCs/>
          <w:szCs w:val="22"/>
          <w:lang w:val="en-US"/>
        </w:rPr>
        <w:t> </w:t>
      </w:r>
      <w:proofErr w:type="spellStart"/>
      <w:r w:rsidRPr="009F7B1C">
        <w:rPr>
          <w:b/>
          <w:bCs/>
          <w:szCs w:val="22"/>
          <w:lang w:val="en-US"/>
        </w:rPr>
        <w:t>Org.moment</w:t>
      </w:r>
      <w:proofErr w:type="spellEnd"/>
    </w:p>
    <w:p w:rsidR="009F7B1C" w:rsidRPr="009F7B1C" w:rsidRDefault="009F7B1C" w:rsidP="009F7B1C">
      <w:pPr>
        <w:pStyle w:val="western"/>
        <w:shd w:val="clear" w:color="auto" w:fill="FFFFFF"/>
        <w:spacing w:before="0" w:beforeAutospacing="0" w:after="0" w:afterAutospacing="0"/>
        <w:rPr>
          <w:szCs w:val="22"/>
          <w:lang w:val="en-US"/>
        </w:rPr>
      </w:pPr>
      <w:r w:rsidRPr="009F7B1C">
        <w:rPr>
          <w:b/>
          <w:bCs/>
          <w:szCs w:val="22"/>
          <w:lang w:val="en-US"/>
        </w:rPr>
        <w:t>Teacher:</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Good morning dear friends. Today we have a lesson in the form of the “Group work”. What is the theme of our lesson? Answer this question after watching video.</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Pupils watch the video about schools in Great Britain, name the theme of the lesson and answer some questions:</w:t>
      </w:r>
    </w:p>
    <w:p w:rsidR="009F7B1C" w:rsidRPr="009F7B1C" w:rsidRDefault="009F7B1C" w:rsidP="009F7B1C">
      <w:pPr>
        <w:pStyle w:val="a4"/>
        <w:shd w:val="clear" w:color="auto" w:fill="FFFFFF"/>
        <w:spacing w:before="0" w:beforeAutospacing="0" w:after="0" w:afterAutospacing="0"/>
        <w:rPr>
          <w:szCs w:val="22"/>
          <w:lang w:val="en-US"/>
        </w:rPr>
      </w:pPr>
      <w:r w:rsidRPr="009F7B1C">
        <w:rPr>
          <w:szCs w:val="22"/>
          <w:lang w:val="en-US"/>
        </w:rPr>
        <w:t>1. When do children go to primary school?</w:t>
      </w:r>
    </w:p>
    <w:p w:rsidR="009F7B1C" w:rsidRPr="009F7B1C" w:rsidRDefault="009F7B1C" w:rsidP="009F7B1C">
      <w:pPr>
        <w:pStyle w:val="a4"/>
        <w:shd w:val="clear" w:color="auto" w:fill="FFFFFF"/>
        <w:spacing w:before="0" w:beforeAutospacing="0" w:after="0" w:afterAutospacing="0"/>
        <w:rPr>
          <w:szCs w:val="22"/>
          <w:lang w:val="en-US"/>
        </w:rPr>
      </w:pPr>
      <w:r w:rsidRPr="009F7B1C">
        <w:rPr>
          <w:szCs w:val="22"/>
          <w:lang w:val="en-US"/>
        </w:rPr>
        <w:t>2. When do children go to secondary school?</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3. Do children go to school on Saturday?</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4. When does school start?</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5. Who studies at school?</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6. What do they wear at school?</w:t>
      </w: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 xml:space="preserve">We speak about the education system in Great Britain. You do some activities, read the text, fill the blanks, </w:t>
      </w:r>
      <w:proofErr w:type="gramStart"/>
      <w:r w:rsidRPr="009F7B1C">
        <w:rPr>
          <w:szCs w:val="22"/>
          <w:lang w:val="en-US"/>
        </w:rPr>
        <w:t>make</w:t>
      </w:r>
      <w:proofErr w:type="gramEnd"/>
      <w:r w:rsidRPr="009F7B1C">
        <w:rPr>
          <w:szCs w:val="22"/>
          <w:lang w:val="en-US"/>
        </w:rPr>
        <w:t xml:space="preserve"> up texts and projects. Let’s divide in 3 groups.</w:t>
      </w: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Give me your ideas about the word school.</w:t>
      </w:r>
    </w:p>
    <w:p w:rsidR="009F7B1C" w:rsidRPr="009F7B1C" w:rsidRDefault="009F7B1C" w:rsidP="009F7B1C">
      <w:pPr>
        <w:pStyle w:val="western"/>
        <w:shd w:val="clear" w:color="auto" w:fill="FFFFFF"/>
        <w:spacing w:before="0" w:beforeAutospacing="0" w:after="0" w:afterAutospacing="0"/>
        <w:rPr>
          <w:szCs w:val="22"/>
          <w:lang w:val="en-US"/>
        </w:rPr>
      </w:pPr>
      <w:r w:rsidRPr="009F7B1C">
        <w:rPr>
          <w:noProof/>
          <w:szCs w:val="22"/>
        </w:rPr>
        <w:drawing>
          <wp:anchor distT="0" distB="0" distL="0" distR="0" simplePos="0" relativeHeight="251659264" behindDoc="0" locked="0" layoutInCell="1" allowOverlap="0" wp14:anchorId="626FB67D" wp14:editId="72B8BBA3">
            <wp:simplePos x="0" y="0"/>
            <wp:positionH relativeFrom="column">
              <wp:align>left</wp:align>
            </wp:positionH>
            <wp:positionV relativeFrom="line">
              <wp:posOffset>0</wp:posOffset>
            </wp:positionV>
            <wp:extent cx="1409700" cy="561975"/>
            <wp:effectExtent l="0" t="0" r="0" b="9525"/>
            <wp:wrapSquare wrapText="bothSides"/>
            <wp:docPr id="1" name="Рисунок 1" descr="Ова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вал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Make up the sentences using the words from this cluster.</w:t>
      </w:r>
    </w:p>
    <w:p w:rsidR="009F7B1C" w:rsidRPr="009F7B1C" w:rsidRDefault="009F7B1C" w:rsidP="009F7B1C">
      <w:pPr>
        <w:pStyle w:val="western"/>
        <w:shd w:val="clear" w:color="auto" w:fill="FFFFFF"/>
        <w:spacing w:before="0" w:beforeAutospacing="0" w:after="0" w:afterAutospacing="0"/>
        <w:rPr>
          <w:szCs w:val="22"/>
          <w:lang w:val="en-US"/>
        </w:rPr>
      </w:pPr>
      <w:r w:rsidRPr="009F7B1C">
        <w:rPr>
          <w:b/>
          <w:bCs/>
          <w:szCs w:val="22"/>
          <w:lang w:val="en-US"/>
        </w:rPr>
        <w:t>II. Brainstorming</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Teacher: Stand in a circle with one pupil in the center. (</w:t>
      </w:r>
      <w:proofErr w:type="gramStart"/>
      <w:r w:rsidRPr="009F7B1C">
        <w:rPr>
          <w:szCs w:val="22"/>
          <w:lang w:val="en-US"/>
        </w:rPr>
        <w:t>pupils</w:t>
      </w:r>
      <w:proofErr w:type="gramEnd"/>
      <w:r w:rsidRPr="009F7B1C">
        <w:rPr>
          <w:szCs w:val="22"/>
          <w:lang w:val="en-US"/>
        </w:rPr>
        <w:t xml:space="preserve"> go around and listen to the music, when it stops, they answer questions):</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1. Is your school large or small?</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2. How many floors does your school have?</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3. What subjects do you study?</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4. Do you wear a uniform?</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lastRenderedPageBreak/>
        <w:t xml:space="preserve">5. What is your </w:t>
      </w:r>
      <w:proofErr w:type="spellStart"/>
      <w:r w:rsidRPr="009F7B1C">
        <w:rPr>
          <w:szCs w:val="22"/>
          <w:lang w:val="en-US"/>
        </w:rPr>
        <w:t>favourite</w:t>
      </w:r>
      <w:proofErr w:type="spellEnd"/>
      <w:r w:rsidRPr="009F7B1C">
        <w:rPr>
          <w:szCs w:val="22"/>
          <w:lang w:val="en-US"/>
        </w:rPr>
        <w:t xml:space="preserve"> subject?</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6. Do you like your school?</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7. How many lessons do you have?</w:t>
      </w: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r w:rsidRPr="009F7B1C">
        <w:rPr>
          <w:b/>
          <w:bCs/>
          <w:szCs w:val="22"/>
          <w:lang w:val="en-US"/>
        </w:rPr>
        <w:t>III. Work over the text:</w:t>
      </w:r>
    </w:p>
    <w:p w:rsidR="009F7B1C" w:rsidRPr="009F7B1C" w:rsidRDefault="009F7B1C" w:rsidP="009F7B1C">
      <w:pPr>
        <w:pStyle w:val="a4"/>
        <w:numPr>
          <w:ilvl w:val="0"/>
          <w:numId w:val="4"/>
        </w:numPr>
        <w:shd w:val="clear" w:color="auto" w:fill="FFFFFF"/>
        <w:spacing w:before="0" w:beforeAutospacing="0" w:after="0" w:afterAutospacing="0"/>
        <w:ind w:left="0"/>
        <w:rPr>
          <w:szCs w:val="22"/>
        </w:rPr>
      </w:pPr>
      <w:proofErr w:type="spellStart"/>
      <w:r w:rsidRPr="009F7B1C">
        <w:rPr>
          <w:szCs w:val="22"/>
        </w:rPr>
        <w:t>New</w:t>
      </w:r>
      <w:proofErr w:type="spellEnd"/>
      <w:r w:rsidRPr="009F7B1C">
        <w:rPr>
          <w:szCs w:val="22"/>
        </w:rPr>
        <w:t xml:space="preserve"> </w:t>
      </w:r>
      <w:proofErr w:type="spellStart"/>
      <w:r w:rsidRPr="009F7B1C">
        <w:rPr>
          <w:szCs w:val="22"/>
        </w:rPr>
        <w:t>words</w:t>
      </w:r>
      <w:proofErr w:type="spellEnd"/>
      <w:r w:rsidRPr="009F7B1C">
        <w:rPr>
          <w:szCs w:val="22"/>
        </w:rPr>
        <w:t>:</w:t>
      </w:r>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szCs w:val="22"/>
        </w:rPr>
        <w:t>primary</w:t>
      </w:r>
      <w:proofErr w:type="spellEnd"/>
      <w:r w:rsidRPr="009F7B1C">
        <w:rPr>
          <w:szCs w:val="22"/>
        </w:rPr>
        <w:t xml:space="preserve"> </w:t>
      </w:r>
      <w:proofErr w:type="spellStart"/>
      <w:r w:rsidRPr="009F7B1C">
        <w:rPr>
          <w:szCs w:val="22"/>
        </w:rPr>
        <w:t>school</w:t>
      </w:r>
      <w:proofErr w:type="spellEnd"/>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szCs w:val="22"/>
        </w:rPr>
        <w:t>secondary</w:t>
      </w:r>
      <w:proofErr w:type="spellEnd"/>
      <w:r w:rsidRPr="009F7B1C">
        <w:rPr>
          <w:szCs w:val="22"/>
        </w:rPr>
        <w:t xml:space="preserve"> </w:t>
      </w:r>
      <w:proofErr w:type="spellStart"/>
      <w:r w:rsidRPr="009F7B1C">
        <w:rPr>
          <w:szCs w:val="22"/>
        </w:rPr>
        <w:t>school</w:t>
      </w:r>
      <w:proofErr w:type="spellEnd"/>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szCs w:val="22"/>
        </w:rPr>
        <w:t>nursery</w:t>
      </w:r>
      <w:proofErr w:type="spellEnd"/>
      <w:r w:rsidRPr="009F7B1C">
        <w:rPr>
          <w:szCs w:val="22"/>
        </w:rPr>
        <w:t xml:space="preserve"> </w:t>
      </w:r>
      <w:proofErr w:type="spellStart"/>
      <w:r w:rsidRPr="009F7B1C">
        <w:rPr>
          <w:szCs w:val="22"/>
        </w:rPr>
        <w:t>school</w:t>
      </w:r>
      <w:proofErr w:type="spellEnd"/>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szCs w:val="22"/>
        </w:rPr>
        <w:t>compulsory</w:t>
      </w:r>
      <w:proofErr w:type="spellEnd"/>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szCs w:val="22"/>
        </w:rPr>
        <w:t>private</w:t>
      </w:r>
      <w:proofErr w:type="spellEnd"/>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szCs w:val="22"/>
        </w:rPr>
        <w:t>to</w:t>
      </w:r>
      <w:proofErr w:type="spellEnd"/>
      <w:r w:rsidRPr="009F7B1C">
        <w:rPr>
          <w:szCs w:val="22"/>
        </w:rPr>
        <w:t xml:space="preserve"> </w:t>
      </w:r>
      <w:proofErr w:type="spellStart"/>
      <w:r w:rsidRPr="009F7B1C">
        <w:rPr>
          <w:szCs w:val="22"/>
        </w:rPr>
        <w:t>attend</w:t>
      </w:r>
      <w:proofErr w:type="spellEnd"/>
    </w:p>
    <w:p w:rsidR="009F7B1C" w:rsidRPr="009F7B1C" w:rsidRDefault="009F7B1C" w:rsidP="009F7B1C">
      <w:pPr>
        <w:pStyle w:val="a4"/>
        <w:numPr>
          <w:ilvl w:val="0"/>
          <w:numId w:val="5"/>
        </w:numPr>
        <w:shd w:val="clear" w:color="auto" w:fill="FFFFFF"/>
        <w:spacing w:before="0" w:beforeAutospacing="0" w:after="0" w:afterAutospacing="0"/>
        <w:ind w:left="0"/>
        <w:rPr>
          <w:szCs w:val="22"/>
          <w:lang w:val="en-US"/>
        </w:rPr>
      </w:pPr>
      <w:r w:rsidRPr="009F7B1C">
        <w:rPr>
          <w:szCs w:val="22"/>
          <w:lang w:val="en-US"/>
        </w:rPr>
        <w:t>Pupils match parts of the text in groups.</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Children in Britain start school when they are five. They stay at school until they are 16 or older. Children attend nursery school from the age of about 3, but these schools are not compulsory. Compulsory education begins at the age of 5, when children go to primary school. Primary education lasts for six years. Then pupils go to secondary school.</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They study subjects: English, mathematics, science, geography, history, art, music, physical education and a foreign language. Most secondary schools teach Spanish, German, Italian and Russian. Pupils take exams at the age of 7, 11 and 14. After 5 years of secondary education they take the GCSE examination. Secondary education ends at 16. Some pupils stay at school and other pupils go to colleges. Higher education begins at 18 and lasts 3 or 4 years.</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Some parents send their children to private schools. State</w:t>
      </w:r>
      <w:r w:rsidRPr="009F7B1C">
        <w:rPr>
          <w:rStyle w:val="apple-converted-space"/>
          <w:szCs w:val="22"/>
          <w:lang w:val="en-US"/>
        </w:rPr>
        <w:t> </w:t>
      </w:r>
      <w:r w:rsidRPr="009F7B1C">
        <w:rPr>
          <w:szCs w:val="22"/>
          <w:lang w:val="en-US"/>
        </w:rPr>
        <w:t>education</w:t>
      </w:r>
      <w:r w:rsidRPr="009F7B1C">
        <w:rPr>
          <w:rStyle w:val="apple-converted-space"/>
          <w:szCs w:val="22"/>
          <w:lang w:val="en-US"/>
        </w:rPr>
        <w:t> </w:t>
      </w:r>
      <w:r w:rsidRPr="009F7B1C">
        <w:rPr>
          <w:szCs w:val="22"/>
          <w:lang w:val="en-US"/>
        </w:rPr>
        <w:t>is</w:t>
      </w:r>
      <w:r w:rsidRPr="009F7B1C">
        <w:rPr>
          <w:rStyle w:val="apple-converted-space"/>
          <w:szCs w:val="22"/>
          <w:lang w:val="en-US"/>
        </w:rPr>
        <w:t> </w:t>
      </w:r>
      <w:r w:rsidRPr="009F7B1C">
        <w:rPr>
          <w:szCs w:val="22"/>
          <w:lang w:val="en-US"/>
        </w:rPr>
        <w:t>free.</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Teacher: Make up 5 questions for each group and ask them.</w:t>
      </w: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r w:rsidRPr="009F7B1C">
        <w:rPr>
          <w:b/>
          <w:bCs/>
          <w:szCs w:val="22"/>
          <w:lang w:val="en-US"/>
        </w:rPr>
        <w:t>IV. Work over the project:</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Describe and draw your school using these words:</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It is located, a wide school yard, primary school, floor, many interesting books, during the break, widespread language, native language, at the lessons.</w:t>
      </w:r>
    </w:p>
    <w:p w:rsidR="009F7B1C" w:rsidRPr="009F7B1C" w:rsidRDefault="009F7B1C" w:rsidP="009F7B1C">
      <w:pPr>
        <w:pStyle w:val="western"/>
        <w:shd w:val="clear" w:color="auto" w:fill="FFFFFF"/>
        <w:spacing w:before="0" w:beforeAutospacing="0" w:after="0" w:afterAutospacing="0"/>
        <w:rPr>
          <w:szCs w:val="22"/>
          <w:lang w:val="en-US"/>
        </w:rPr>
      </w:pPr>
      <w:r w:rsidRPr="009F7B1C">
        <w:rPr>
          <w:szCs w:val="22"/>
          <w:lang w:val="en-US"/>
        </w:rPr>
        <w:t>Present your projects</w:t>
      </w:r>
    </w:p>
    <w:p w:rsidR="009F7B1C" w:rsidRPr="009F7B1C" w:rsidRDefault="009F7B1C" w:rsidP="009F7B1C">
      <w:pPr>
        <w:pStyle w:val="western"/>
        <w:shd w:val="clear" w:color="auto" w:fill="FFFFFF"/>
        <w:spacing w:before="0" w:beforeAutospacing="0" w:after="0" w:afterAutospacing="0"/>
        <w:rPr>
          <w:szCs w:val="22"/>
          <w:lang w:val="en-US"/>
        </w:rPr>
      </w:pPr>
    </w:p>
    <w:p w:rsidR="009F7B1C" w:rsidRPr="009F7B1C" w:rsidRDefault="009F7B1C" w:rsidP="009F7B1C">
      <w:pPr>
        <w:pStyle w:val="western"/>
        <w:shd w:val="clear" w:color="auto" w:fill="FFFFFF"/>
        <w:spacing w:before="0" w:beforeAutospacing="0" w:after="0" w:afterAutospacing="0"/>
        <w:rPr>
          <w:szCs w:val="22"/>
          <w:lang w:val="en-US"/>
        </w:rPr>
      </w:pPr>
      <w:r w:rsidRPr="009F7B1C">
        <w:rPr>
          <w:b/>
          <w:bCs/>
          <w:szCs w:val="22"/>
          <w:lang w:val="en-US"/>
        </w:rPr>
        <w:t>Final of the lesson</w:t>
      </w:r>
      <w:r w:rsidRPr="009F7B1C">
        <w:rPr>
          <w:szCs w:val="22"/>
          <w:lang w:val="en-US"/>
        </w:rPr>
        <w:t>:</w:t>
      </w:r>
    </w:p>
    <w:p w:rsidR="009F7B1C" w:rsidRPr="009F7B1C" w:rsidRDefault="009F7B1C" w:rsidP="009F7B1C">
      <w:pPr>
        <w:pStyle w:val="a4"/>
        <w:numPr>
          <w:ilvl w:val="0"/>
          <w:numId w:val="6"/>
        </w:numPr>
        <w:shd w:val="clear" w:color="auto" w:fill="FFFFFF"/>
        <w:spacing w:before="0" w:beforeAutospacing="0" w:after="0" w:afterAutospacing="0"/>
        <w:ind w:left="0"/>
        <w:rPr>
          <w:szCs w:val="22"/>
        </w:rPr>
      </w:pPr>
      <w:proofErr w:type="spellStart"/>
      <w:r w:rsidRPr="009F7B1C">
        <w:rPr>
          <w:szCs w:val="22"/>
        </w:rPr>
        <w:t>Home</w:t>
      </w:r>
      <w:proofErr w:type="spellEnd"/>
      <w:r w:rsidRPr="009F7B1C">
        <w:rPr>
          <w:szCs w:val="22"/>
        </w:rPr>
        <w:t xml:space="preserve"> </w:t>
      </w:r>
      <w:proofErr w:type="spellStart"/>
      <w:r w:rsidRPr="009F7B1C">
        <w:rPr>
          <w:szCs w:val="22"/>
        </w:rPr>
        <w:t>task</w:t>
      </w:r>
      <w:proofErr w:type="spellEnd"/>
      <w:r w:rsidRPr="009F7B1C">
        <w:rPr>
          <w:szCs w:val="22"/>
        </w:rPr>
        <w:t xml:space="preserve">: </w:t>
      </w:r>
      <w:proofErr w:type="spellStart"/>
      <w:r w:rsidRPr="009F7B1C">
        <w:rPr>
          <w:szCs w:val="22"/>
        </w:rPr>
        <w:t>cinquain</w:t>
      </w:r>
      <w:proofErr w:type="spellEnd"/>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b/>
          <w:bCs/>
          <w:szCs w:val="22"/>
        </w:rPr>
        <w:t>school</w:t>
      </w:r>
      <w:proofErr w:type="spellEnd"/>
    </w:p>
    <w:p w:rsidR="009F7B1C" w:rsidRPr="009F7B1C" w:rsidRDefault="009F7B1C" w:rsidP="009F7B1C">
      <w:pPr>
        <w:pStyle w:val="western"/>
        <w:shd w:val="clear" w:color="auto" w:fill="FFFFFF"/>
        <w:spacing w:before="0" w:beforeAutospacing="0" w:after="0" w:afterAutospacing="0"/>
        <w:rPr>
          <w:szCs w:val="22"/>
        </w:rPr>
      </w:pPr>
      <w:r w:rsidRPr="009F7B1C">
        <w:rPr>
          <w:b/>
          <w:bCs/>
          <w:szCs w:val="22"/>
        </w:rPr>
        <w:t xml:space="preserve">2 </w:t>
      </w:r>
      <w:proofErr w:type="spellStart"/>
      <w:r w:rsidRPr="009F7B1C">
        <w:rPr>
          <w:b/>
          <w:bCs/>
          <w:szCs w:val="22"/>
        </w:rPr>
        <w:t>adjectives</w:t>
      </w:r>
      <w:proofErr w:type="spellEnd"/>
    </w:p>
    <w:p w:rsidR="009F7B1C" w:rsidRPr="009F7B1C" w:rsidRDefault="009F7B1C" w:rsidP="009F7B1C">
      <w:pPr>
        <w:pStyle w:val="western"/>
        <w:shd w:val="clear" w:color="auto" w:fill="FFFFFF"/>
        <w:spacing w:before="0" w:beforeAutospacing="0" w:after="0" w:afterAutospacing="0"/>
        <w:rPr>
          <w:szCs w:val="22"/>
        </w:rPr>
      </w:pPr>
      <w:r w:rsidRPr="009F7B1C">
        <w:rPr>
          <w:b/>
          <w:bCs/>
          <w:szCs w:val="22"/>
        </w:rPr>
        <w:t xml:space="preserve">3 </w:t>
      </w:r>
      <w:proofErr w:type="spellStart"/>
      <w:r w:rsidRPr="009F7B1C">
        <w:rPr>
          <w:b/>
          <w:bCs/>
          <w:szCs w:val="22"/>
        </w:rPr>
        <w:t>verbs</w:t>
      </w:r>
      <w:proofErr w:type="spellEnd"/>
    </w:p>
    <w:p w:rsidR="009F7B1C" w:rsidRPr="009F7B1C" w:rsidRDefault="009F7B1C" w:rsidP="009F7B1C">
      <w:pPr>
        <w:pStyle w:val="western"/>
        <w:shd w:val="clear" w:color="auto" w:fill="FFFFFF"/>
        <w:spacing w:before="0" w:beforeAutospacing="0" w:after="0" w:afterAutospacing="0"/>
        <w:rPr>
          <w:szCs w:val="22"/>
        </w:rPr>
      </w:pPr>
      <w:r w:rsidRPr="009F7B1C">
        <w:rPr>
          <w:b/>
          <w:bCs/>
          <w:szCs w:val="22"/>
        </w:rPr>
        <w:t xml:space="preserve">4 </w:t>
      </w:r>
      <w:proofErr w:type="spellStart"/>
      <w:r w:rsidRPr="009F7B1C">
        <w:rPr>
          <w:b/>
          <w:bCs/>
          <w:szCs w:val="22"/>
        </w:rPr>
        <w:t>words</w:t>
      </w:r>
      <w:proofErr w:type="spellEnd"/>
      <w:r w:rsidRPr="009F7B1C">
        <w:rPr>
          <w:b/>
          <w:bCs/>
          <w:szCs w:val="22"/>
        </w:rPr>
        <w:t xml:space="preserve"> (</w:t>
      </w:r>
      <w:proofErr w:type="spellStart"/>
      <w:r w:rsidRPr="009F7B1C">
        <w:rPr>
          <w:b/>
          <w:bCs/>
          <w:szCs w:val="22"/>
        </w:rPr>
        <w:t>your</w:t>
      </w:r>
      <w:proofErr w:type="spellEnd"/>
      <w:r w:rsidRPr="009F7B1C">
        <w:rPr>
          <w:b/>
          <w:bCs/>
          <w:szCs w:val="22"/>
        </w:rPr>
        <w:t xml:space="preserve"> </w:t>
      </w:r>
      <w:proofErr w:type="spellStart"/>
      <w:r w:rsidRPr="009F7B1C">
        <w:rPr>
          <w:b/>
          <w:bCs/>
          <w:szCs w:val="22"/>
        </w:rPr>
        <w:t>attitude</w:t>
      </w:r>
      <w:proofErr w:type="spellEnd"/>
      <w:r w:rsidRPr="009F7B1C">
        <w:rPr>
          <w:b/>
          <w:bCs/>
          <w:szCs w:val="22"/>
        </w:rPr>
        <w:t>)</w:t>
      </w:r>
    </w:p>
    <w:p w:rsidR="009F7B1C" w:rsidRPr="009F7B1C" w:rsidRDefault="009F7B1C" w:rsidP="009F7B1C">
      <w:pPr>
        <w:pStyle w:val="western"/>
        <w:shd w:val="clear" w:color="auto" w:fill="FFFFFF"/>
        <w:spacing w:before="0" w:beforeAutospacing="0" w:after="0" w:afterAutospacing="0"/>
        <w:rPr>
          <w:szCs w:val="22"/>
        </w:rPr>
      </w:pPr>
      <w:proofErr w:type="spellStart"/>
      <w:r w:rsidRPr="009F7B1C">
        <w:rPr>
          <w:b/>
          <w:bCs/>
          <w:szCs w:val="22"/>
        </w:rPr>
        <w:t>Synonym</w:t>
      </w:r>
      <w:proofErr w:type="spellEnd"/>
    </w:p>
    <w:p w:rsidR="009F7B1C" w:rsidRPr="009F7B1C" w:rsidRDefault="009F7B1C" w:rsidP="009F7B1C">
      <w:pPr>
        <w:pStyle w:val="western"/>
        <w:shd w:val="clear" w:color="auto" w:fill="FFFFFF"/>
        <w:spacing w:before="0" w:beforeAutospacing="0" w:after="0" w:afterAutospacing="0"/>
        <w:rPr>
          <w:szCs w:val="22"/>
        </w:rPr>
      </w:pPr>
    </w:p>
    <w:p w:rsidR="009F7B1C" w:rsidRPr="009F7B1C" w:rsidRDefault="009F7B1C" w:rsidP="009F7B1C">
      <w:pPr>
        <w:pStyle w:val="a4"/>
        <w:numPr>
          <w:ilvl w:val="0"/>
          <w:numId w:val="7"/>
        </w:numPr>
        <w:shd w:val="clear" w:color="auto" w:fill="FFFFFF"/>
        <w:spacing w:before="0" w:beforeAutospacing="0" w:after="0" w:afterAutospacing="0"/>
        <w:ind w:left="0"/>
        <w:rPr>
          <w:szCs w:val="22"/>
          <w:lang w:val="en-US"/>
        </w:rPr>
      </w:pPr>
      <w:r w:rsidRPr="009F7B1C">
        <w:rPr>
          <w:szCs w:val="22"/>
          <w:lang w:val="en-US"/>
        </w:rPr>
        <w:t>Reflation: Now write in this sheet of papers your attention to this lesson and assess each other.</w:t>
      </w:r>
    </w:p>
    <w:p w:rsidR="009F7B1C" w:rsidRPr="009F7B1C" w:rsidRDefault="009F7B1C" w:rsidP="009F7B1C">
      <w:pPr>
        <w:pStyle w:val="a4"/>
        <w:shd w:val="clear" w:color="auto" w:fill="FFFFFF"/>
        <w:spacing w:before="0" w:beforeAutospacing="0" w:after="0" w:afterAutospacing="0"/>
        <w:rPr>
          <w:szCs w:val="22"/>
          <w:lang w:val="en-US"/>
        </w:rPr>
      </w:pPr>
      <w:r w:rsidRPr="009F7B1C">
        <w:rPr>
          <w:szCs w:val="22"/>
          <w:lang w:val="en-US"/>
        </w:rPr>
        <w:t>What did you like and what didn’t you like at the lesson today, what was easy/difficult.</w:t>
      </w:r>
    </w:p>
    <w:p w:rsidR="000E2899" w:rsidRPr="009F7B1C" w:rsidRDefault="000E2899">
      <w:pPr>
        <w:rPr>
          <w:lang w:val="en-US"/>
        </w:rPr>
      </w:pPr>
      <w:bookmarkStart w:id="0" w:name="_GoBack"/>
      <w:bookmarkEnd w:id="0"/>
    </w:p>
    <w:sectPr w:rsidR="000E2899" w:rsidRPr="009F7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BF0"/>
    <w:multiLevelType w:val="multilevel"/>
    <w:tmpl w:val="24FAFBD6"/>
    <w:lvl w:ilvl="0">
      <w:start w:val="1"/>
      <w:numFmt w:val="upperRoman"/>
      <w:lvlText w:val="%1."/>
      <w:lvlJc w:val="left"/>
      <w:pPr>
        <w:ind w:left="862"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
    <w:nsid w:val="05042D24"/>
    <w:multiLevelType w:val="hybridMultilevel"/>
    <w:tmpl w:val="5E1CEA30"/>
    <w:lvl w:ilvl="0" w:tplc="2B7476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F27F0"/>
    <w:multiLevelType w:val="hybridMultilevel"/>
    <w:tmpl w:val="503A1912"/>
    <w:lvl w:ilvl="0" w:tplc="D3E6CCE2">
      <w:start w:val="1"/>
      <w:numFmt w:val="upperRoman"/>
      <w:lvlText w:val="%1."/>
      <w:lvlJc w:val="left"/>
      <w:pPr>
        <w:tabs>
          <w:tab w:val="num" w:pos="862"/>
        </w:tabs>
        <w:ind w:left="862" w:hanging="720"/>
      </w:pPr>
    </w:lvl>
    <w:lvl w:ilvl="1" w:tplc="48EE2B20">
      <w:start w:val="1"/>
      <w:numFmt w:val="upp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C506136"/>
    <w:multiLevelType w:val="multilevel"/>
    <w:tmpl w:val="2F9C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941A79"/>
    <w:multiLevelType w:val="multilevel"/>
    <w:tmpl w:val="B85E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A5720D"/>
    <w:multiLevelType w:val="multilevel"/>
    <w:tmpl w:val="3BC8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303171"/>
    <w:multiLevelType w:val="multilevel"/>
    <w:tmpl w:val="E568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1C"/>
    <w:rsid w:val="000E2899"/>
    <w:rsid w:val="009F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7B1C"/>
    <w:pPr>
      <w:ind w:left="720"/>
      <w:contextualSpacing/>
    </w:pPr>
    <w:rPr>
      <w:rFonts w:ascii="Times New Roman" w:eastAsia="Times New Roman" w:hAnsi="Times New Roman" w:cs="Times New Roman"/>
    </w:rPr>
  </w:style>
  <w:style w:type="paragraph" w:customStyle="1" w:styleId="western">
    <w:name w:val="western"/>
    <w:basedOn w:val="a"/>
    <w:rsid w:val="009F7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B1C"/>
  </w:style>
  <w:style w:type="paragraph" w:styleId="a4">
    <w:name w:val="Normal (Web)"/>
    <w:basedOn w:val="a"/>
    <w:uiPriority w:val="99"/>
    <w:semiHidden/>
    <w:unhideWhenUsed/>
    <w:rsid w:val="009F7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7B1C"/>
    <w:pPr>
      <w:ind w:left="720"/>
      <w:contextualSpacing/>
    </w:pPr>
    <w:rPr>
      <w:rFonts w:ascii="Times New Roman" w:eastAsia="Times New Roman" w:hAnsi="Times New Roman" w:cs="Times New Roman"/>
    </w:rPr>
  </w:style>
  <w:style w:type="paragraph" w:customStyle="1" w:styleId="western">
    <w:name w:val="western"/>
    <w:basedOn w:val="a"/>
    <w:rsid w:val="009F7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B1C"/>
  </w:style>
  <w:style w:type="paragraph" w:styleId="a4">
    <w:name w:val="Normal (Web)"/>
    <w:basedOn w:val="a"/>
    <w:uiPriority w:val="99"/>
    <w:semiHidden/>
    <w:unhideWhenUsed/>
    <w:rsid w:val="009F7B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4861</Characters>
  <Application>Microsoft Office Word</Application>
  <DocSecurity>0</DocSecurity>
  <Lines>40</Lines>
  <Paragraphs>11</Paragraphs>
  <ScaleCrop>false</ScaleCrop>
  <Company>SPecialiST RePack</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2017-02-07T14:16:00Z</dcterms:created>
  <dcterms:modified xsi:type="dcterms:W3CDTF">2017-02-07T14:18:00Z</dcterms:modified>
</cp:coreProperties>
</file>