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36341" w14:textId="77777777" w:rsidR="00EA0191" w:rsidRPr="00C013C0" w:rsidRDefault="00EA0191" w:rsidP="00EA0191">
      <w:pPr>
        <w:keepNext/>
        <w:keepLines/>
        <w:widowControl w:val="0"/>
        <w:spacing w:after="0" w:line="240" w:lineRule="auto"/>
        <w:jc w:val="center"/>
        <w:rPr>
          <w:rFonts w:ascii="Times New Roman" w:hAnsi="Times New Roman"/>
          <w:b/>
          <w:sz w:val="24"/>
          <w:szCs w:val="24"/>
          <w:lang w:eastAsia="ru-RU"/>
        </w:rPr>
      </w:pPr>
      <w:r w:rsidRPr="00C5694B">
        <w:rPr>
          <w:rFonts w:ascii="Times New Roman" w:hAnsi="Times New Roman"/>
          <w:b/>
          <w:sz w:val="24"/>
          <w:szCs w:val="24"/>
          <w:lang w:eastAsia="ru-RU"/>
        </w:rPr>
        <w:t xml:space="preserve">МИНИСТЕРСТВО </w:t>
      </w:r>
      <w:r>
        <w:rPr>
          <w:rFonts w:ascii="Times New Roman" w:hAnsi="Times New Roman"/>
          <w:b/>
          <w:sz w:val="24"/>
          <w:szCs w:val="24"/>
          <w:lang w:eastAsia="ru-RU"/>
        </w:rPr>
        <w:t xml:space="preserve">НАУКИ И ВЫСШЕГО ОБРАЗОВАНИЯ РФ </w:t>
      </w:r>
    </w:p>
    <w:p w14:paraId="4783708E" w14:textId="77777777" w:rsidR="00EA0191" w:rsidRPr="00C013C0" w:rsidRDefault="00EA0191" w:rsidP="00EA0191">
      <w:pPr>
        <w:keepNext/>
        <w:keepLines/>
        <w:widowControl w:val="0"/>
        <w:spacing w:after="0" w:line="240" w:lineRule="auto"/>
        <w:jc w:val="center"/>
        <w:rPr>
          <w:rFonts w:ascii="Times New Roman" w:hAnsi="Times New Roman"/>
          <w:b/>
          <w:sz w:val="24"/>
          <w:szCs w:val="24"/>
          <w:lang w:eastAsia="ru-RU"/>
        </w:rPr>
      </w:pPr>
    </w:p>
    <w:p w14:paraId="1881DD6B" w14:textId="77777777" w:rsidR="00EA0191" w:rsidRPr="00C5694B" w:rsidRDefault="00EA0191" w:rsidP="00EA0191">
      <w:pPr>
        <w:keepNext/>
        <w:keepLines/>
        <w:widowControl w:val="0"/>
        <w:spacing w:after="0" w:line="240" w:lineRule="auto"/>
        <w:jc w:val="center"/>
        <w:rPr>
          <w:rFonts w:ascii="Times New Roman" w:hAnsi="Times New Roman"/>
          <w:b/>
          <w:sz w:val="24"/>
          <w:szCs w:val="24"/>
          <w:lang w:eastAsia="ru-RU"/>
        </w:rPr>
      </w:pPr>
      <w:r w:rsidRPr="00C5694B">
        <w:rPr>
          <w:rFonts w:ascii="Times New Roman" w:hAnsi="Times New Roman"/>
          <w:b/>
          <w:sz w:val="24"/>
          <w:szCs w:val="24"/>
          <w:lang w:eastAsia="ru-RU"/>
        </w:rPr>
        <w:t>Новокузнецкий институт (филиал)</w:t>
      </w:r>
    </w:p>
    <w:p w14:paraId="4917FF94" w14:textId="77777777" w:rsidR="00EA0191" w:rsidRPr="00C5694B" w:rsidRDefault="00EA0191" w:rsidP="00EA0191">
      <w:pPr>
        <w:keepNext/>
        <w:keepLines/>
        <w:widowControl w:val="0"/>
        <w:spacing w:after="0" w:line="240" w:lineRule="auto"/>
        <w:jc w:val="center"/>
        <w:rPr>
          <w:rFonts w:ascii="Times New Roman" w:hAnsi="Times New Roman"/>
          <w:b/>
          <w:sz w:val="24"/>
          <w:szCs w:val="24"/>
          <w:lang w:eastAsia="ru-RU"/>
        </w:rPr>
      </w:pPr>
      <w:r w:rsidRPr="00C5694B">
        <w:rPr>
          <w:rFonts w:ascii="Times New Roman" w:hAnsi="Times New Roman"/>
          <w:b/>
          <w:sz w:val="24"/>
          <w:szCs w:val="24"/>
          <w:lang w:eastAsia="ru-RU"/>
        </w:rPr>
        <w:t>федерального государственн</w:t>
      </w:r>
      <w:r>
        <w:rPr>
          <w:rFonts w:ascii="Times New Roman" w:hAnsi="Times New Roman"/>
          <w:b/>
          <w:sz w:val="24"/>
          <w:szCs w:val="24"/>
          <w:lang w:eastAsia="ru-RU"/>
        </w:rPr>
        <w:t xml:space="preserve">ого бюджетного образовательного </w:t>
      </w:r>
      <w:r w:rsidRPr="00C5694B">
        <w:rPr>
          <w:rFonts w:ascii="Times New Roman" w:hAnsi="Times New Roman"/>
          <w:b/>
          <w:sz w:val="24"/>
          <w:szCs w:val="24"/>
          <w:lang w:eastAsia="ru-RU"/>
        </w:rPr>
        <w:t>учреждения</w:t>
      </w:r>
    </w:p>
    <w:p w14:paraId="38B4A2F6" w14:textId="77777777" w:rsidR="00EA0191" w:rsidRPr="00C013C0" w:rsidRDefault="00EA0191" w:rsidP="00EA0191">
      <w:pPr>
        <w:keepNext/>
        <w:keepLines/>
        <w:widowControl w:val="0"/>
        <w:spacing w:after="0" w:line="240" w:lineRule="auto"/>
        <w:jc w:val="center"/>
        <w:rPr>
          <w:rFonts w:ascii="Times New Roman" w:hAnsi="Times New Roman"/>
          <w:b/>
          <w:sz w:val="24"/>
          <w:szCs w:val="24"/>
          <w:lang w:eastAsia="ru-RU"/>
        </w:rPr>
      </w:pPr>
      <w:r w:rsidRPr="00C5694B">
        <w:rPr>
          <w:rFonts w:ascii="Times New Roman" w:hAnsi="Times New Roman"/>
          <w:b/>
          <w:sz w:val="24"/>
          <w:szCs w:val="24"/>
          <w:lang w:eastAsia="ru-RU"/>
        </w:rPr>
        <w:t xml:space="preserve">высшего образования </w:t>
      </w:r>
    </w:p>
    <w:p w14:paraId="04DC9B2D" w14:textId="77777777" w:rsidR="00EA0191" w:rsidRPr="00C013C0" w:rsidRDefault="00EA0191" w:rsidP="00EA0191">
      <w:pPr>
        <w:keepNext/>
        <w:keepLines/>
        <w:widowControl w:val="0"/>
        <w:spacing w:after="0" w:line="240" w:lineRule="auto"/>
        <w:jc w:val="center"/>
        <w:rPr>
          <w:rFonts w:ascii="Times New Roman" w:hAnsi="Times New Roman"/>
          <w:b/>
          <w:sz w:val="24"/>
          <w:szCs w:val="24"/>
          <w:lang w:eastAsia="ru-RU"/>
        </w:rPr>
      </w:pPr>
      <w:r w:rsidRPr="00C5694B">
        <w:rPr>
          <w:rFonts w:ascii="Times New Roman" w:hAnsi="Times New Roman"/>
          <w:b/>
          <w:sz w:val="24"/>
          <w:szCs w:val="24"/>
          <w:lang w:eastAsia="ru-RU"/>
        </w:rPr>
        <w:t>«Кемеровский государственный университет»</w:t>
      </w:r>
    </w:p>
    <w:p w14:paraId="1E39BEBA" w14:textId="77777777" w:rsidR="00EA0191" w:rsidRPr="00C013C0" w:rsidRDefault="00EA0191" w:rsidP="00EA0191">
      <w:pPr>
        <w:keepNext/>
        <w:keepLines/>
        <w:widowControl w:val="0"/>
        <w:spacing w:after="0" w:line="240" w:lineRule="auto"/>
        <w:jc w:val="center"/>
        <w:rPr>
          <w:rFonts w:ascii="Times New Roman" w:hAnsi="Times New Roman"/>
          <w:b/>
          <w:sz w:val="24"/>
          <w:szCs w:val="24"/>
          <w:lang w:eastAsia="ru-RU"/>
        </w:rPr>
      </w:pPr>
    </w:p>
    <w:p w14:paraId="2856B3F2" w14:textId="77777777" w:rsidR="00EA0191" w:rsidRPr="00C013C0" w:rsidRDefault="00EA0191" w:rsidP="00EA0191">
      <w:pPr>
        <w:keepNext/>
        <w:keepLines/>
        <w:widowControl w:val="0"/>
        <w:spacing w:after="0" w:line="240" w:lineRule="auto"/>
        <w:jc w:val="center"/>
        <w:rPr>
          <w:rFonts w:ascii="Times New Roman" w:hAnsi="Times New Roman"/>
          <w:sz w:val="24"/>
          <w:szCs w:val="24"/>
          <w:lang w:eastAsia="ru-RU"/>
        </w:rPr>
      </w:pPr>
    </w:p>
    <w:p w14:paraId="2142249B" w14:textId="77777777" w:rsidR="00EA0191" w:rsidRPr="00494687" w:rsidRDefault="00EA0191" w:rsidP="00EA0191">
      <w:pPr>
        <w:keepNext/>
        <w:keepLines/>
        <w:widowControl w:val="0"/>
        <w:spacing w:after="0" w:line="240" w:lineRule="auto"/>
        <w:jc w:val="center"/>
        <w:rPr>
          <w:rFonts w:ascii="Times New Roman" w:hAnsi="Times New Roman"/>
          <w:sz w:val="24"/>
          <w:szCs w:val="24"/>
          <w:lang w:eastAsia="ru-RU"/>
        </w:rPr>
      </w:pPr>
      <w:r w:rsidRPr="00494687">
        <w:rPr>
          <w:rFonts w:ascii="Times New Roman" w:hAnsi="Times New Roman"/>
          <w:sz w:val="24"/>
          <w:szCs w:val="24"/>
          <w:lang w:eastAsia="ru-RU"/>
        </w:rPr>
        <w:t xml:space="preserve">Кафедра </w:t>
      </w:r>
      <w:r>
        <w:rPr>
          <w:rFonts w:ascii="Times New Roman" w:hAnsi="Times New Roman"/>
          <w:sz w:val="24"/>
          <w:szCs w:val="24"/>
          <w:lang w:eastAsia="ru-RU"/>
        </w:rPr>
        <w:t>лингвистики</w:t>
      </w:r>
    </w:p>
    <w:p w14:paraId="0183120C" w14:textId="77777777" w:rsidR="00EA0191" w:rsidRDefault="00EA0191" w:rsidP="00EA0191">
      <w:pPr>
        <w:keepNext/>
        <w:keepLines/>
        <w:widowControl w:val="0"/>
        <w:spacing w:after="0" w:line="240" w:lineRule="auto"/>
        <w:ind w:left="2124" w:firstLine="708"/>
        <w:jc w:val="center"/>
        <w:rPr>
          <w:rFonts w:ascii="Times New Roman" w:hAnsi="Times New Roman"/>
          <w:sz w:val="24"/>
          <w:szCs w:val="24"/>
          <w:lang w:eastAsia="ru-RU"/>
        </w:rPr>
      </w:pPr>
    </w:p>
    <w:p w14:paraId="1C5811A1" w14:textId="77777777" w:rsidR="00EA0191" w:rsidRDefault="00EA0191" w:rsidP="00EA0191">
      <w:pPr>
        <w:keepNext/>
        <w:keepLines/>
        <w:widowControl w:val="0"/>
        <w:spacing w:after="0" w:line="240" w:lineRule="auto"/>
        <w:ind w:left="2124" w:firstLine="708"/>
        <w:jc w:val="center"/>
        <w:rPr>
          <w:rFonts w:ascii="Times New Roman" w:hAnsi="Times New Roman"/>
          <w:sz w:val="24"/>
          <w:szCs w:val="24"/>
          <w:lang w:eastAsia="ru-RU"/>
        </w:rPr>
      </w:pPr>
    </w:p>
    <w:p w14:paraId="79A91AF6" w14:textId="77777777" w:rsidR="00EA0191" w:rsidRPr="00C013C0" w:rsidRDefault="00EA0191" w:rsidP="00EA0191">
      <w:pPr>
        <w:keepNext/>
        <w:keepLines/>
        <w:widowControl w:val="0"/>
        <w:spacing w:after="0" w:line="240" w:lineRule="auto"/>
        <w:ind w:left="2124" w:firstLine="708"/>
        <w:jc w:val="center"/>
        <w:rPr>
          <w:rFonts w:ascii="Times New Roman" w:hAnsi="Times New Roman"/>
          <w:sz w:val="24"/>
          <w:szCs w:val="24"/>
          <w:lang w:eastAsia="ru-RU"/>
        </w:rPr>
      </w:pPr>
    </w:p>
    <w:p w14:paraId="677C5407" w14:textId="77777777" w:rsidR="00EA0191" w:rsidRPr="00C013C0" w:rsidRDefault="00EA0191" w:rsidP="00EA0191">
      <w:pPr>
        <w:keepNext/>
        <w:keepLines/>
        <w:widowControl w:val="0"/>
        <w:spacing w:after="0" w:line="240" w:lineRule="auto"/>
        <w:ind w:left="2124" w:firstLine="708"/>
        <w:jc w:val="center"/>
        <w:rPr>
          <w:rFonts w:ascii="Times New Roman" w:hAnsi="Times New Roman"/>
          <w:sz w:val="24"/>
          <w:szCs w:val="24"/>
          <w:lang w:eastAsia="ru-RU"/>
        </w:rPr>
      </w:pPr>
    </w:p>
    <w:p w14:paraId="27B06E21" w14:textId="77777777" w:rsidR="00EA0191" w:rsidRDefault="00EA0191" w:rsidP="00EA0191">
      <w:pPr>
        <w:keepNext/>
        <w:keepLines/>
        <w:widowControl w:val="0"/>
        <w:spacing w:after="0" w:line="240" w:lineRule="auto"/>
        <w:ind w:left="2124" w:firstLine="708"/>
        <w:jc w:val="center"/>
        <w:rPr>
          <w:rFonts w:ascii="Times New Roman" w:hAnsi="Times New Roman"/>
          <w:sz w:val="24"/>
          <w:szCs w:val="24"/>
          <w:lang w:eastAsia="ru-RU"/>
        </w:rPr>
      </w:pPr>
    </w:p>
    <w:p w14:paraId="367DBCCF" w14:textId="5104C3D5" w:rsidR="00EA0191" w:rsidRPr="00DA25D2" w:rsidRDefault="00EA0191" w:rsidP="00EA0191">
      <w:pPr>
        <w:keepNext/>
        <w:keepLines/>
        <w:widowControl w:val="0"/>
        <w:spacing w:after="0" w:line="240" w:lineRule="auto"/>
        <w:jc w:val="center"/>
        <w:rPr>
          <w:rFonts w:ascii="Times New Roman" w:hAnsi="Times New Roman"/>
          <w:sz w:val="28"/>
          <w:szCs w:val="28"/>
        </w:rPr>
      </w:pPr>
      <w:r>
        <w:rPr>
          <w:rFonts w:ascii="Times New Roman" w:hAnsi="Times New Roman"/>
          <w:sz w:val="28"/>
          <w:szCs w:val="28"/>
        </w:rPr>
        <w:t>Шагвалева Диана Алхатовна</w:t>
      </w:r>
    </w:p>
    <w:p w14:paraId="10C11C5B" w14:textId="77777777" w:rsidR="00EA0191" w:rsidRPr="00C013C0" w:rsidRDefault="00EA0191" w:rsidP="00EA0191">
      <w:pPr>
        <w:keepNext/>
        <w:keepLines/>
        <w:widowControl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 НОИЯп-16-1</w:t>
      </w:r>
    </w:p>
    <w:p w14:paraId="5B6989A7" w14:textId="77777777" w:rsidR="00EA0191" w:rsidRPr="00C013C0" w:rsidRDefault="00EA0191" w:rsidP="00EA0191">
      <w:pPr>
        <w:keepNext/>
        <w:keepLines/>
        <w:widowControl w:val="0"/>
        <w:spacing w:after="0" w:line="240" w:lineRule="auto"/>
        <w:jc w:val="center"/>
        <w:rPr>
          <w:rFonts w:ascii="Times New Roman" w:hAnsi="Times New Roman"/>
          <w:sz w:val="24"/>
          <w:szCs w:val="24"/>
        </w:rPr>
      </w:pPr>
    </w:p>
    <w:p w14:paraId="7E637B0D" w14:textId="2C1177F8" w:rsidR="00EA0191" w:rsidRDefault="00EA0191" w:rsidP="00EA0191">
      <w:pPr>
        <w:keepNext/>
        <w:keepLines/>
        <w:widowControl w:val="0"/>
        <w:tabs>
          <w:tab w:val="left" w:pos="0"/>
        </w:tabs>
        <w:spacing w:after="0" w:line="240" w:lineRule="auto"/>
        <w:jc w:val="center"/>
        <w:rPr>
          <w:rFonts w:ascii="Times New Roman" w:hAnsi="Times New Roman"/>
          <w:b/>
          <w:sz w:val="36"/>
          <w:szCs w:val="40"/>
          <w:lang w:eastAsia="ru-RU"/>
        </w:rPr>
      </w:pPr>
      <w:r w:rsidRPr="00EA0191">
        <w:rPr>
          <w:rFonts w:ascii="Times New Roman" w:hAnsi="Times New Roman"/>
          <w:b/>
          <w:sz w:val="36"/>
          <w:szCs w:val="40"/>
          <w:lang w:eastAsia="ru-RU"/>
        </w:rPr>
        <w:t>ФОРМИРОВАНИЕ ЛЕКСИЧЕСКИХ НАВЫКОВ НА УРОКАХ АНГЛИЙСКОГО ЯЗЫКА В НАЧАЛЬНОЙ ШКОЛЕ С ИСПОЛЬЗОВАНИЕМ БИЛИНГВА ФИЛЬМОВ</w:t>
      </w:r>
    </w:p>
    <w:p w14:paraId="4974938A" w14:textId="77777777" w:rsidR="00EA0191" w:rsidRPr="00C5694B" w:rsidRDefault="00EA0191" w:rsidP="00EA0191">
      <w:pPr>
        <w:keepNext/>
        <w:keepLines/>
        <w:widowControl w:val="0"/>
        <w:tabs>
          <w:tab w:val="left" w:pos="0"/>
        </w:tabs>
        <w:spacing w:after="0" w:line="240" w:lineRule="auto"/>
        <w:rPr>
          <w:rFonts w:ascii="Times New Roman" w:hAnsi="Times New Roman"/>
          <w:b/>
          <w:sz w:val="36"/>
          <w:szCs w:val="40"/>
          <w:lang w:eastAsia="ru-RU"/>
        </w:rPr>
      </w:pPr>
    </w:p>
    <w:p w14:paraId="184CEBAE" w14:textId="77777777" w:rsidR="00EA0191" w:rsidRPr="00494687" w:rsidRDefault="00EA0191" w:rsidP="00EA0191">
      <w:pPr>
        <w:spacing w:after="0" w:line="240" w:lineRule="auto"/>
        <w:jc w:val="center"/>
        <w:rPr>
          <w:rFonts w:ascii="Times New Roman" w:hAnsi="Times New Roman"/>
          <w:sz w:val="24"/>
          <w:szCs w:val="24"/>
        </w:rPr>
      </w:pPr>
      <w:r w:rsidRPr="00494687">
        <w:rPr>
          <w:rFonts w:ascii="Times New Roman" w:hAnsi="Times New Roman"/>
          <w:sz w:val="24"/>
          <w:szCs w:val="24"/>
        </w:rPr>
        <w:t>Курсовая работа</w:t>
      </w:r>
    </w:p>
    <w:p w14:paraId="59FA1DD1" w14:textId="77777777" w:rsidR="00EA0191" w:rsidRPr="00494687" w:rsidRDefault="00EA0191" w:rsidP="00EA0191">
      <w:pPr>
        <w:spacing w:after="0" w:line="240" w:lineRule="auto"/>
        <w:jc w:val="center"/>
        <w:rPr>
          <w:rFonts w:ascii="Times New Roman" w:hAnsi="Times New Roman"/>
          <w:sz w:val="24"/>
          <w:szCs w:val="24"/>
        </w:rPr>
      </w:pPr>
      <w:r w:rsidRPr="00494687">
        <w:rPr>
          <w:rFonts w:ascii="Times New Roman" w:hAnsi="Times New Roman"/>
          <w:sz w:val="24"/>
          <w:szCs w:val="24"/>
        </w:rPr>
        <w:t>по дисциплине «</w:t>
      </w:r>
      <w:r>
        <w:rPr>
          <w:rFonts w:ascii="Times New Roman" w:hAnsi="Times New Roman"/>
          <w:sz w:val="24"/>
          <w:szCs w:val="24"/>
        </w:rPr>
        <w:t>Методика преподавания английского языка в начальном общем образовании»</w:t>
      </w:r>
    </w:p>
    <w:p w14:paraId="6B56D030" w14:textId="77777777" w:rsidR="00EA0191" w:rsidRDefault="00EA0191" w:rsidP="00EA0191">
      <w:pPr>
        <w:spacing w:after="0" w:line="240" w:lineRule="auto"/>
        <w:jc w:val="center"/>
        <w:rPr>
          <w:b/>
          <w:sz w:val="28"/>
          <w:szCs w:val="28"/>
        </w:rPr>
      </w:pPr>
    </w:p>
    <w:p w14:paraId="7C7DA58A" w14:textId="77777777" w:rsidR="00EA0191" w:rsidRPr="00494687" w:rsidRDefault="00EA0191" w:rsidP="00EA0191">
      <w:pPr>
        <w:spacing w:after="0" w:line="240" w:lineRule="auto"/>
        <w:jc w:val="center"/>
        <w:rPr>
          <w:sz w:val="28"/>
          <w:szCs w:val="28"/>
        </w:rPr>
      </w:pPr>
      <w:r>
        <w:rPr>
          <w:rFonts w:ascii="Times New Roman" w:hAnsi="Times New Roman"/>
          <w:sz w:val="24"/>
          <w:szCs w:val="28"/>
        </w:rPr>
        <w:t xml:space="preserve">по направлению подготовки 44.03.05 </w:t>
      </w:r>
      <w:r w:rsidRPr="00494687">
        <w:rPr>
          <w:rFonts w:ascii="Times New Roman" w:hAnsi="Times New Roman"/>
          <w:sz w:val="24"/>
          <w:szCs w:val="28"/>
        </w:rPr>
        <w:t xml:space="preserve">- </w:t>
      </w:r>
      <w:r>
        <w:rPr>
          <w:rFonts w:ascii="Times New Roman" w:hAnsi="Times New Roman"/>
          <w:sz w:val="24"/>
          <w:szCs w:val="28"/>
        </w:rPr>
        <w:t>Педагогическое образование (с двумя профилями подготовки) – направленность (профиль) подготовки «НАЧАЛЬНОЕ ОБРАЗОВАНИЕ И ИНОСТРАННЫЙ ЯЗЫК»</w:t>
      </w:r>
    </w:p>
    <w:p w14:paraId="7B4492BE" w14:textId="77777777" w:rsidR="00EA0191" w:rsidRPr="00C5694B" w:rsidRDefault="00EA0191" w:rsidP="00EA0191">
      <w:pPr>
        <w:spacing w:after="0"/>
        <w:jc w:val="center"/>
        <w:rPr>
          <w:sz w:val="28"/>
          <w:szCs w:val="28"/>
        </w:rPr>
      </w:pPr>
    </w:p>
    <w:p w14:paraId="10BE8DB8" w14:textId="77777777" w:rsidR="00EA0191" w:rsidRPr="00C5694B" w:rsidRDefault="00EA0191" w:rsidP="00EA0191">
      <w:pPr>
        <w:spacing w:after="0" w:line="240" w:lineRule="auto"/>
        <w:rPr>
          <w:sz w:val="28"/>
          <w:szCs w:val="28"/>
        </w:rPr>
      </w:pPr>
    </w:p>
    <w:p w14:paraId="794F87B5" w14:textId="77777777" w:rsidR="00EA0191" w:rsidRDefault="00EA0191" w:rsidP="00EA0191">
      <w:pPr>
        <w:autoSpaceDE w:val="0"/>
        <w:autoSpaceDN w:val="0"/>
        <w:spacing w:after="0" w:line="240" w:lineRule="auto"/>
        <w:ind w:firstLine="567"/>
        <w:jc w:val="center"/>
        <w:rPr>
          <w:rFonts w:ascii="Times New Roman CYR" w:eastAsia="Times New Roman" w:hAnsi="Times New Roman CYR" w:cs="Times New Roman CYR"/>
          <w:kern w:val="28"/>
          <w:sz w:val="24"/>
          <w:szCs w:val="24"/>
          <w:lang w:eastAsia="ru-RU"/>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7B162FF9"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 xml:space="preserve">Проверил: </w:t>
      </w:r>
    </w:p>
    <w:p w14:paraId="1D3B622A"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канд. пед. наук, доцент</w:t>
      </w:r>
    </w:p>
    <w:p w14:paraId="0A319EBB" w14:textId="12D4743F"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М.Б. Ларина</w:t>
      </w:r>
    </w:p>
    <w:p w14:paraId="2CA32BA0"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8"/>
          <w:szCs w:val="28"/>
          <w:lang w:eastAsia="ru-RU"/>
        </w:rPr>
      </w:pPr>
    </w:p>
    <w:p w14:paraId="0ACD5BBD" w14:textId="77777777" w:rsidR="00EA0191" w:rsidRDefault="00EA0191" w:rsidP="00EA0191">
      <w:pPr>
        <w:autoSpaceDE w:val="0"/>
        <w:autoSpaceDN w:val="0"/>
        <w:spacing w:after="0" w:line="36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Общий балл:__________</w:t>
      </w:r>
    </w:p>
    <w:p w14:paraId="0345277F" w14:textId="77777777" w:rsidR="00EA0191" w:rsidRDefault="00EA0191" w:rsidP="00EA0191">
      <w:pPr>
        <w:autoSpaceDE w:val="0"/>
        <w:autoSpaceDN w:val="0"/>
        <w:spacing w:after="0" w:line="36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Оценка:______________</w:t>
      </w:r>
    </w:p>
    <w:p w14:paraId="0F08F1B5" w14:textId="77777777" w:rsidR="00EA0191" w:rsidRDefault="00EA0191" w:rsidP="00EA0191">
      <w:pPr>
        <w:autoSpaceDE w:val="0"/>
        <w:autoSpaceDN w:val="0"/>
        <w:spacing w:after="0" w:line="360" w:lineRule="auto"/>
        <w:ind w:left="6804" w:right="849"/>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______________</w:t>
      </w:r>
    </w:p>
    <w:p w14:paraId="652D5391" w14:textId="77777777" w:rsidR="00EA0191" w:rsidRDefault="00EA0191" w:rsidP="00EA0191">
      <w:pPr>
        <w:autoSpaceDE w:val="0"/>
        <w:autoSpaceDN w:val="0"/>
        <w:spacing w:after="0" w:line="360" w:lineRule="auto"/>
        <w:ind w:left="6804" w:right="849"/>
        <w:jc w:val="center"/>
        <w:rPr>
          <w:rFonts w:ascii="Times New Roman CYR" w:eastAsia="Times New Roman" w:hAnsi="Times New Roman CYR" w:cs="Times New Roman CYR"/>
          <w:kern w:val="28"/>
          <w:vertAlign w:val="superscript"/>
          <w:lang w:eastAsia="ru-RU"/>
        </w:rPr>
      </w:pPr>
      <w:r>
        <w:rPr>
          <w:rFonts w:ascii="Times New Roman CYR" w:eastAsia="Times New Roman" w:hAnsi="Times New Roman CYR" w:cs="Times New Roman CYR"/>
          <w:kern w:val="28"/>
          <w:vertAlign w:val="superscript"/>
          <w:lang w:eastAsia="ru-RU"/>
        </w:rPr>
        <w:t>подпись</w:t>
      </w:r>
    </w:p>
    <w:p w14:paraId="16EBD5F8" w14:textId="77777777" w:rsidR="00EA0191" w:rsidRDefault="00EA0191" w:rsidP="00EA0191">
      <w:pPr>
        <w:autoSpaceDE w:val="0"/>
        <w:autoSpaceDN w:val="0"/>
        <w:spacing w:after="0" w:line="240" w:lineRule="auto"/>
        <w:ind w:left="6804" w:right="849"/>
        <w:jc w:val="center"/>
        <w:rPr>
          <w:rFonts w:ascii="Times New Roman CYR" w:eastAsia="Times New Roman" w:hAnsi="Times New Roman CYR" w:cs="Times New Roman CYR"/>
          <w:kern w:val="28"/>
          <w:vertAlign w:val="superscript"/>
          <w:lang w:eastAsia="ru-RU"/>
        </w:rPr>
      </w:pPr>
    </w:p>
    <w:p w14:paraId="707C3AF8" w14:textId="77777777" w:rsidR="00EA0191" w:rsidRDefault="00EA0191" w:rsidP="00EA0191">
      <w:pPr>
        <w:autoSpaceDE w:val="0"/>
        <w:autoSpaceDN w:val="0"/>
        <w:spacing w:after="0" w:line="240" w:lineRule="auto"/>
        <w:ind w:left="6946"/>
        <w:jc w:val="center"/>
        <w:rPr>
          <w:rFonts w:ascii="Times New Roman CYR" w:eastAsia="Times New Roman" w:hAnsi="Times New Roman CYR" w:cs="Times New Roman CYR"/>
          <w:kern w:val="28"/>
          <w:sz w:val="24"/>
          <w:szCs w:val="24"/>
          <w:lang w:eastAsia="ru-RU"/>
        </w:rPr>
      </w:pPr>
    </w:p>
    <w:p w14:paraId="68EF3EEB"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r>
        <w:rPr>
          <w:rFonts w:ascii="Times New Roman CYR" w:eastAsia="Times New Roman" w:hAnsi="Times New Roman CYR" w:cs="Times New Roman CYR"/>
          <w:kern w:val="28"/>
          <w:sz w:val="24"/>
          <w:szCs w:val="24"/>
          <w:lang w:eastAsia="ru-RU"/>
        </w:rPr>
        <w:t>«___»___________20__г.</w:t>
      </w:r>
    </w:p>
    <w:p w14:paraId="3D4D9CE8"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p>
    <w:p w14:paraId="65893A75"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p>
    <w:p w14:paraId="5C9493F6" w14:textId="77777777" w:rsidR="00EA0191" w:rsidRDefault="00EA0191" w:rsidP="00EA0191">
      <w:pPr>
        <w:autoSpaceDE w:val="0"/>
        <w:autoSpaceDN w:val="0"/>
        <w:spacing w:after="0" w:line="240" w:lineRule="auto"/>
        <w:ind w:left="5387" w:firstLine="567"/>
        <w:rPr>
          <w:rFonts w:ascii="Times New Roman CYR" w:eastAsia="Times New Roman" w:hAnsi="Times New Roman CYR" w:cs="Times New Roman CYR"/>
          <w:kern w:val="28"/>
          <w:sz w:val="24"/>
          <w:szCs w:val="24"/>
          <w:lang w:eastAsia="ru-RU"/>
        </w:rPr>
      </w:pPr>
    </w:p>
    <w:p w14:paraId="387C2D2F" w14:textId="3534327F" w:rsidR="00DD24CB" w:rsidRPr="00EA0191" w:rsidRDefault="00EA0191" w:rsidP="00EA0191">
      <w:pPr>
        <w:tabs>
          <w:tab w:val="left" w:pos="2436"/>
        </w:tabs>
        <w:jc w:val="center"/>
      </w:pPr>
      <w:r>
        <w:rPr>
          <w:rFonts w:ascii="Times New Roman CYR" w:eastAsia="Times New Roman" w:hAnsi="Times New Roman CYR" w:cs="Times New Roman CYR"/>
          <w:kern w:val="28"/>
          <w:sz w:val="24"/>
          <w:szCs w:val="24"/>
          <w:lang w:eastAsia="ru-RU"/>
        </w:rPr>
        <w:t>Новокузнецк 2020</w:t>
      </w:r>
    </w:p>
    <w:p w14:paraId="26832DAB" w14:textId="117BC554" w:rsidR="007914D3" w:rsidRDefault="007914D3" w:rsidP="007914D3">
      <w:pPr>
        <w:pStyle w:val="1"/>
        <w:numPr>
          <w:ilvl w:val="0"/>
          <w:numId w:val="0"/>
        </w:numPr>
        <w:ind w:left="432"/>
      </w:pPr>
      <w:r w:rsidRPr="00277A22">
        <w:lastRenderedPageBreak/>
        <w:t>СОДЕРЖАНИЕ</w:t>
      </w:r>
    </w:p>
    <w:p w14:paraId="2350F1B8" w14:textId="3C9F73BA" w:rsidR="006F36EF" w:rsidRDefault="00B33903" w:rsidP="00E46568">
      <w:pPr>
        <w:pStyle w:val="1"/>
        <w:numPr>
          <w:ilvl w:val="0"/>
          <w:numId w:val="0"/>
        </w:numPr>
        <w:ind w:left="432" w:hanging="432"/>
        <w:jc w:val="left"/>
        <w:rPr>
          <w:rStyle w:val="ListLabel11"/>
          <w:rFonts w:cs="Tahoma"/>
        </w:rPr>
      </w:pPr>
      <w:r>
        <w:rPr>
          <w:rStyle w:val="ListLabel11"/>
          <w:rFonts w:cs="Tahoma"/>
        </w:rPr>
        <w:t>ВВЕДЕНИЕ………………………………………………………………</w:t>
      </w:r>
      <w:r w:rsidR="000A18F9">
        <w:rPr>
          <w:rStyle w:val="ListLabel11"/>
          <w:rFonts w:cs="Tahoma"/>
        </w:rPr>
        <w:t>……3-4</w:t>
      </w:r>
    </w:p>
    <w:p w14:paraId="21D7C543" w14:textId="23E8DD23" w:rsidR="00C665D5" w:rsidRPr="00C174E0" w:rsidRDefault="00C665D5" w:rsidP="00E46568">
      <w:pPr>
        <w:pStyle w:val="1"/>
        <w:numPr>
          <w:ilvl w:val="0"/>
          <w:numId w:val="0"/>
        </w:numPr>
        <w:jc w:val="both"/>
        <w:rPr>
          <w:rStyle w:val="ListLabel11"/>
          <w:rFonts w:cs="Tahoma"/>
        </w:rPr>
      </w:pPr>
      <w:r w:rsidRPr="00C174E0">
        <w:rPr>
          <w:rStyle w:val="ListLabel11"/>
          <w:rFonts w:cs="Tahoma"/>
        </w:rPr>
        <w:t>Глава 1. Теоретические основы формирования лексических навыков</w:t>
      </w:r>
      <w:r w:rsidR="00383EF5">
        <w:rPr>
          <w:rStyle w:val="ListLabel11"/>
          <w:rFonts w:cs="Tahoma"/>
        </w:rPr>
        <w:t>.</w:t>
      </w:r>
      <w:r w:rsidR="000A18F9">
        <w:rPr>
          <w:rStyle w:val="ListLabel11"/>
          <w:rFonts w:cs="Tahoma"/>
        </w:rPr>
        <w:t>5-20</w:t>
      </w:r>
    </w:p>
    <w:p w14:paraId="7A648EE6" w14:textId="21EAEA06" w:rsidR="00C174E0" w:rsidRDefault="006F36EF" w:rsidP="00E46568">
      <w:pPr>
        <w:pStyle w:val="2"/>
        <w:spacing w:line="360" w:lineRule="auto"/>
        <w:jc w:val="both"/>
        <w:rPr>
          <w:rStyle w:val="ListLabel11"/>
          <w:rFonts w:cstheme="majorBidi"/>
        </w:rPr>
      </w:pPr>
      <w:r>
        <w:rPr>
          <w:rStyle w:val="ListLabel11"/>
          <w:rFonts w:cstheme="majorBidi"/>
        </w:rPr>
        <w:t>Характеристика билингва фильмов как средства обучения лексике</w:t>
      </w:r>
      <w:r w:rsidR="00383EF5">
        <w:rPr>
          <w:rStyle w:val="ListLabel11"/>
          <w:rFonts w:cstheme="majorBidi"/>
        </w:rPr>
        <w:t>……</w:t>
      </w:r>
      <w:r w:rsidR="001658B7">
        <w:rPr>
          <w:rStyle w:val="ListLabel11"/>
          <w:rFonts w:cstheme="majorBidi"/>
        </w:rPr>
        <w:t>………………</w:t>
      </w:r>
      <w:r w:rsidR="000A18F9">
        <w:rPr>
          <w:rStyle w:val="ListLabel11"/>
          <w:rFonts w:cstheme="majorBidi"/>
        </w:rPr>
        <w:t>……………………</w:t>
      </w:r>
      <w:r w:rsidR="001658B7">
        <w:rPr>
          <w:rStyle w:val="ListLabel11"/>
          <w:rFonts w:cstheme="majorBidi"/>
        </w:rPr>
        <w:t>………………………</w:t>
      </w:r>
      <w:r w:rsidR="000A18F9">
        <w:rPr>
          <w:rStyle w:val="ListLabel11"/>
          <w:rFonts w:cstheme="majorBidi"/>
        </w:rPr>
        <w:t>5-8</w:t>
      </w:r>
    </w:p>
    <w:p w14:paraId="671744BA" w14:textId="17AB6947" w:rsidR="006F36EF" w:rsidRDefault="006F36EF" w:rsidP="00E46568">
      <w:pPr>
        <w:pStyle w:val="2"/>
        <w:spacing w:line="360" w:lineRule="auto"/>
        <w:jc w:val="both"/>
      </w:pPr>
      <w:r>
        <w:t>Программные требования к уровню сформированности лексических навыков</w:t>
      </w:r>
      <w:r w:rsidR="000A18F9">
        <w:t>……………………………………………………</w:t>
      </w:r>
      <w:r w:rsidR="00383EF5">
        <w:t>……</w:t>
      </w:r>
      <w:r w:rsidR="000A18F9">
        <w:t>……9-14</w:t>
      </w:r>
    </w:p>
    <w:p w14:paraId="25F27AB2" w14:textId="3F79290D" w:rsidR="000A18F9" w:rsidRPr="000A18F9" w:rsidRDefault="000A18F9" w:rsidP="000A18F9">
      <w:pPr>
        <w:pStyle w:val="2"/>
      </w:pPr>
      <w:r>
        <w:t>Трудности при овладении лексикой при помощи билингва фильмов…………………………………………………………...…14-19</w:t>
      </w:r>
    </w:p>
    <w:p w14:paraId="05727CC1" w14:textId="4E3E3295" w:rsidR="006F36EF" w:rsidRDefault="006F36EF" w:rsidP="00E46568">
      <w:pPr>
        <w:pStyle w:val="2"/>
        <w:numPr>
          <w:ilvl w:val="0"/>
          <w:numId w:val="0"/>
        </w:numPr>
        <w:spacing w:line="360" w:lineRule="auto"/>
        <w:jc w:val="both"/>
      </w:pPr>
      <w:r>
        <w:t>Выводы по первой главе</w:t>
      </w:r>
      <w:r w:rsidR="000A18F9">
        <w:t>…………………………………………………………20</w:t>
      </w:r>
    </w:p>
    <w:p w14:paraId="78C3F89D" w14:textId="54BF448F" w:rsidR="006F36EF" w:rsidRDefault="006F36EF" w:rsidP="00E46568">
      <w:pPr>
        <w:pStyle w:val="1"/>
        <w:numPr>
          <w:ilvl w:val="0"/>
          <w:numId w:val="0"/>
        </w:numPr>
        <w:jc w:val="both"/>
      </w:pPr>
      <w:r>
        <w:t>Глава 2. Приёмы формирования лексических навыков при помощи билингва фильмов</w:t>
      </w:r>
      <w:r w:rsidR="00383EF5">
        <w:t>……………………………………………………</w:t>
      </w:r>
      <w:r w:rsidR="000A18F9">
        <w:t>…</w:t>
      </w:r>
      <w:r w:rsidR="00383EF5">
        <w:t>......</w:t>
      </w:r>
      <w:r w:rsidR="000A18F9">
        <w:t>21-29</w:t>
      </w:r>
    </w:p>
    <w:p w14:paraId="53EA1AAE" w14:textId="77777777" w:rsidR="00E46568" w:rsidRPr="00E46568" w:rsidRDefault="00E46568" w:rsidP="00E46568">
      <w:pPr>
        <w:pStyle w:val="af4"/>
        <w:keepNext/>
        <w:numPr>
          <w:ilvl w:val="0"/>
          <w:numId w:val="16"/>
        </w:numPr>
        <w:spacing w:before="240" w:after="120" w:line="360" w:lineRule="auto"/>
        <w:contextualSpacing w:val="0"/>
        <w:jc w:val="center"/>
        <w:outlineLvl w:val="0"/>
        <w:rPr>
          <w:rFonts w:ascii="Times New Roman" w:eastAsia="Segoe UI" w:hAnsi="Times New Roman" w:cs="Tahoma"/>
          <w:b/>
          <w:bCs/>
          <w:vanish/>
          <w:sz w:val="28"/>
          <w:szCs w:val="48"/>
        </w:rPr>
      </w:pPr>
    </w:p>
    <w:p w14:paraId="5E725B1B" w14:textId="77777777" w:rsidR="00E46568" w:rsidRPr="00E46568" w:rsidRDefault="00E46568" w:rsidP="00E46568">
      <w:pPr>
        <w:pStyle w:val="af4"/>
        <w:keepNext/>
        <w:numPr>
          <w:ilvl w:val="0"/>
          <w:numId w:val="16"/>
        </w:numPr>
        <w:spacing w:before="240" w:after="120" w:line="360" w:lineRule="auto"/>
        <w:contextualSpacing w:val="0"/>
        <w:jc w:val="center"/>
        <w:outlineLvl w:val="0"/>
        <w:rPr>
          <w:rFonts w:ascii="Times New Roman" w:eastAsia="Segoe UI" w:hAnsi="Times New Roman" w:cs="Tahoma"/>
          <w:b/>
          <w:bCs/>
          <w:vanish/>
          <w:sz w:val="28"/>
          <w:szCs w:val="48"/>
        </w:rPr>
      </w:pPr>
    </w:p>
    <w:p w14:paraId="32CB1957" w14:textId="608F4B9A" w:rsidR="006F36EF" w:rsidRPr="00E46568" w:rsidRDefault="006F36EF" w:rsidP="00E46568">
      <w:pPr>
        <w:pStyle w:val="2"/>
        <w:numPr>
          <w:ilvl w:val="1"/>
          <w:numId w:val="16"/>
        </w:numPr>
        <w:spacing w:line="360" w:lineRule="auto"/>
      </w:pPr>
      <w:r w:rsidRPr="00E46568">
        <w:t>Анализ действующего УМК на предмет наличия заданий по формированию лексики</w:t>
      </w:r>
      <w:r w:rsidR="000A18F9">
        <w:t>………………………………………....…</w:t>
      </w:r>
      <w:r w:rsidR="000A18F9" w:rsidRPr="00E46568">
        <w:t>.</w:t>
      </w:r>
      <w:r w:rsidR="000A18F9">
        <w:t>21-25</w:t>
      </w:r>
    </w:p>
    <w:p w14:paraId="51E03E97" w14:textId="4C2B7AD7" w:rsidR="006F36EF" w:rsidRPr="00E46568" w:rsidRDefault="006F36EF" w:rsidP="00E46568">
      <w:pPr>
        <w:pStyle w:val="2"/>
        <w:spacing w:line="360" w:lineRule="auto"/>
      </w:pPr>
      <w:r w:rsidRPr="00E46568">
        <w:t xml:space="preserve">Методические рекомендации по использованию приёмов формирования лексических навыков </w:t>
      </w:r>
      <w:r w:rsidR="001658B7" w:rsidRPr="00E46568">
        <w:t>с использованием бил</w:t>
      </w:r>
      <w:r w:rsidR="000A18F9">
        <w:t>ингва фильмов……………………………………………</w:t>
      </w:r>
      <w:r w:rsidR="001658B7" w:rsidRPr="00E46568">
        <w:t>………………</w:t>
      </w:r>
      <w:r w:rsidR="000A18F9">
        <w:t>..</w:t>
      </w:r>
      <w:r w:rsidR="001658B7" w:rsidRPr="00E46568">
        <w:t>.</w:t>
      </w:r>
      <w:r w:rsidR="000A18F9">
        <w:t>26-28</w:t>
      </w:r>
    </w:p>
    <w:p w14:paraId="5E0D724B" w14:textId="3717D045" w:rsidR="006F36EF" w:rsidRDefault="006F36EF" w:rsidP="00E46568">
      <w:pPr>
        <w:pStyle w:val="2"/>
        <w:numPr>
          <w:ilvl w:val="0"/>
          <w:numId w:val="0"/>
        </w:numPr>
        <w:spacing w:line="360" w:lineRule="auto"/>
        <w:jc w:val="both"/>
      </w:pPr>
      <w:r>
        <w:t>Выводы по второй главе</w:t>
      </w:r>
      <w:r w:rsidR="000A18F9">
        <w:t>……………………………………………………</w:t>
      </w:r>
      <w:r w:rsidR="00383EF5">
        <w:t>……</w:t>
      </w:r>
      <w:r w:rsidR="000A18F9">
        <w:t>29</w:t>
      </w:r>
    </w:p>
    <w:p w14:paraId="23DDEE65" w14:textId="20466DDD" w:rsidR="006F36EF" w:rsidRDefault="00B33903" w:rsidP="00E46568">
      <w:pPr>
        <w:pStyle w:val="1"/>
        <w:numPr>
          <w:ilvl w:val="0"/>
          <w:numId w:val="0"/>
        </w:numPr>
        <w:ind w:left="432" w:hanging="432"/>
        <w:jc w:val="both"/>
      </w:pPr>
      <w:r>
        <w:t>ЗАКЛЮЧЕНИЕ</w:t>
      </w:r>
      <w:r w:rsidR="00383EF5">
        <w:t>………………………………………………………………</w:t>
      </w:r>
      <w:r w:rsidR="000A18F9">
        <w:t>...30</w:t>
      </w:r>
    </w:p>
    <w:p w14:paraId="21905AC5" w14:textId="318FFC75" w:rsidR="006F36EF" w:rsidRDefault="00B33903" w:rsidP="00E46568">
      <w:pPr>
        <w:pStyle w:val="1"/>
        <w:numPr>
          <w:ilvl w:val="0"/>
          <w:numId w:val="0"/>
        </w:numPr>
        <w:ind w:left="432" w:hanging="432"/>
        <w:jc w:val="both"/>
      </w:pPr>
      <w:r>
        <w:t>СПИСОК ИСПОЛЬЗОВАННЫХ ИСТОЧНИКОВ</w:t>
      </w:r>
      <w:r w:rsidR="000A18F9">
        <w:t>………………</w:t>
      </w:r>
      <w:r w:rsidR="00383EF5">
        <w:t>…</w:t>
      </w:r>
      <w:r w:rsidR="000E625A">
        <w:t>.</w:t>
      </w:r>
      <w:r w:rsidR="00383EF5">
        <w:t>…</w:t>
      </w:r>
      <w:r w:rsidR="000A18F9">
        <w:t>31-33</w:t>
      </w:r>
    </w:p>
    <w:p w14:paraId="52029817" w14:textId="572BAE96" w:rsidR="006F36EF" w:rsidRDefault="00B33903" w:rsidP="00E46568">
      <w:pPr>
        <w:pStyle w:val="1"/>
        <w:numPr>
          <w:ilvl w:val="0"/>
          <w:numId w:val="0"/>
        </w:numPr>
        <w:ind w:left="432" w:hanging="432"/>
        <w:jc w:val="both"/>
      </w:pPr>
      <w:r>
        <w:t>ПРИЛОЖЕНИЕ</w:t>
      </w:r>
      <w:r w:rsidR="000E625A">
        <w:t> </w:t>
      </w:r>
      <w:r>
        <w:t>А</w:t>
      </w:r>
      <w:r w:rsidR="000E625A">
        <w:t> </w:t>
      </w:r>
      <w:r w:rsidR="000E625A" w:rsidRPr="000E625A">
        <w:rPr>
          <w:b w:val="0"/>
        </w:rPr>
        <w:t>«Видеоматериалы УМК </w:t>
      </w:r>
      <w:r w:rsidR="000E625A" w:rsidRPr="000E625A">
        <w:rPr>
          <w:b w:val="0"/>
          <w:lang w:val="en-US"/>
        </w:rPr>
        <w:t>Spotlight</w:t>
      </w:r>
      <w:r w:rsidR="000E625A" w:rsidRPr="000E625A">
        <w:rPr>
          <w:b w:val="0"/>
        </w:rPr>
        <w:t> (справочное</w:t>
      </w:r>
      <w:r w:rsidR="000E625A">
        <w:t>)….....</w:t>
      </w:r>
      <w:r w:rsidR="000A18F9">
        <w:t>34-36</w:t>
      </w:r>
    </w:p>
    <w:p w14:paraId="6605A24E" w14:textId="40874E59" w:rsidR="006F36EF" w:rsidRDefault="004D7825" w:rsidP="00E46568">
      <w:pPr>
        <w:pStyle w:val="1"/>
        <w:numPr>
          <w:ilvl w:val="0"/>
          <w:numId w:val="0"/>
        </w:numPr>
        <w:ind w:left="432" w:hanging="432"/>
        <w:jc w:val="both"/>
      </w:pPr>
      <w:r>
        <w:t>ПРИЛОЖЕНИЕ Б</w:t>
      </w:r>
      <w:r w:rsidR="000E625A">
        <w:t xml:space="preserve"> </w:t>
      </w:r>
      <w:r w:rsidR="000E625A" w:rsidRPr="000E625A">
        <w:rPr>
          <w:b w:val="0"/>
        </w:rPr>
        <w:t>«Карточки для выполнения вместе с просмотром билингва фильма» (обязательное</w:t>
      </w:r>
      <w:r w:rsidR="000E625A">
        <w:t>)…………………………</w:t>
      </w:r>
      <w:r w:rsidR="000A18F9">
        <w:t>…</w:t>
      </w:r>
      <w:r w:rsidR="000E625A">
        <w:t>….......…</w:t>
      </w:r>
      <w:r w:rsidR="000A18F9">
        <w:t>.</w:t>
      </w:r>
      <w:r>
        <w:t>37-40</w:t>
      </w:r>
    </w:p>
    <w:p w14:paraId="5713268A" w14:textId="4BF8BFAD" w:rsidR="009C2D6A" w:rsidRPr="00EA0191" w:rsidRDefault="004D7825" w:rsidP="00EA0191">
      <w:pPr>
        <w:pStyle w:val="1"/>
        <w:numPr>
          <w:ilvl w:val="0"/>
          <w:numId w:val="0"/>
        </w:numPr>
        <w:ind w:left="432" w:hanging="432"/>
        <w:jc w:val="both"/>
      </w:pPr>
      <w:r>
        <w:t xml:space="preserve">ПРИЛОЖЕНИЕ В </w:t>
      </w:r>
      <w:r w:rsidRPr="004D7825">
        <w:rPr>
          <w:b w:val="0"/>
        </w:rPr>
        <w:t>«</w:t>
      </w:r>
      <w:r w:rsidRPr="004D7825">
        <w:rPr>
          <w:rFonts w:cs="Times New Roman"/>
          <w:b w:val="0"/>
          <w:noProof/>
          <w:szCs w:val="28"/>
          <w:lang w:eastAsia="ru-RU"/>
        </w:rPr>
        <w:t>Примеры творческих заданий после занятия с использованием билингва фильма» (справочное</w:t>
      </w:r>
      <w:r>
        <w:rPr>
          <w:rFonts w:cs="Times New Roman"/>
          <w:noProof/>
          <w:szCs w:val="28"/>
          <w:lang w:eastAsia="ru-RU"/>
        </w:rPr>
        <w:t>)………………………....41</w:t>
      </w:r>
    </w:p>
    <w:p w14:paraId="20E62A7C" w14:textId="38F89D8E" w:rsidR="00F25018" w:rsidRPr="00277A22" w:rsidRDefault="001658B7" w:rsidP="00F25018">
      <w:pPr>
        <w:pStyle w:val="1"/>
        <w:numPr>
          <w:ilvl w:val="0"/>
          <w:numId w:val="0"/>
        </w:numPr>
        <w:ind w:left="432"/>
      </w:pPr>
      <w:r w:rsidRPr="00277A22">
        <w:lastRenderedPageBreak/>
        <w:t xml:space="preserve">ВВЕДЕНИЕ </w:t>
      </w:r>
    </w:p>
    <w:p w14:paraId="4AE5CA1D"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Мнения учёных по поводу определения термина «средства обучения» различаются, но основа остаётся одинаковой, это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 воспитания и развития.» </w:t>
      </w:r>
    </w:p>
    <w:p w14:paraId="6C878C48"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 Это важный элемент обучения, поскольку с движением времени происходит изменение всего окружающего мира, появляется новая информация, новые знания, меняются нормы и правила. То же касается и иностранных языков. Сейчас необходимо искать новые, более эффективные средства изучения иностранного языка, те, что гораздо лучше и быстрее помогают нам в обучении. А также, поскольку правила и нормы каждого языка постоянно меняются, нужно находить такие средства, которые были бы универсальны, помогали сделать изучение более комфортным и интересным для человека любого возраста. Данная задача очень сложная, поэтому методика иностранного языка не стоит на месте. Но уже достаточно давно в </w:t>
      </w:r>
      <w:r w:rsidR="001D3F38">
        <w:rPr>
          <w:rFonts w:ascii="Times New Roman" w:hAnsi="Times New Roman"/>
          <w:sz w:val="28"/>
          <w:szCs w:val="28"/>
        </w:rPr>
        <w:t>мире появилось</w:t>
      </w:r>
      <w:r>
        <w:rPr>
          <w:rFonts w:ascii="Times New Roman" w:hAnsi="Times New Roman"/>
          <w:sz w:val="28"/>
          <w:szCs w:val="28"/>
        </w:rPr>
        <w:t xml:space="preserve"> новое средство обучения, которое может позволить учащимся изучить иностранный язык даже сейчас, в частности, освоить лексические навыки, и это различные фильмы с двойными субтитрами, пояснениями, которые имеют называние «билингва фильмы».</w:t>
      </w:r>
    </w:p>
    <w:p w14:paraId="271D8684" w14:textId="77777777" w:rsidR="009C2D6A" w:rsidRDefault="008A416E">
      <w:pPr>
        <w:pStyle w:val="af1"/>
        <w:spacing w:line="360" w:lineRule="auto"/>
        <w:ind w:firstLine="737"/>
        <w:jc w:val="both"/>
        <w:rPr>
          <w:rFonts w:ascii="Times New Roman" w:hAnsi="Times New Roman"/>
          <w:sz w:val="28"/>
          <w:szCs w:val="28"/>
        </w:rPr>
      </w:pPr>
      <w:r w:rsidRPr="006C35F9">
        <w:rPr>
          <w:rFonts w:ascii="Times New Roman" w:hAnsi="Times New Roman"/>
          <w:b/>
          <w:sz w:val="28"/>
          <w:szCs w:val="28"/>
        </w:rPr>
        <w:t>Актуальность</w:t>
      </w:r>
      <w:r>
        <w:rPr>
          <w:rFonts w:ascii="Times New Roman" w:hAnsi="Times New Roman"/>
          <w:sz w:val="28"/>
          <w:szCs w:val="28"/>
        </w:rPr>
        <w:t xml:space="preserve"> нашей работы состоит в том, что применение билингва фильмов для формирования лексических навыков обладает большим потенциалом. </w:t>
      </w:r>
    </w:p>
    <w:p w14:paraId="32BE4035" w14:textId="71154E4F" w:rsidR="009C2D6A" w:rsidRDefault="008A416E">
      <w:pPr>
        <w:pStyle w:val="af1"/>
        <w:spacing w:line="360" w:lineRule="auto"/>
        <w:ind w:firstLine="737"/>
        <w:jc w:val="both"/>
        <w:rPr>
          <w:rFonts w:ascii="Times New Roman" w:hAnsi="Times New Roman"/>
          <w:sz w:val="28"/>
          <w:szCs w:val="28"/>
        </w:rPr>
      </w:pPr>
      <w:r w:rsidRPr="00F25018">
        <w:rPr>
          <w:rFonts w:ascii="Times New Roman" w:hAnsi="Times New Roman"/>
          <w:b/>
          <w:sz w:val="28"/>
          <w:szCs w:val="28"/>
        </w:rPr>
        <w:t>Объектом</w:t>
      </w:r>
      <w:r>
        <w:rPr>
          <w:rFonts w:ascii="Times New Roman" w:hAnsi="Times New Roman"/>
          <w:sz w:val="28"/>
          <w:szCs w:val="28"/>
        </w:rPr>
        <w:t xml:space="preserve"> исследования является </w:t>
      </w:r>
      <w:r w:rsidR="00F25018">
        <w:rPr>
          <w:rFonts w:ascii="Times New Roman" w:hAnsi="Times New Roman"/>
          <w:sz w:val="28"/>
          <w:szCs w:val="28"/>
        </w:rPr>
        <w:t xml:space="preserve">процесс формирования </w:t>
      </w:r>
      <w:r>
        <w:rPr>
          <w:rFonts w:ascii="Times New Roman" w:hAnsi="Times New Roman"/>
          <w:sz w:val="28"/>
          <w:szCs w:val="28"/>
        </w:rPr>
        <w:t xml:space="preserve">лексических навыков в процессе обучения английскому языку в начальной школе. </w:t>
      </w:r>
    </w:p>
    <w:p w14:paraId="47B20B51" w14:textId="77777777" w:rsidR="009C2D6A" w:rsidRDefault="008A416E">
      <w:pPr>
        <w:pStyle w:val="af1"/>
        <w:spacing w:line="360" w:lineRule="auto"/>
        <w:ind w:firstLine="737"/>
        <w:jc w:val="both"/>
        <w:rPr>
          <w:rFonts w:ascii="Times New Roman" w:hAnsi="Times New Roman"/>
          <w:sz w:val="28"/>
          <w:szCs w:val="28"/>
        </w:rPr>
      </w:pPr>
      <w:r w:rsidRPr="00F25018">
        <w:rPr>
          <w:rFonts w:ascii="Times New Roman" w:hAnsi="Times New Roman"/>
          <w:b/>
          <w:sz w:val="28"/>
          <w:szCs w:val="28"/>
        </w:rPr>
        <w:t>Предметом</w:t>
      </w:r>
      <w:r>
        <w:rPr>
          <w:rFonts w:ascii="Times New Roman" w:hAnsi="Times New Roman"/>
          <w:sz w:val="28"/>
          <w:szCs w:val="28"/>
        </w:rPr>
        <w:t xml:space="preserve"> исследования является билингва фильм как средство формирования лексических навыков в процессе обучения английскому языку в начальной школе. </w:t>
      </w:r>
    </w:p>
    <w:p w14:paraId="14690901" w14:textId="026E5D0C" w:rsidR="009C2D6A" w:rsidRDefault="008A416E">
      <w:pPr>
        <w:pStyle w:val="af1"/>
        <w:spacing w:line="360" w:lineRule="auto"/>
        <w:ind w:firstLine="737"/>
        <w:jc w:val="both"/>
        <w:rPr>
          <w:rFonts w:ascii="Times New Roman" w:hAnsi="Times New Roman"/>
          <w:sz w:val="28"/>
          <w:szCs w:val="28"/>
        </w:rPr>
      </w:pPr>
      <w:r w:rsidRPr="00F25018">
        <w:rPr>
          <w:rFonts w:ascii="Times New Roman" w:hAnsi="Times New Roman"/>
          <w:b/>
          <w:sz w:val="28"/>
          <w:szCs w:val="28"/>
        </w:rPr>
        <w:lastRenderedPageBreak/>
        <w:t>Цель</w:t>
      </w:r>
      <w:r w:rsidR="00F25018">
        <w:rPr>
          <w:rFonts w:ascii="Times New Roman" w:hAnsi="Times New Roman"/>
          <w:sz w:val="28"/>
          <w:szCs w:val="28"/>
        </w:rPr>
        <w:t xml:space="preserve"> – выявить </w:t>
      </w:r>
      <w:r>
        <w:rPr>
          <w:rFonts w:ascii="Times New Roman" w:hAnsi="Times New Roman"/>
          <w:sz w:val="28"/>
          <w:szCs w:val="28"/>
        </w:rPr>
        <w:t>наибол</w:t>
      </w:r>
      <w:r w:rsidR="00F25018">
        <w:rPr>
          <w:rFonts w:ascii="Times New Roman" w:hAnsi="Times New Roman"/>
          <w:sz w:val="28"/>
          <w:szCs w:val="28"/>
        </w:rPr>
        <w:t>ее эффективные методы и приёмы</w:t>
      </w:r>
      <w:r>
        <w:rPr>
          <w:rFonts w:ascii="Times New Roman" w:hAnsi="Times New Roman"/>
          <w:sz w:val="28"/>
          <w:szCs w:val="28"/>
        </w:rPr>
        <w:t xml:space="preserve"> формирования лексических навыков, а также разработка методических рекомендаций для формирования лексических навыков, составленных к билингва фильмам. </w:t>
      </w:r>
    </w:p>
    <w:p w14:paraId="1C8B3864"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Для достижения поставленной цели необходимо решить следующие задачи: </w:t>
      </w:r>
    </w:p>
    <w:p w14:paraId="23FF23AE" w14:textId="0BAE5720" w:rsidR="009C2D6A" w:rsidRPr="00F6532E"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1. </w:t>
      </w:r>
      <w:r w:rsidR="00F6532E" w:rsidRPr="00F6532E">
        <w:rPr>
          <w:rFonts w:ascii="Times New Roman" w:hAnsi="Times New Roman"/>
          <w:sz w:val="28"/>
          <w:szCs w:val="28"/>
        </w:rPr>
        <w:t>Охарактеризовать билингва фильм как средство обучения;</w:t>
      </w:r>
    </w:p>
    <w:p w14:paraId="0E33F9FC" w14:textId="09F63C62" w:rsidR="0013437A" w:rsidRDefault="00F6532E">
      <w:pPr>
        <w:pStyle w:val="af1"/>
        <w:spacing w:line="360" w:lineRule="auto"/>
        <w:ind w:firstLine="737"/>
        <w:jc w:val="both"/>
        <w:rPr>
          <w:rFonts w:ascii="Times New Roman" w:hAnsi="Times New Roman"/>
          <w:sz w:val="28"/>
          <w:szCs w:val="28"/>
        </w:rPr>
      </w:pPr>
      <w:r>
        <w:rPr>
          <w:rFonts w:ascii="Times New Roman" w:hAnsi="Times New Roman"/>
          <w:sz w:val="28"/>
          <w:szCs w:val="28"/>
        </w:rPr>
        <w:t>2.</w:t>
      </w:r>
      <w:r w:rsidRPr="00F6532E">
        <w:rPr>
          <w:rFonts w:ascii="Times New Roman" w:hAnsi="Times New Roman"/>
          <w:sz w:val="28"/>
          <w:szCs w:val="28"/>
        </w:rPr>
        <w:t>Проанализировать программные требования к уровню сформированности лексических навыков</w:t>
      </w:r>
    </w:p>
    <w:p w14:paraId="78D8A2F1" w14:textId="16C680C7" w:rsidR="00D11AA7" w:rsidRPr="0013437A" w:rsidRDefault="00D11AA7">
      <w:pPr>
        <w:pStyle w:val="af1"/>
        <w:spacing w:line="360" w:lineRule="auto"/>
        <w:ind w:firstLine="737"/>
        <w:jc w:val="both"/>
        <w:rPr>
          <w:rFonts w:ascii="Times New Roman" w:hAnsi="Times New Roman"/>
          <w:strike/>
          <w:sz w:val="28"/>
          <w:szCs w:val="28"/>
        </w:rPr>
      </w:pPr>
      <w:r>
        <w:rPr>
          <w:rFonts w:ascii="Times New Roman" w:hAnsi="Times New Roman"/>
          <w:sz w:val="28"/>
          <w:szCs w:val="28"/>
        </w:rPr>
        <w:t>3.</w:t>
      </w:r>
      <w:r w:rsidRPr="00D11AA7">
        <w:rPr>
          <w:rFonts w:ascii="Times New Roman" w:hAnsi="Times New Roman"/>
          <w:sz w:val="28"/>
          <w:szCs w:val="28"/>
        </w:rPr>
        <w:t xml:space="preserve"> </w:t>
      </w:r>
      <w:r w:rsidR="00F6532E" w:rsidRPr="00F6532E">
        <w:rPr>
          <w:rFonts w:ascii="Times New Roman" w:hAnsi="Times New Roman"/>
          <w:sz w:val="28"/>
          <w:szCs w:val="28"/>
        </w:rPr>
        <w:t>Выявить трудности овладения лекси</w:t>
      </w:r>
      <w:r w:rsidR="00F6532E">
        <w:rPr>
          <w:rFonts w:ascii="Times New Roman" w:hAnsi="Times New Roman"/>
          <w:sz w:val="28"/>
          <w:szCs w:val="28"/>
        </w:rPr>
        <w:t>кой при помощи билингва фильмов;</w:t>
      </w:r>
    </w:p>
    <w:p w14:paraId="29EFDE0E" w14:textId="52565ACB"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4. </w:t>
      </w:r>
      <w:r w:rsidR="00F6532E">
        <w:rPr>
          <w:rFonts w:ascii="Times New Roman" w:hAnsi="Times New Roman"/>
          <w:sz w:val="28"/>
          <w:szCs w:val="28"/>
        </w:rPr>
        <w:t>Проанализировать действующий УМК на предмет заданий по формированию лексики;</w:t>
      </w:r>
    </w:p>
    <w:p w14:paraId="72268524" w14:textId="6AEED3A6" w:rsidR="009C2D6A" w:rsidRDefault="008A416E" w:rsidP="00D11AA7">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5. </w:t>
      </w:r>
      <w:r w:rsidR="00D11AA7">
        <w:rPr>
          <w:rFonts w:ascii="Times New Roman" w:hAnsi="Times New Roman"/>
          <w:sz w:val="28"/>
          <w:szCs w:val="28"/>
        </w:rPr>
        <w:t xml:space="preserve">Предложить методические рекомендации </w:t>
      </w:r>
      <w:r w:rsidR="00335B8B">
        <w:rPr>
          <w:rFonts w:ascii="Times New Roman" w:hAnsi="Times New Roman"/>
          <w:sz w:val="28"/>
          <w:szCs w:val="28"/>
        </w:rPr>
        <w:t xml:space="preserve">по </w:t>
      </w:r>
      <w:r w:rsidR="00D11AA7">
        <w:rPr>
          <w:rFonts w:ascii="Times New Roman" w:hAnsi="Times New Roman"/>
          <w:sz w:val="28"/>
          <w:szCs w:val="28"/>
        </w:rPr>
        <w:t>использован</w:t>
      </w:r>
      <w:r w:rsidR="00335B8B">
        <w:rPr>
          <w:rFonts w:ascii="Times New Roman" w:hAnsi="Times New Roman"/>
          <w:sz w:val="28"/>
          <w:szCs w:val="28"/>
        </w:rPr>
        <w:t>ию билингва фильма для формирования лексических навыков.</w:t>
      </w:r>
    </w:p>
    <w:p w14:paraId="4ACEAFE9"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Методы исследования: </w:t>
      </w:r>
    </w:p>
    <w:p w14:paraId="763F64F8"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теоретические –</w:t>
      </w:r>
      <w:r w:rsidR="00821528">
        <w:rPr>
          <w:rFonts w:ascii="Times New Roman" w:hAnsi="Times New Roman"/>
          <w:sz w:val="28"/>
          <w:szCs w:val="28"/>
        </w:rPr>
        <w:t>анализ методической литературы, синтез</w:t>
      </w:r>
      <w:r>
        <w:rPr>
          <w:rFonts w:ascii="Times New Roman" w:hAnsi="Times New Roman"/>
          <w:sz w:val="28"/>
          <w:szCs w:val="28"/>
        </w:rPr>
        <w:t xml:space="preserve">, </w:t>
      </w:r>
      <w:r w:rsidR="00821528">
        <w:rPr>
          <w:rFonts w:ascii="Times New Roman" w:hAnsi="Times New Roman"/>
          <w:sz w:val="28"/>
          <w:szCs w:val="28"/>
        </w:rPr>
        <w:t>обобщение</w:t>
      </w:r>
      <w:r>
        <w:rPr>
          <w:rFonts w:ascii="Times New Roman" w:hAnsi="Times New Roman"/>
          <w:sz w:val="28"/>
          <w:szCs w:val="28"/>
        </w:rPr>
        <w:t xml:space="preserve">; </w:t>
      </w:r>
    </w:p>
    <w:p w14:paraId="79116A70"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практические – </w:t>
      </w:r>
      <w:r w:rsidR="00F967DD">
        <w:rPr>
          <w:rFonts w:ascii="Times New Roman" w:hAnsi="Times New Roman"/>
          <w:sz w:val="28"/>
          <w:szCs w:val="28"/>
        </w:rPr>
        <w:t xml:space="preserve">описание, </w:t>
      </w:r>
      <w:r w:rsidR="00821528" w:rsidRPr="00821528">
        <w:rPr>
          <w:rFonts w:ascii="Times New Roman" w:hAnsi="Times New Roman"/>
          <w:sz w:val="28"/>
          <w:szCs w:val="28"/>
        </w:rPr>
        <w:t>составление</w:t>
      </w:r>
      <w:r w:rsidR="00821528">
        <w:rPr>
          <w:rFonts w:ascii="Times New Roman" w:hAnsi="Times New Roman"/>
          <w:sz w:val="28"/>
          <w:szCs w:val="28"/>
        </w:rPr>
        <w:t xml:space="preserve"> методических рекомендаций.</w:t>
      </w:r>
    </w:p>
    <w:p w14:paraId="2C2D3DB4"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Теоретическая значимость исследования состоит в подробном, структурированном изучении билингва фильмов как средства обучения и их использования в обучении английскому языку, а также билингва фильмов как средства развития лексических навыков у младшего школьника. </w:t>
      </w:r>
    </w:p>
    <w:p w14:paraId="5EA4F556"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Практическая значимость исследования заключается в разработанных методах и приемах, которые можно использовать на уроках английского языка в начальной школе. </w:t>
      </w:r>
    </w:p>
    <w:p w14:paraId="7964C100" w14:textId="631650FC" w:rsidR="006C35F9" w:rsidRDefault="0068164E">
      <w:pPr>
        <w:pStyle w:val="af1"/>
        <w:spacing w:line="360" w:lineRule="auto"/>
        <w:ind w:firstLine="737"/>
        <w:jc w:val="both"/>
        <w:rPr>
          <w:rFonts w:ascii="Times New Roman" w:hAnsi="Times New Roman"/>
          <w:sz w:val="28"/>
          <w:szCs w:val="28"/>
        </w:rPr>
      </w:pPr>
      <w:r>
        <w:rPr>
          <w:rFonts w:ascii="Times New Roman" w:hAnsi="Times New Roman"/>
          <w:sz w:val="28"/>
          <w:szCs w:val="28"/>
        </w:rPr>
        <w:t>Структура рабо</w:t>
      </w:r>
      <w:r w:rsidR="000A18F9">
        <w:rPr>
          <w:rFonts w:ascii="Times New Roman" w:hAnsi="Times New Roman"/>
          <w:sz w:val="28"/>
          <w:szCs w:val="28"/>
        </w:rPr>
        <w:t>ты: Исследование выполнено на 41</w:t>
      </w:r>
      <w:r w:rsidR="00310270">
        <w:rPr>
          <w:rFonts w:ascii="Times New Roman" w:hAnsi="Times New Roman"/>
          <w:sz w:val="28"/>
          <w:szCs w:val="28"/>
        </w:rPr>
        <w:t xml:space="preserve"> </w:t>
      </w:r>
      <w:r w:rsidR="000A18F9">
        <w:rPr>
          <w:rFonts w:ascii="Times New Roman" w:hAnsi="Times New Roman"/>
          <w:sz w:val="28"/>
          <w:szCs w:val="28"/>
        </w:rPr>
        <w:t>листе</w:t>
      </w:r>
      <w:r w:rsidR="00310270">
        <w:rPr>
          <w:rFonts w:ascii="Times New Roman" w:hAnsi="Times New Roman"/>
          <w:sz w:val="28"/>
          <w:szCs w:val="28"/>
        </w:rPr>
        <w:t xml:space="preserve"> с использованием 22 </w:t>
      </w:r>
      <w:r w:rsidR="00E1742D">
        <w:rPr>
          <w:rFonts w:ascii="Times New Roman" w:hAnsi="Times New Roman"/>
          <w:sz w:val="28"/>
          <w:szCs w:val="28"/>
        </w:rPr>
        <w:t>источников. Содержит 3</w:t>
      </w:r>
      <w:r>
        <w:rPr>
          <w:rFonts w:ascii="Times New Roman" w:hAnsi="Times New Roman"/>
          <w:sz w:val="28"/>
          <w:szCs w:val="28"/>
        </w:rPr>
        <w:t xml:space="preserve"> приложения.</w:t>
      </w:r>
    </w:p>
    <w:p w14:paraId="294D1842" w14:textId="77777777" w:rsidR="00F967DD" w:rsidRDefault="00F967DD">
      <w:pPr>
        <w:pStyle w:val="af1"/>
        <w:spacing w:line="360" w:lineRule="auto"/>
        <w:ind w:firstLine="737"/>
        <w:jc w:val="both"/>
        <w:rPr>
          <w:rFonts w:ascii="Times New Roman" w:hAnsi="Times New Roman"/>
          <w:sz w:val="28"/>
          <w:szCs w:val="28"/>
        </w:rPr>
      </w:pPr>
    </w:p>
    <w:p w14:paraId="79F52A1F" w14:textId="77777777" w:rsidR="00F967DD" w:rsidRDefault="00F967DD" w:rsidP="00F25018">
      <w:pPr>
        <w:pStyle w:val="af1"/>
        <w:spacing w:line="360" w:lineRule="auto"/>
        <w:jc w:val="both"/>
        <w:rPr>
          <w:rFonts w:ascii="Times New Roman" w:hAnsi="Times New Roman"/>
          <w:sz w:val="28"/>
          <w:szCs w:val="28"/>
        </w:rPr>
      </w:pPr>
    </w:p>
    <w:p w14:paraId="4D5DDC00" w14:textId="77777777" w:rsidR="009C2D6A" w:rsidRPr="006C35F9" w:rsidRDefault="008A416E" w:rsidP="001658B7">
      <w:pPr>
        <w:pStyle w:val="1"/>
        <w:numPr>
          <w:ilvl w:val="0"/>
          <w:numId w:val="0"/>
        </w:numPr>
      </w:pPr>
      <w:r w:rsidRPr="006C35F9">
        <w:lastRenderedPageBreak/>
        <w:t>Глава 1 Теоретические основы формирования лексических навыков</w:t>
      </w:r>
    </w:p>
    <w:p w14:paraId="24CDC5D7" w14:textId="77777777" w:rsidR="009C2D6A" w:rsidRPr="001658B7" w:rsidRDefault="006C35F9">
      <w:pPr>
        <w:pStyle w:val="af1"/>
        <w:spacing w:line="360" w:lineRule="auto"/>
        <w:ind w:firstLine="737"/>
        <w:jc w:val="both"/>
        <w:rPr>
          <w:rFonts w:ascii="Times New Roman" w:hAnsi="Times New Roman" w:cs="Times New Roman"/>
          <w:b/>
          <w:sz w:val="28"/>
          <w:szCs w:val="28"/>
        </w:rPr>
      </w:pPr>
      <w:r w:rsidRPr="001658B7">
        <w:rPr>
          <w:rFonts w:ascii="Times New Roman" w:hAnsi="Times New Roman" w:cs="Times New Roman"/>
          <w:b/>
          <w:sz w:val="28"/>
          <w:szCs w:val="28"/>
        </w:rPr>
        <w:t>1.1</w:t>
      </w:r>
      <w:r w:rsidR="008A416E" w:rsidRPr="001658B7">
        <w:rPr>
          <w:rFonts w:ascii="Times New Roman" w:hAnsi="Times New Roman" w:cs="Times New Roman"/>
          <w:b/>
          <w:sz w:val="28"/>
          <w:szCs w:val="28"/>
        </w:rPr>
        <w:t xml:space="preserve"> Характеристика билингва фильмов как средства обучения лексике</w:t>
      </w:r>
    </w:p>
    <w:p w14:paraId="052B9AC8" w14:textId="77777777" w:rsidR="009C2D6A" w:rsidRDefault="009C2D6A">
      <w:pPr>
        <w:pStyle w:val="af1"/>
        <w:spacing w:line="360" w:lineRule="auto"/>
        <w:ind w:firstLine="737"/>
        <w:jc w:val="both"/>
        <w:rPr>
          <w:rFonts w:ascii="Times New Roman" w:hAnsi="Times New Roman"/>
          <w:sz w:val="28"/>
          <w:szCs w:val="28"/>
        </w:rPr>
      </w:pPr>
    </w:p>
    <w:p w14:paraId="74DD9DAE"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Средство обучения - это идеальный или материальный объект, который используется для освоения знаний, формирования опыта, познавательной и практической деятельности.  Идеальные средства обучения – это те усвоенные ране знания и умения, которые используют учителя и учащиеся для усвоения новых знаний. Материальные средства обучения – это физические объекты, которые используют учитель и ученик для детализированного обучения [1].</w:t>
      </w:r>
    </w:p>
    <w:p w14:paraId="74F710CC"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Вербальные средства обучения известны давно, однако эффективность их применения низка, что отмечал еще Я.А. Коменский в XVII в. Он же предложил дидахографию (обучающее письмо) — объединение вербальных средств и учебника, что позволило повысить результативность обучения за счет включения учащихся в познавательную деятельность с разнообразным использованием учебной книги. Затем пришло наглядное обучение, основанное на народной мудрости «лучше один раз увидеть, чем сто раз услышать». Сейчас в организации обучения используют деятельный | подход — «лучше один раз выполнить действие, чем сто раз увидеть, как оно выполняется». Тем не менее вербальные средства остаются главными в арсенале учителя, хотя сейчас появились электронные учебники. Устное слово, речь учителя — главный инструмент общения, передачи знаний, установления обратной связи. К речи учителя предъявляются высокие требования: она должна быть образцом для учащихся, которые очень чутки к технике речи и особенно к ее недостаткам. Сложность речи должна быть приближена к уровню развития учащихся, но в то же время не быть слишком академичной.</w:t>
      </w:r>
    </w:p>
    <w:p w14:paraId="454C543A"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Вербальное общение обеспечивает не только передачу знаний, но является и средством управления познавательной деятельностью. Логически правильное построение речи обеспечивает понимание и усвоение учебного </w:t>
      </w:r>
      <w:r>
        <w:rPr>
          <w:rFonts w:ascii="Times New Roman" w:hAnsi="Times New Roman"/>
          <w:sz w:val="28"/>
          <w:szCs w:val="28"/>
        </w:rPr>
        <w:lastRenderedPageBreak/>
        <w:t>материала. В речи учителя проявляется его интеллект, его педагогическое мастерство. Ученики чувствуют в речи учителя его отношение к ним и к предмету. Посредством речи учитель может управлять эмоциями учеников, возбуждать и поддерживать познавательный интерес на уроке. Все это возможно тогда, когда учитель не только владеет техникой речи, но сам глубоко знает свой предмет, имеет оригинальное мышление, является самобытной личностью.</w:t>
      </w:r>
    </w:p>
    <w:p w14:paraId="1C480120"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К визуальным средствам относятся: естественные предметы и объекты как в природной, так и в:</w:t>
      </w:r>
    </w:p>
    <w:p w14:paraId="115FEA1E"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искусственной среде (оригинальные предметы, приборы, гербарии, коллекции и т.п.);</w:t>
      </w:r>
    </w:p>
    <w:p w14:paraId="27A52AEF"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карты, схемы, диаграммы, модели, дорожные знаки, математические символы, наглядные пособия и т.п.;</w:t>
      </w:r>
    </w:p>
    <w:p w14:paraId="066CE8D9"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диафильмы, диапозитивы, кодоленты, кинофильмы, видеофильмы;</w:t>
      </w:r>
    </w:p>
    <w:p w14:paraId="1B2D6E07"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Использование визуальных средств позволяет связывать между собой умственное и чувственное познание, соотнести содержание работы ума с действительностью. Умственное познание, основанное на речи и мышлении, имеет смысл в той степени, в какой оно связано с изучаемыми предметами и явлениями, поэтому в обучении очень важно использование визуальных средств </w:t>
      </w:r>
      <w:r w:rsidR="001D3F38">
        <w:rPr>
          <w:rFonts w:ascii="Times New Roman" w:hAnsi="Times New Roman"/>
          <w:sz w:val="28"/>
          <w:szCs w:val="28"/>
        </w:rPr>
        <w:t>наглядности.</w:t>
      </w:r>
      <w:r w:rsidR="001D3F38" w:rsidRPr="001D3F38">
        <w:rPr>
          <w:rFonts w:ascii="Times New Roman" w:hAnsi="Times New Roman"/>
          <w:sz w:val="28"/>
          <w:szCs w:val="28"/>
        </w:rPr>
        <w:t xml:space="preserve"> [</w:t>
      </w:r>
      <w:r w:rsidRPr="001D3F38">
        <w:rPr>
          <w:rFonts w:ascii="Times New Roman" w:hAnsi="Times New Roman"/>
          <w:sz w:val="28"/>
          <w:szCs w:val="28"/>
        </w:rPr>
        <w:t>2]</w:t>
      </w:r>
    </w:p>
    <w:p w14:paraId="38E2C7ED"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В ряде случаев визуальные средства незаменимы, так как позволяют показать недоступные явления и процессы или наглядно раскрыть их особенности, </w:t>
      </w:r>
      <w:r w:rsidR="001D3F38">
        <w:rPr>
          <w:rFonts w:ascii="Times New Roman" w:hAnsi="Times New Roman"/>
          <w:sz w:val="28"/>
          <w:szCs w:val="28"/>
        </w:rPr>
        <w:t>например,</w:t>
      </w:r>
      <w:r>
        <w:rPr>
          <w:rFonts w:ascii="Times New Roman" w:hAnsi="Times New Roman"/>
          <w:sz w:val="28"/>
          <w:szCs w:val="28"/>
        </w:rPr>
        <w:t xml:space="preserve"> быстропротекающие процессы.</w:t>
      </w:r>
    </w:p>
    <w:p w14:paraId="6F1CB094"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Применение визуальных средств наглядности на учебных занятиях должно быть организовано в соответствии с закономерностями обучения. Они должны соответствовать содержанию учебного материала, быть хорошо видимыми, возбуждать познавательный интерес. К проведению демонстраций предъявляются определенные требования. Демонстрируемые на классной доске или учительском столе предметы должны иметь достаточные размеры для хорошей видимости даже с последних мест. Для малых объектов </w:t>
      </w:r>
      <w:r>
        <w:rPr>
          <w:rFonts w:ascii="Times New Roman" w:hAnsi="Times New Roman"/>
          <w:sz w:val="28"/>
          <w:szCs w:val="28"/>
        </w:rPr>
        <w:lastRenderedPageBreak/>
        <w:t xml:space="preserve">применяют различного вида проекции, оптическое увеличение или организуют поочередное наблюдение с вызовом учащихся к демонстрационному столу. Во время демонстрации учителю следует выбирать позицию лицом к классу, чтобы видеть реакцию учащихся. Количество и объем демонстраций должны быть оптимальными: недостаток наглядности снижает качество обучения, а избыток — пресыщает учащихся, рассеивает их внимание, утомляет, снижает степень познавательного интереса и </w:t>
      </w:r>
      <w:r w:rsidR="001D3F38">
        <w:rPr>
          <w:rFonts w:ascii="Times New Roman" w:hAnsi="Times New Roman"/>
          <w:sz w:val="28"/>
          <w:szCs w:val="28"/>
        </w:rPr>
        <w:t>активности.</w:t>
      </w:r>
      <w:r w:rsidR="001D3F38" w:rsidRPr="001D3F38">
        <w:rPr>
          <w:rFonts w:ascii="Times New Roman" w:hAnsi="Times New Roman"/>
          <w:sz w:val="28"/>
          <w:szCs w:val="28"/>
        </w:rPr>
        <w:t xml:space="preserve"> [</w:t>
      </w:r>
      <w:r w:rsidRPr="001D3F38">
        <w:rPr>
          <w:rFonts w:ascii="Times New Roman" w:hAnsi="Times New Roman"/>
          <w:sz w:val="28"/>
          <w:szCs w:val="28"/>
        </w:rPr>
        <w:t>1]</w:t>
      </w:r>
    </w:p>
    <w:p w14:paraId="3AAF03AB"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В учебном процессе применяется большое разнообразие средств обучения, однако имеется их обязательный список по всем предметам, который изложен в «Типовом перечне учебно-наглядных пособий и учебного оборудования», издаваемом Министерством образования Российской Федерации для школ.</w:t>
      </w:r>
    </w:p>
    <w:p w14:paraId="672C9228"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Особую роль среди средств обучения занимают фильмы. А всё потому что просмотр фильма - средство надёжное, а самое главное, процесс приносит детям массу положительных эмоций и стимулирует их к изучению языка. К тому же существует особая категория фильмов, которая действительно ярко поможет изучению лексики английского языка, а также подтолкнёт учащихся младших классов к построению диалогов и монологов на английском языке- билингва фильмы. Билингва — буквально двуязычный. В мире литературы издание, представляющее произведение на двух языках: языке оригинала и в литературном переводе. Фильмы, которые мы можем назвать двуязычными, содержат в себе чаще всего оригинальную английскую озвучку, а также субтитры на английском и русском языках параллельно. Чаще всего для грамотного обучения лексическим навыкам необходимо подбирать только художественные фильмы с проверенным переводом. Лексические навыки, которые закрепляются при помощи данного СО можно описать при помощи   определений, данных С.Ф. </w:t>
      </w:r>
      <w:r w:rsidR="001D3F38">
        <w:rPr>
          <w:rFonts w:ascii="Times New Roman" w:hAnsi="Times New Roman"/>
          <w:sz w:val="28"/>
          <w:szCs w:val="28"/>
        </w:rPr>
        <w:t>Шатиловым:</w:t>
      </w:r>
    </w:p>
    <w:p w14:paraId="33EFFCF9"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lastRenderedPageBreak/>
        <w:t>Рецептивные лексические навыки – это навыки «узнавания и понимания при восприятии на слух или при чтении лексических явлений структуры слова и его употребления» [</w:t>
      </w:r>
      <w:r w:rsidRPr="001D3F38">
        <w:rPr>
          <w:rFonts w:ascii="Times New Roman" w:hAnsi="Times New Roman"/>
          <w:sz w:val="28"/>
          <w:szCs w:val="28"/>
        </w:rPr>
        <w:t>16</w:t>
      </w:r>
      <w:r>
        <w:rPr>
          <w:rFonts w:ascii="Times New Roman" w:hAnsi="Times New Roman"/>
          <w:sz w:val="28"/>
          <w:szCs w:val="28"/>
        </w:rPr>
        <w:t>].</w:t>
      </w:r>
    </w:p>
    <w:p w14:paraId="18C89A47"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Как было сказано выше, лексический речевой навык включает в себя два основных компонента: словоупотребление и словообразование.</w:t>
      </w:r>
    </w:p>
    <w:p w14:paraId="62D343A6"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Психофизиологической основой лексических речевых экспрессивных навыков являются лексические автоматизированные динамические связи как единство семантических и слухо-речемоторных образов слов и словосочетаний. Данные психологии речи показывают, что речевые лексические навыки существенно отличаются от грамматических. Лексические навыки характеризуются большей осознанностью. В речи мы более всего осознаём её содержание, что проявляется в выборе слов, их правильном сочетанием с другими словами в зависимости от целей коммуникации.</w:t>
      </w:r>
    </w:p>
    <w:p w14:paraId="5DD71770"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Кроме лексических речевых навыков можно выделить языковые лексические навыки оперирования лексическим материалом вне речевой </w:t>
      </w:r>
      <w:r w:rsidR="001D3F38">
        <w:rPr>
          <w:rFonts w:ascii="Times New Roman" w:hAnsi="Times New Roman"/>
          <w:sz w:val="28"/>
          <w:szCs w:val="28"/>
        </w:rPr>
        <w:t>коммуникации: операции</w:t>
      </w:r>
      <w:r>
        <w:rPr>
          <w:rFonts w:ascii="Times New Roman" w:hAnsi="Times New Roman"/>
          <w:sz w:val="28"/>
          <w:szCs w:val="28"/>
        </w:rPr>
        <w:t xml:space="preserve"> по анализу слова, операции по словообразованию, конструированию словосочетаний. Совершенное владение лексической стороной речи предполагает наличие у говорящего речевых и языковых лексических </w:t>
      </w:r>
      <w:r w:rsidR="001D3F38">
        <w:rPr>
          <w:rFonts w:ascii="Times New Roman" w:hAnsi="Times New Roman"/>
          <w:sz w:val="28"/>
          <w:szCs w:val="28"/>
        </w:rPr>
        <w:t>навыков. [</w:t>
      </w:r>
      <w:r w:rsidRPr="001D3F38">
        <w:rPr>
          <w:rFonts w:ascii="Times New Roman" w:hAnsi="Times New Roman"/>
          <w:sz w:val="28"/>
          <w:szCs w:val="28"/>
        </w:rPr>
        <w:t>7</w:t>
      </w:r>
      <w:r>
        <w:rPr>
          <w:rFonts w:ascii="Times New Roman" w:hAnsi="Times New Roman"/>
          <w:sz w:val="28"/>
          <w:szCs w:val="28"/>
        </w:rPr>
        <w:t>]</w:t>
      </w:r>
    </w:p>
    <w:p w14:paraId="1FAAFF41" w14:textId="77777777"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Таким образом мы выяснили, что билингва фильмы могут являться важной частью обучения лексическим навыкам английского языка, поскольку такие фильмы учат правильно воспринимать английскую речь в нужном темпе и произношении, при этом не теряя смысла услышанного, а также, в дальнейшем, воспроизводить речь по аналогии, выстраивая правильную структуру высказывания.</w:t>
      </w:r>
    </w:p>
    <w:p w14:paraId="3BF92424" w14:textId="77777777" w:rsidR="008E78BB" w:rsidRDefault="008E78BB">
      <w:pPr>
        <w:pStyle w:val="af1"/>
        <w:spacing w:line="360" w:lineRule="auto"/>
        <w:ind w:firstLine="737"/>
        <w:jc w:val="both"/>
        <w:rPr>
          <w:rFonts w:ascii="Times New Roman" w:hAnsi="Times New Roman"/>
          <w:sz w:val="28"/>
          <w:szCs w:val="28"/>
        </w:rPr>
      </w:pPr>
    </w:p>
    <w:p w14:paraId="0B83BE0F" w14:textId="77777777" w:rsidR="001D3F38" w:rsidRDefault="001D3F38" w:rsidP="004E5A95">
      <w:pPr>
        <w:pStyle w:val="af1"/>
        <w:spacing w:line="360" w:lineRule="auto"/>
        <w:rPr>
          <w:rFonts w:ascii="Times New Roman" w:hAnsi="Times New Roman"/>
          <w:sz w:val="28"/>
          <w:szCs w:val="28"/>
        </w:rPr>
      </w:pPr>
    </w:p>
    <w:p w14:paraId="581F0B95" w14:textId="77777777" w:rsidR="009C2D6A" w:rsidRDefault="008A416E" w:rsidP="004E5A95">
      <w:pPr>
        <w:pStyle w:val="1"/>
        <w:numPr>
          <w:ilvl w:val="0"/>
          <w:numId w:val="0"/>
        </w:numPr>
      </w:pPr>
      <w:r>
        <w:lastRenderedPageBreak/>
        <w:t>1</w:t>
      </w:r>
      <w:r w:rsidRPr="006F5F6D">
        <w:t>.2. Программные требования к уровню сформированности лексических навыков</w:t>
      </w:r>
    </w:p>
    <w:p w14:paraId="001AC7DD" w14:textId="324296B8"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Федеральный государственный стандарт начального общего образования ставит перед школой три цели</w:t>
      </w:r>
      <w:r>
        <w:rPr>
          <w:rFonts w:ascii="Times New Roman" w:hAnsi="Times New Roman"/>
          <w:sz w:val="28"/>
          <w:szCs w:val="28"/>
        </w:rPr>
        <w:t xml:space="preserve"> в обучении иностранному языку:</w:t>
      </w:r>
    </w:p>
    <w:p w14:paraId="1AE8B4F7" w14:textId="415A8F00"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w:t>
      </w:r>
      <w:r>
        <w:rPr>
          <w:rFonts w:ascii="Times New Roman" w:hAnsi="Times New Roman"/>
          <w:sz w:val="28"/>
          <w:szCs w:val="28"/>
        </w:rPr>
        <w:t>ечевого и неречевого поведения;</w:t>
      </w:r>
    </w:p>
    <w:p w14:paraId="1754CD04" w14:textId="3CE1C436"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w:t>
      </w:r>
      <w:r>
        <w:rPr>
          <w:rFonts w:ascii="Times New Roman" w:hAnsi="Times New Roman"/>
          <w:sz w:val="28"/>
          <w:szCs w:val="28"/>
        </w:rPr>
        <w:t>ние лингвистического кругозора;</w:t>
      </w:r>
    </w:p>
    <w:p w14:paraId="47B11357" w14:textId="7739236E"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3) 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w:t>
      </w:r>
      <w:r>
        <w:rPr>
          <w:rFonts w:ascii="Times New Roman" w:hAnsi="Times New Roman"/>
          <w:sz w:val="28"/>
          <w:szCs w:val="28"/>
        </w:rPr>
        <w:t xml:space="preserve"> литературы.</w:t>
      </w:r>
    </w:p>
    <w:p w14:paraId="647DEB9A" w14:textId="49EB2D65"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В результате изучения иностранного языка на ступени начального об</w:t>
      </w:r>
      <w:r>
        <w:rPr>
          <w:rFonts w:ascii="Times New Roman" w:hAnsi="Times New Roman"/>
          <w:sz w:val="28"/>
          <w:szCs w:val="28"/>
        </w:rPr>
        <w:t>щего образования у обучающихся:</w:t>
      </w:r>
    </w:p>
    <w:p w14:paraId="02ECFCB7" w14:textId="05687F6A" w:rsidR="00D1760C" w:rsidRPr="00D1760C" w:rsidRDefault="00D1760C" w:rsidP="00E52A3E">
      <w:pPr>
        <w:pStyle w:val="af1"/>
        <w:numPr>
          <w:ilvl w:val="0"/>
          <w:numId w:val="17"/>
        </w:numPr>
        <w:spacing w:line="360" w:lineRule="auto"/>
        <w:jc w:val="both"/>
        <w:rPr>
          <w:rFonts w:ascii="Times New Roman" w:hAnsi="Times New Roman"/>
          <w:sz w:val="28"/>
          <w:szCs w:val="28"/>
        </w:rPr>
      </w:pPr>
      <w:r w:rsidRPr="00D1760C">
        <w:rPr>
          <w:rFonts w:ascii="Times New Roman" w:hAnsi="Times New Roman"/>
          <w:sz w:val="28"/>
          <w:szCs w:val="28"/>
        </w:rPr>
        <w:t>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w:t>
      </w:r>
      <w:r>
        <w:rPr>
          <w:rFonts w:ascii="Times New Roman" w:hAnsi="Times New Roman"/>
          <w:sz w:val="28"/>
          <w:szCs w:val="28"/>
        </w:rPr>
        <w:t>отребностей младшего школьника;</w:t>
      </w:r>
    </w:p>
    <w:p w14:paraId="3442FEC1" w14:textId="560629CC" w:rsidR="00D1760C" w:rsidRPr="00D1760C" w:rsidRDefault="00D1760C" w:rsidP="00E52A3E">
      <w:pPr>
        <w:pStyle w:val="af1"/>
        <w:numPr>
          <w:ilvl w:val="0"/>
          <w:numId w:val="17"/>
        </w:numPr>
        <w:spacing w:line="360" w:lineRule="auto"/>
        <w:jc w:val="both"/>
        <w:rPr>
          <w:rFonts w:ascii="Times New Roman" w:hAnsi="Times New Roman"/>
          <w:sz w:val="28"/>
          <w:szCs w:val="28"/>
        </w:rPr>
      </w:pPr>
      <w:r w:rsidRPr="00D1760C">
        <w:rPr>
          <w:rFonts w:ascii="Times New Roman" w:hAnsi="Times New Roman"/>
          <w:sz w:val="28"/>
          <w:szCs w:val="28"/>
        </w:rPr>
        <w:t>расши</w:t>
      </w:r>
      <w:r w:rsidR="00E52A3E">
        <w:rPr>
          <w:rFonts w:ascii="Times New Roman" w:hAnsi="Times New Roman"/>
          <w:sz w:val="28"/>
          <w:szCs w:val="28"/>
        </w:rPr>
        <w:t>ряе</w:t>
      </w:r>
      <w:r>
        <w:rPr>
          <w:rFonts w:ascii="Times New Roman" w:hAnsi="Times New Roman"/>
          <w:sz w:val="28"/>
          <w:szCs w:val="28"/>
        </w:rPr>
        <w:t>тся лингвистический кругозор;</w:t>
      </w:r>
    </w:p>
    <w:p w14:paraId="2DBE15AD" w14:textId="1E247BB7" w:rsidR="00D1760C" w:rsidRPr="00D1760C" w:rsidRDefault="00E52A3E" w:rsidP="00E52A3E">
      <w:pPr>
        <w:pStyle w:val="af1"/>
        <w:numPr>
          <w:ilvl w:val="0"/>
          <w:numId w:val="17"/>
        </w:numPr>
        <w:spacing w:line="360" w:lineRule="auto"/>
        <w:jc w:val="both"/>
        <w:rPr>
          <w:rFonts w:ascii="Times New Roman" w:hAnsi="Times New Roman"/>
          <w:sz w:val="28"/>
          <w:szCs w:val="28"/>
        </w:rPr>
      </w:pPr>
      <w:r>
        <w:rPr>
          <w:rFonts w:ascii="Times New Roman" w:hAnsi="Times New Roman"/>
          <w:sz w:val="28"/>
          <w:szCs w:val="28"/>
        </w:rPr>
        <w:t xml:space="preserve">формируется </w:t>
      </w:r>
      <w:r w:rsidR="00D1760C" w:rsidRPr="00D1760C">
        <w:rPr>
          <w:rFonts w:ascii="Times New Roman" w:hAnsi="Times New Roman"/>
          <w:sz w:val="28"/>
          <w:szCs w:val="28"/>
        </w:rPr>
        <w:t>общее представление</w:t>
      </w:r>
      <w:r>
        <w:rPr>
          <w:rFonts w:ascii="Times New Roman" w:hAnsi="Times New Roman"/>
          <w:sz w:val="28"/>
          <w:szCs w:val="28"/>
        </w:rPr>
        <w:t xml:space="preserve"> о строе изучаемого языка и его </w:t>
      </w:r>
      <w:r w:rsidR="00D1760C">
        <w:rPr>
          <w:rFonts w:ascii="Times New Roman" w:hAnsi="Times New Roman"/>
          <w:sz w:val="28"/>
          <w:szCs w:val="28"/>
        </w:rPr>
        <w:t>отличиях от родного языка;</w:t>
      </w:r>
    </w:p>
    <w:p w14:paraId="2078499E" w14:textId="4B5C83FA" w:rsidR="00D1760C" w:rsidRPr="00D1760C" w:rsidRDefault="00E52A3E" w:rsidP="00E52A3E">
      <w:pPr>
        <w:pStyle w:val="af1"/>
        <w:numPr>
          <w:ilvl w:val="0"/>
          <w:numId w:val="17"/>
        </w:numPr>
        <w:spacing w:line="360" w:lineRule="auto"/>
        <w:jc w:val="both"/>
        <w:rPr>
          <w:rFonts w:ascii="Times New Roman" w:hAnsi="Times New Roman"/>
          <w:sz w:val="28"/>
          <w:szCs w:val="28"/>
        </w:rPr>
      </w:pPr>
      <w:r>
        <w:rPr>
          <w:rFonts w:ascii="Times New Roman" w:hAnsi="Times New Roman"/>
          <w:sz w:val="28"/>
          <w:szCs w:val="28"/>
        </w:rPr>
        <w:t xml:space="preserve">закладываются </w:t>
      </w:r>
      <w:r w:rsidR="00D1760C" w:rsidRPr="00D1760C">
        <w:rPr>
          <w:rFonts w:ascii="Times New Roman" w:hAnsi="Times New Roman"/>
          <w:sz w:val="28"/>
          <w:szCs w:val="28"/>
        </w:rPr>
        <w:t>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w:t>
      </w:r>
      <w:r w:rsidR="00D1760C">
        <w:rPr>
          <w:rFonts w:ascii="Times New Roman" w:hAnsi="Times New Roman"/>
          <w:sz w:val="28"/>
          <w:szCs w:val="28"/>
        </w:rPr>
        <w:t>лательными речевыми партнёрами;</w:t>
      </w:r>
    </w:p>
    <w:p w14:paraId="23237B38" w14:textId="373FF6CC" w:rsidR="00D1760C" w:rsidRPr="00D1760C" w:rsidRDefault="00D1760C" w:rsidP="00E52A3E">
      <w:pPr>
        <w:pStyle w:val="af1"/>
        <w:numPr>
          <w:ilvl w:val="0"/>
          <w:numId w:val="17"/>
        </w:numPr>
        <w:spacing w:line="360" w:lineRule="auto"/>
        <w:jc w:val="both"/>
        <w:rPr>
          <w:rFonts w:ascii="Times New Roman" w:hAnsi="Times New Roman"/>
          <w:sz w:val="28"/>
          <w:szCs w:val="28"/>
        </w:rPr>
      </w:pPr>
      <w:r w:rsidRPr="00D1760C">
        <w:rPr>
          <w:rFonts w:ascii="Times New Roman" w:hAnsi="Times New Roman"/>
          <w:sz w:val="28"/>
          <w:szCs w:val="28"/>
        </w:rPr>
        <w:lastRenderedPageBreak/>
        <w:t>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w:t>
      </w:r>
      <w:r>
        <w:rPr>
          <w:rFonts w:ascii="Times New Roman" w:hAnsi="Times New Roman"/>
          <w:sz w:val="28"/>
          <w:szCs w:val="28"/>
        </w:rPr>
        <w:t xml:space="preserve"> следующей ступени образования.</w:t>
      </w:r>
    </w:p>
    <w:p w14:paraId="2300DFE9" w14:textId="7265CB3B" w:rsidR="00D1760C" w:rsidRPr="00D1760C" w:rsidRDefault="00E52A3E" w:rsidP="00D1760C">
      <w:pPr>
        <w:pStyle w:val="af1"/>
        <w:spacing w:line="360" w:lineRule="auto"/>
        <w:ind w:firstLine="737"/>
        <w:jc w:val="both"/>
        <w:rPr>
          <w:rFonts w:ascii="Times New Roman" w:hAnsi="Times New Roman"/>
          <w:sz w:val="28"/>
          <w:szCs w:val="28"/>
        </w:rPr>
      </w:pPr>
      <w:r>
        <w:rPr>
          <w:rFonts w:ascii="Times New Roman" w:hAnsi="Times New Roman"/>
          <w:sz w:val="28"/>
          <w:szCs w:val="28"/>
        </w:rPr>
        <w:t>В результате освоения лексики английского языка</w:t>
      </w:r>
      <w:r w:rsidR="00D1760C" w:rsidRPr="00D1760C">
        <w:rPr>
          <w:rFonts w:ascii="Times New Roman" w:hAnsi="Times New Roman"/>
          <w:sz w:val="28"/>
          <w:szCs w:val="28"/>
        </w:rPr>
        <w:t xml:space="preserve"> </w:t>
      </w:r>
      <w:r w:rsidR="00D1760C">
        <w:rPr>
          <w:rFonts w:ascii="Times New Roman" w:hAnsi="Times New Roman"/>
          <w:sz w:val="28"/>
          <w:szCs w:val="28"/>
        </w:rPr>
        <w:t>выпускник должен научиться:</w:t>
      </w:r>
    </w:p>
    <w:p w14:paraId="0E2F736B" w14:textId="41CD08CE" w:rsidR="00D1760C" w:rsidRPr="00D1760C" w:rsidRDefault="00D1760C" w:rsidP="00E52A3E">
      <w:pPr>
        <w:pStyle w:val="af1"/>
        <w:numPr>
          <w:ilvl w:val="0"/>
          <w:numId w:val="18"/>
        </w:numPr>
        <w:spacing w:line="360" w:lineRule="auto"/>
        <w:jc w:val="both"/>
        <w:rPr>
          <w:rFonts w:ascii="Times New Roman" w:hAnsi="Times New Roman"/>
          <w:sz w:val="28"/>
          <w:szCs w:val="28"/>
        </w:rPr>
      </w:pPr>
      <w:r w:rsidRPr="00D1760C">
        <w:rPr>
          <w:rFonts w:ascii="Times New Roman" w:hAnsi="Times New Roman"/>
          <w:sz w:val="28"/>
          <w:szCs w:val="28"/>
        </w:rPr>
        <w:t>узнавать в письменном и устном тексте изученные лексические единицы, в том числе словосочетания, в пределах тематики на ступени</w:t>
      </w:r>
      <w:r>
        <w:rPr>
          <w:rFonts w:ascii="Times New Roman" w:hAnsi="Times New Roman"/>
          <w:sz w:val="28"/>
          <w:szCs w:val="28"/>
        </w:rPr>
        <w:t xml:space="preserve"> начального общего образования;</w:t>
      </w:r>
    </w:p>
    <w:p w14:paraId="33D699C2" w14:textId="575E0255" w:rsidR="00D1760C" w:rsidRPr="00D1760C" w:rsidRDefault="00D1760C" w:rsidP="00E52A3E">
      <w:pPr>
        <w:pStyle w:val="af1"/>
        <w:numPr>
          <w:ilvl w:val="0"/>
          <w:numId w:val="18"/>
        </w:numPr>
        <w:spacing w:line="360" w:lineRule="auto"/>
        <w:jc w:val="both"/>
        <w:rPr>
          <w:rFonts w:ascii="Times New Roman" w:hAnsi="Times New Roman"/>
          <w:sz w:val="28"/>
          <w:szCs w:val="28"/>
        </w:rPr>
      </w:pPr>
      <w:r w:rsidRPr="00D1760C">
        <w:rPr>
          <w:rFonts w:ascii="Times New Roman" w:hAnsi="Times New Roman"/>
          <w:sz w:val="28"/>
          <w:szCs w:val="28"/>
        </w:rPr>
        <w:t>оперировать в процессе общения активной лексикой в соответс</w:t>
      </w:r>
      <w:r>
        <w:rPr>
          <w:rFonts w:ascii="Times New Roman" w:hAnsi="Times New Roman"/>
          <w:sz w:val="28"/>
          <w:szCs w:val="28"/>
        </w:rPr>
        <w:t>твии с коммуникативной задачей.</w:t>
      </w:r>
    </w:p>
    <w:p w14:paraId="7C198EBB" w14:textId="4AD9CCFF" w:rsidR="00D1760C" w:rsidRPr="00D1760C" w:rsidRDefault="00D1760C" w:rsidP="00E52A3E">
      <w:pPr>
        <w:pStyle w:val="af1"/>
        <w:numPr>
          <w:ilvl w:val="0"/>
          <w:numId w:val="18"/>
        </w:numPr>
        <w:spacing w:line="360" w:lineRule="auto"/>
        <w:jc w:val="both"/>
        <w:rPr>
          <w:rFonts w:ascii="Times New Roman" w:hAnsi="Times New Roman"/>
          <w:sz w:val="28"/>
          <w:szCs w:val="28"/>
        </w:rPr>
      </w:pPr>
      <w:r w:rsidRPr="00D1760C">
        <w:rPr>
          <w:rFonts w:ascii="Times New Roman" w:hAnsi="Times New Roman"/>
          <w:sz w:val="28"/>
          <w:szCs w:val="28"/>
        </w:rPr>
        <w:t>восстанавливать текст в соответст</w:t>
      </w:r>
      <w:r>
        <w:rPr>
          <w:rFonts w:ascii="Times New Roman" w:hAnsi="Times New Roman"/>
          <w:sz w:val="28"/>
          <w:szCs w:val="28"/>
        </w:rPr>
        <w:t>вии с решаемой учебной задачей.</w:t>
      </w:r>
    </w:p>
    <w:p w14:paraId="2B607FA0" w14:textId="58EC5F77" w:rsidR="00D1760C" w:rsidRPr="0085684C" w:rsidRDefault="00D1760C" w:rsidP="0085684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 xml:space="preserve">Выпускник </w:t>
      </w:r>
      <w:r>
        <w:rPr>
          <w:rFonts w:ascii="Times New Roman" w:hAnsi="Times New Roman"/>
          <w:sz w:val="28"/>
          <w:szCs w:val="28"/>
        </w:rPr>
        <w:t>получает возможность научиться:</w:t>
      </w:r>
      <w:r w:rsidR="0085684C" w:rsidRPr="0085684C">
        <w:rPr>
          <w:rFonts w:ascii="Times New Roman" w:hAnsi="Times New Roman" w:cs="Times New Roman"/>
          <w:sz w:val="28"/>
          <w:szCs w:val="28"/>
        </w:rPr>
        <w:t xml:space="preserve"> </w:t>
      </w:r>
      <w:r w:rsidRPr="0085684C">
        <w:rPr>
          <w:rFonts w:ascii="Times New Roman" w:hAnsi="Times New Roman" w:cs="Times New Roman"/>
          <w:sz w:val="28"/>
          <w:szCs w:val="28"/>
        </w:rPr>
        <w:t>узнавать простые словообразовательные элементы;</w:t>
      </w:r>
      <w:r w:rsidR="0085684C" w:rsidRPr="0085684C">
        <w:rPr>
          <w:rFonts w:ascii="Times New Roman" w:hAnsi="Times New Roman" w:cs="Times New Roman"/>
          <w:sz w:val="28"/>
          <w:szCs w:val="28"/>
        </w:rPr>
        <w:t xml:space="preserve"> </w:t>
      </w:r>
      <w:r w:rsidRPr="0085684C">
        <w:rPr>
          <w:rFonts w:ascii="Times New Roman" w:hAnsi="Times New Roman" w:cs="Times New Roman"/>
          <w:sz w:val="28"/>
          <w:szCs w:val="28"/>
        </w:rPr>
        <w:t>опираться на языковую догадку в процессе чтения и аудирования (интернациональные слова, сложные слова).</w:t>
      </w:r>
    </w:p>
    <w:p w14:paraId="792F58A5" w14:textId="3CB71D95" w:rsid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 xml:space="preserve">В соответствии </w:t>
      </w:r>
      <w:r w:rsidRPr="00F25018">
        <w:rPr>
          <w:rFonts w:ascii="Times New Roman" w:hAnsi="Times New Roman"/>
          <w:sz w:val="28"/>
          <w:szCs w:val="28"/>
        </w:rPr>
        <w:t>с Примерной программой начального общего образования обучения иностранным</w:t>
      </w:r>
      <w:r w:rsidRPr="00D1760C">
        <w:rPr>
          <w:rFonts w:ascii="Times New Roman" w:hAnsi="Times New Roman"/>
          <w:sz w:val="28"/>
          <w:szCs w:val="28"/>
        </w:rPr>
        <w:t xml:space="preserve"> языкам у учащихся начальной школы должен быть сформирован минимальный уровень владения языком, достаточный для элементарного общения в типичных, повседневных </w:t>
      </w:r>
      <w:r w:rsidRPr="00B94A7B">
        <w:rPr>
          <w:rFonts w:ascii="Times New Roman" w:hAnsi="Times New Roman"/>
          <w:sz w:val="28"/>
          <w:szCs w:val="28"/>
        </w:rPr>
        <w:t xml:space="preserve">ситуациях </w:t>
      </w:r>
      <w:r w:rsidR="00B94A7B" w:rsidRPr="00B94A7B">
        <w:rPr>
          <w:rFonts w:ascii="Times New Roman" w:hAnsi="Times New Roman"/>
          <w:sz w:val="28"/>
          <w:szCs w:val="28"/>
        </w:rPr>
        <w:t>[2</w:t>
      </w:r>
      <w:r w:rsidRPr="00B94A7B">
        <w:rPr>
          <w:rFonts w:ascii="Times New Roman" w:hAnsi="Times New Roman"/>
          <w:sz w:val="28"/>
          <w:szCs w:val="28"/>
        </w:rPr>
        <w:t>].</w:t>
      </w:r>
    </w:p>
    <w:p w14:paraId="281B4879" w14:textId="77777777"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Примерная программа конкретизирует содержание предметных тем образовательного стандарта, дает примерное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 межпредметных и внутрипредметных связей. На основе примерной федеральной программы разрабатываются региональные и авторские программы, создаются учебники и учебные пособия. Программа реализует следующие основные функции:</w:t>
      </w:r>
    </w:p>
    <w:p w14:paraId="39B8005B" w14:textId="77777777"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 информационно-методическую;</w:t>
      </w:r>
    </w:p>
    <w:p w14:paraId="62F277F3" w14:textId="77777777"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lastRenderedPageBreak/>
        <w:t>- организационно-планирующую;</w:t>
      </w:r>
    </w:p>
    <w:p w14:paraId="4BE11EAD" w14:textId="26C355DA" w:rsidR="004C224B" w:rsidRPr="004C224B" w:rsidRDefault="004C224B" w:rsidP="004C224B">
      <w:pPr>
        <w:pStyle w:val="af1"/>
        <w:spacing w:line="360" w:lineRule="auto"/>
        <w:ind w:firstLine="737"/>
        <w:jc w:val="both"/>
        <w:rPr>
          <w:rFonts w:ascii="Times New Roman" w:hAnsi="Times New Roman"/>
          <w:sz w:val="28"/>
          <w:szCs w:val="28"/>
        </w:rPr>
      </w:pPr>
      <w:r>
        <w:rPr>
          <w:rFonts w:ascii="Times New Roman" w:hAnsi="Times New Roman"/>
          <w:sz w:val="28"/>
          <w:szCs w:val="28"/>
        </w:rPr>
        <w:t>- контролирующую.</w:t>
      </w:r>
    </w:p>
    <w:p w14:paraId="62D54A1E" w14:textId="608D4600"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Информационно-методическая функция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w:t>
      </w:r>
      <w:r>
        <w:rPr>
          <w:rFonts w:ascii="Times New Roman" w:hAnsi="Times New Roman"/>
          <w:sz w:val="28"/>
          <w:szCs w:val="28"/>
        </w:rPr>
        <w:t>ецифике каждого этапа обучения.</w:t>
      </w:r>
    </w:p>
    <w:p w14:paraId="4B209083" w14:textId="1E37FC15"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Организационно-планирующая функция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w:t>
      </w:r>
      <w:r>
        <w:rPr>
          <w:rFonts w:ascii="Times New Roman" w:hAnsi="Times New Roman"/>
          <w:sz w:val="28"/>
          <w:szCs w:val="28"/>
        </w:rPr>
        <w:t>транному языку на каждом этапе.</w:t>
      </w:r>
    </w:p>
    <w:p w14:paraId="3FF0226B" w14:textId="2ECA1BBB" w:rsidR="004C224B" w:rsidRP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 xml:space="preserve">Контролирующая функция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w:t>
      </w:r>
      <w:r>
        <w:rPr>
          <w:rFonts w:ascii="Times New Roman" w:hAnsi="Times New Roman"/>
          <w:sz w:val="28"/>
          <w:szCs w:val="28"/>
        </w:rPr>
        <w:t>в ходе контроля результатов.</w:t>
      </w:r>
    </w:p>
    <w:p w14:paraId="3D3FE554" w14:textId="2E1F1920" w:rsidR="004C224B" w:rsidRDefault="004C224B" w:rsidP="004C224B">
      <w:pPr>
        <w:pStyle w:val="af1"/>
        <w:spacing w:line="360" w:lineRule="auto"/>
        <w:ind w:firstLine="737"/>
        <w:jc w:val="both"/>
        <w:rPr>
          <w:rFonts w:ascii="Times New Roman" w:hAnsi="Times New Roman"/>
          <w:sz w:val="28"/>
          <w:szCs w:val="28"/>
        </w:rPr>
      </w:pPr>
      <w:r w:rsidRPr="004C224B">
        <w:rPr>
          <w:rFonts w:ascii="Times New Roman" w:hAnsi="Times New Roman"/>
          <w:sz w:val="28"/>
          <w:szCs w:val="28"/>
        </w:rPr>
        <w:t>Примерная программа может служить ориентиром при тематическом планировании курса. Примерная программа определяет инвариантную (обязательную) часть учебного курса, за пределами которого остается возможность выбора вариативной соста</w:t>
      </w:r>
      <w:r>
        <w:rPr>
          <w:rFonts w:ascii="Times New Roman" w:hAnsi="Times New Roman"/>
          <w:sz w:val="28"/>
          <w:szCs w:val="28"/>
        </w:rPr>
        <w:t xml:space="preserve">вляющей содержания образования. </w:t>
      </w:r>
      <w:r w:rsidRPr="004C224B">
        <w:rPr>
          <w:rFonts w:ascii="Times New Roman" w:hAnsi="Times New Roman"/>
          <w:sz w:val="28"/>
          <w:szCs w:val="28"/>
        </w:rPr>
        <w:t>При этом авторы учебных программ и учебников могут предложить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w:t>
      </w:r>
      <w:r>
        <w:rPr>
          <w:rFonts w:ascii="Times New Roman" w:hAnsi="Times New Roman"/>
          <w:sz w:val="28"/>
          <w:szCs w:val="28"/>
        </w:rPr>
        <w:t>я. Тем самым примерная програм</w:t>
      </w:r>
      <w:r w:rsidRPr="004C224B">
        <w:rPr>
          <w:rFonts w:ascii="Times New Roman" w:hAnsi="Times New Roman"/>
          <w:sz w:val="28"/>
          <w:szCs w:val="28"/>
        </w:rPr>
        <w:t>ма содействует сохранению единого образовательного пространства, не сковывая творческой инициативы учителей, предоставляет широкие возможности для реализации различных подходов к построению курса, в том числе с учетом особенностей регионов.</w:t>
      </w:r>
    </w:p>
    <w:p w14:paraId="03823BB4" w14:textId="7A13BBA9" w:rsid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lastRenderedPageBreak/>
        <w:t>На основе примерной федеральной программы разрабатываются региональные и авторские программы, создаю</w:t>
      </w:r>
      <w:r>
        <w:rPr>
          <w:rFonts w:ascii="Times New Roman" w:hAnsi="Times New Roman"/>
          <w:sz w:val="28"/>
          <w:szCs w:val="28"/>
        </w:rPr>
        <w:t>тся учебники и учебные пособия.</w:t>
      </w:r>
    </w:p>
    <w:p w14:paraId="78A319E4" w14:textId="07F65232" w:rsidR="001E229A" w:rsidRPr="009B0C96" w:rsidRDefault="001E229A" w:rsidP="009B0C96">
      <w:pPr>
        <w:pStyle w:val="af1"/>
        <w:spacing w:line="360" w:lineRule="auto"/>
        <w:ind w:firstLine="737"/>
        <w:jc w:val="both"/>
        <w:rPr>
          <w:rFonts w:ascii="Times New Roman" w:hAnsi="Times New Roman"/>
          <w:sz w:val="28"/>
          <w:szCs w:val="28"/>
        </w:rPr>
      </w:pPr>
      <w:r>
        <w:rPr>
          <w:rFonts w:ascii="Times New Roman" w:hAnsi="Times New Roman"/>
          <w:sz w:val="28"/>
          <w:szCs w:val="28"/>
        </w:rPr>
        <w:t>Основные этапы введения лексического материала:</w:t>
      </w:r>
    </w:p>
    <w:p w14:paraId="48452171" w14:textId="0D800428" w:rsidR="009B0C96" w:rsidRP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1. 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реплики-клише речевого этикета, отражающие культуру стран изучаемого</w:t>
      </w:r>
      <w:r>
        <w:rPr>
          <w:rFonts w:ascii="Times New Roman" w:hAnsi="Times New Roman"/>
          <w:sz w:val="28"/>
          <w:szCs w:val="28"/>
        </w:rPr>
        <w:t xml:space="preserve"> языка.</w:t>
      </w:r>
    </w:p>
    <w:p w14:paraId="45FB9D05" w14:textId="7F8C5971" w:rsidR="009B0C96" w:rsidRP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2. Развитие навыков их распо</w:t>
      </w:r>
      <w:r>
        <w:rPr>
          <w:rFonts w:ascii="Times New Roman" w:hAnsi="Times New Roman"/>
          <w:sz w:val="28"/>
          <w:szCs w:val="28"/>
        </w:rPr>
        <w:t>знавания и употребления в речи.</w:t>
      </w:r>
    </w:p>
    <w:p w14:paraId="4B91A0B9" w14:textId="740430CF" w:rsidR="009B0C96" w:rsidRP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3. Знание осно</w:t>
      </w:r>
      <w:r>
        <w:rPr>
          <w:rFonts w:ascii="Times New Roman" w:hAnsi="Times New Roman"/>
          <w:sz w:val="28"/>
          <w:szCs w:val="28"/>
        </w:rPr>
        <w:t>вных способов словообразования:</w:t>
      </w:r>
    </w:p>
    <w:p w14:paraId="350F3C50" w14:textId="67D85F99" w:rsidR="009B0C96" w:rsidRPr="009B0C96" w:rsidRDefault="009B0C96" w:rsidP="009B0C96">
      <w:pPr>
        <w:pStyle w:val="af1"/>
        <w:spacing w:line="360" w:lineRule="auto"/>
        <w:ind w:firstLine="737"/>
        <w:jc w:val="both"/>
        <w:rPr>
          <w:rFonts w:ascii="Times New Roman" w:hAnsi="Times New Roman"/>
          <w:sz w:val="28"/>
          <w:szCs w:val="28"/>
        </w:rPr>
      </w:pPr>
      <w:r>
        <w:rPr>
          <w:rFonts w:ascii="Times New Roman" w:hAnsi="Times New Roman"/>
          <w:sz w:val="28"/>
          <w:szCs w:val="28"/>
        </w:rPr>
        <w:t>а) аффиксации:</w:t>
      </w:r>
    </w:p>
    <w:p w14:paraId="4B58B656" w14:textId="1FF727B3" w:rsidR="009B0C96" w:rsidRPr="009B0C96" w:rsidRDefault="009B0C96" w:rsidP="009B0C96">
      <w:pPr>
        <w:pStyle w:val="af1"/>
        <w:numPr>
          <w:ilvl w:val="0"/>
          <w:numId w:val="22"/>
        </w:numPr>
        <w:spacing w:line="360" w:lineRule="auto"/>
        <w:jc w:val="both"/>
        <w:rPr>
          <w:rFonts w:ascii="Times New Roman" w:hAnsi="Times New Roman"/>
          <w:sz w:val="28"/>
          <w:szCs w:val="28"/>
        </w:rPr>
      </w:pPr>
      <w:r w:rsidRPr="009B0C96">
        <w:rPr>
          <w:rFonts w:ascii="Times New Roman" w:hAnsi="Times New Roman"/>
          <w:sz w:val="28"/>
          <w:szCs w:val="28"/>
        </w:rPr>
        <w:t>глаг</w:t>
      </w:r>
      <w:r w:rsidR="00E34A38">
        <w:rPr>
          <w:rFonts w:ascii="Times New Roman" w:hAnsi="Times New Roman"/>
          <w:sz w:val="28"/>
          <w:szCs w:val="28"/>
        </w:rPr>
        <w:t>олы с префиксами re-</w:t>
      </w:r>
      <w:r>
        <w:rPr>
          <w:rFonts w:ascii="Times New Roman" w:hAnsi="Times New Roman"/>
          <w:sz w:val="28"/>
          <w:szCs w:val="28"/>
        </w:rPr>
        <w:t>;</w:t>
      </w:r>
    </w:p>
    <w:p w14:paraId="37627BF5" w14:textId="28237D16" w:rsidR="009B0C96" w:rsidRPr="00E34A38" w:rsidRDefault="009B0C96" w:rsidP="009B0C96">
      <w:pPr>
        <w:pStyle w:val="af1"/>
        <w:numPr>
          <w:ilvl w:val="0"/>
          <w:numId w:val="22"/>
        </w:numPr>
        <w:spacing w:line="360" w:lineRule="auto"/>
        <w:jc w:val="both"/>
        <w:rPr>
          <w:rFonts w:ascii="Times New Roman" w:hAnsi="Times New Roman"/>
          <w:sz w:val="28"/>
          <w:szCs w:val="28"/>
        </w:rPr>
      </w:pPr>
      <w:r w:rsidRPr="009B0C96">
        <w:rPr>
          <w:rFonts w:ascii="Times New Roman" w:hAnsi="Times New Roman"/>
          <w:sz w:val="28"/>
          <w:szCs w:val="28"/>
        </w:rPr>
        <w:t>существительные</w:t>
      </w:r>
      <w:r w:rsidRPr="00E34A38">
        <w:rPr>
          <w:rFonts w:ascii="Times New Roman" w:hAnsi="Times New Roman"/>
          <w:sz w:val="28"/>
          <w:szCs w:val="28"/>
        </w:rPr>
        <w:t xml:space="preserve"> </w:t>
      </w:r>
      <w:r w:rsidRPr="009B0C96">
        <w:rPr>
          <w:rFonts w:ascii="Times New Roman" w:hAnsi="Times New Roman"/>
          <w:sz w:val="28"/>
          <w:szCs w:val="28"/>
        </w:rPr>
        <w:t>с</w:t>
      </w:r>
      <w:r w:rsidRPr="00E34A38">
        <w:rPr>
          <w:rFonts w:ascii="Times New Roman" w:hAnsi="Times New Roman"/>
          <w:sz w:val="28"/>
          <w:szCs w:val="28"/>
        </w:rPr>
        <w:t xml:space="preserve"> </w:t>
      </w:r>
      <w:r w:rsidRPr="009B0C96">
        <w:rPr>
          <w:rFonts w:ascii="Times New Roman" w:hAnsi="Times New Roman"/>
          <w:sz w:val="28"/>
          <w:szCs w:val="28"/>
        </w:rPr>
        <w:t>суффиксами</w:t>
      </w:r>
      <w:r w:rsidR="00E34A38" w:rsidRPr="00E34A38">
        <w:rPr>
          <w:rFonts w:ascii="Times New Roman" w:hAnsi="Times New Roman"/>
          <w:sz w:val="28"/>
          <w:szCs w:val="28"/>
        </w:rPr>
        <w:t xml:space="preserve"> –</w:t>
      </w:r>
      <w:r w:rsidR="00E34A38">
        <w:rPr>
          <w:rFonts w:ascii="Times New Roman" w:hAnsi="Times New Roman"/>
          <w:sz w:val="28"/>
          <w:szCs w:val="28"/>
          <w:lang w:val="en-US"/>
        </w:rPr>
        <w:t>ness</w:t>
      </w:r>
      <w:r w:rsidR="00E34A38" w:rsidRPr="00E34A38">
        <w:rPr>
          <w:rFonts w:ascii="Times New Roman" w:hAnsi="Times New Roman"/>
          <w:sz w:val="28"/>
          <w:szCs w:val="28"/>
        </w:rPr>
        <w:t>, -</w:t>
      </w:r>
      <w:r w:rsidR="00E34A38">
        <w:rPr>
          <w:rFonts w:ascii="Times New Roman" w:hAnsi="Times New Roman"/>
          <w:sz w:val="28"/>
          <w:szCs w:val="28"/>
          <w:lang w:val="en-US"/>
        </w:rPr>
        <w:t>ship</w:t>
      </w:r>
      <w:r w:rsidRPr="00E34A38">
        <w:rPr>
          <w:rFonts w:ascii="Times New Roman" w:hAnsi="Times New Roman"/>
          <w:sz w:val="28"/>
          <w:szCs w:val="28"/>
        </w:rPr>
        <w:t>, -</w:t>
      </w:r>
      <w:r w:rsidR="00E34A38">
        <w:rPr>
          <w:rFonts w:ascii="Times New Roman" w:hAnsi="Times New Roman"/>
          <w:sz w:val="28"/>
          <w:szCs w:val="28"/>
          <w:lang w:val="en-US"/>
        </w:rPr>
        <w:t>ist</w:t>
      </w:r>
      <w:r w:rsidRPr="00E34A38">
        <w:rPr>
          <w:rFonts w:ascii="Times New Roman" w:hAnsi="Times New Roman"/>
          <w:sz w:val="28"/>
          <w:szCs w:val="28"/>
        </w:rPr>
        <w:t xml:space="preserve">, </w:t>
      </w:r>
      <w:r w:rsidR="00E34A38" w:rsidRPr="00E34A38">
        <w:rPr>
          <w:rFonts w:ascii="Times New Roman" w:hAnsi="Times New Roman"/>
          <w:sz w:val="28"/>
          <w:szCs w:val="28"/>
        </w:rPr>
        <w:t>-</w:t>
      </w:r>
      <w:r w:rsidR="00E34A38">
        <w:rPr>
          <w:rFonts w:ascii="Times New Roman" w:hAnsi="Times New Roman"/>
          <w:sz w:val="28"/>
          <w:szCs w:val="28"/>
          <w:lang w:val="en-US"/>
        </w:rPr>
        <w:t>ing</w:t>
      </w:r>
      <w:r w:rsidRPr="00E34A38">
        <w:rPr>
          <w:rFonts w:ascii="Times New Roman" w:hAnsi="Times New Roman"/>
          <w:sz w:val="28"/>
          <w:szCs w:val="28"/>
        </w:rPr>
        <w:t>;</w:t>
      </w:r>
    </w:p>
    <w:p w14:paraId="4A34FB3B" w14:textId="23651082" w:rsidR="009B0C96" w:rsidRPr="00E34A38" w:rsidRDefault="009B0C96" w:rsidP="009B0C96">
      <w:pPr>
        <w:pStyle w:val="af1"/>
        <w:numPr>
          <w:ilvl w:val="0"/>
          <w:numId w:val="22"/>
        </w:numPr>
        <w:spacing w:line="360" w:lineRule="auto"/>
        <w:jc w:val="both"/>
        <w:rPr>
          <w:rFonts w:ascii="Times New Roman" w:hAnsi="Times New Roman"/>
          <w:sz w:val="28"/>
          <w:szCs w:val="28"/>
        </w:rPr>
      </w:pPr>
      <w:r w:rsidRPr="009B0C96">
        <w:rPr>
          <w:rFonts w:ascii="Times New Roman" w:hAnsi="Times New Roman"/>
          <w:sz w:val="28"/>
          <w:szCs w:val="28"/>
        </w:rPr>
        <w:t>прилагательные</w:t>
      </w:r>
      <w:r w:rsidRPr="00E34A38">
        <w:rPr>
          <w:rFonts w:ascii="Times New Roman" w:hAnsi="Times New Roman"/>
          <w:sz w:val="28"/>
          <w:szCs w:val="28"/>
        </w:rPr>
        <w:t xml:space="preserve"> </w:t>
      </w:r>
      <w:r w:rsidRPr="009B0C96">
        <w:rPr>
          <w:rFonts w:ascii="Times New Roman" w:hAnsi="Times New Roman"/>
          <w:sz w:val="28"/>
          <w:szCs w:val="28"/>
        </w:rPr>
        <w:t>с</w:t>
      </w:r>
      <w:r w:rsidRPr="00E34A38">
        <w:rPr>
          <w:rFonts w:ascii="Times New Roman" w:hAnsi="Times New Roman"/>
          <w:sz w:val="28"/>
          <w:szCs w:val="28"/>
        </w:rPr>
        <w:t xml:space="preserve"> </w:t>
      </w:r>
      <w:r w:rsidRPr="009B0C96">
        <w:rPr>
          <w:rFonts w:ascii="Times New Roman" w:hAnsi="Times New Roman"/>
          <w:sz w:val="28"/>
          <w:szCs w:val="28"/>
        </w:rPr>
        <w:t>суффиксами</w:t>
      </w:r>
      <w:r w:rsidR="00E34A38" w:rsidRPr="00E34A38">
        <w:rPr>
          <w:rFonts w:ascii="Times New Roman" w:hAnsi="Times New Roman"/>
          <w:sz w:val="28"/>
          <w:szCs w:val="28"/>
        </w:rPr>
        <w:t xml:space="preserve"> –</w:t>
      </w:r>
      <w:r w:rsidR="00E34A38">
        <w:rPr>
          <w:rFonts w:ascii="Times New Roman" w:hAnsi="Times New Roman"/>
          <w:sz w:val="28"/>
          <w:szCs w:val="28"/>
          <w:lang w:val="en-US"/>
        </w:rPr>
        <w:t>y</w:t>
      </w:r>
      <w:r w:rsidR="00E34A38" w:rsidRPr="00E34A38">
        <w:rPr>
          <w:rFonts w:ascii="Times New Roman" w:hAnsi="Times New Roman"/>
          <w:sz w:val="28"/>
          <w:szCs w:val="28"/>
        </w:rPr>
        <w:t>, -</w:t>
      </w:r>
      <w:r w:rsidR="00E34A38">
        <w:rPr>
          <w:rFonts w:ascii="Times New Roman" w:hAnsi="Times New Roman"/>
          <w:sz w:val="28"/>
          <w:szCs w:val="28"/>
          <w:lang w:val="en-US"/>
        </w:rPr>
        <w:t>ly</w:t>
      </w:r>
      <w:r w:rsidR="00E34A38" w:rsidRPr="00E34A38">
        <w:rPr>
          <w:rFonts w:ascii="Times New Roman" w:hAnsi="Times New Roman"/>
          <w:sz w:val="28"/>
          <w:szCs w:val="28"/>
        </w:rPr>
        <w:t xml:space="preserve">, - </w:t>
      </w:r>
      <w:r w:rsidR="00E34A38">
        <w:rPr>
          <w:rFonts w:ascii="Times New Roman" w:hAnsi="Times New Roman"/>
          <w:sz w:val="28"/>
          <w:szCs w:val="28"/>
          <w:lang w:val="en-US"/>
        </w:rPr>
        <w:t>ful</w:t>
      </w:r>
      <w:r w:rsidR="00E34A38" w:rsidRPr="00E34A38">
        <w:rPr>
          <w:rFonts w:ascii="Times New Roman" w:hAnsi="Times New Roman"/>
          <w:sz w:val="28"/>
          <w:szCs w:val="28"/>
        </w:rPr>
        <w:t>, -</w:t>
      </w:r>
      <w:r w:rsidR="00E34A38">
        <w:rPr>
          <w:rFonts w:ascii="Times New Roman" w:hAnsi="Times New Roman"/>
          <w:sz w:val="28"/>
          <w:szCs w:val="28"/>
          <w:lang w:val="en-US"/>
        </w:rPr>
        <w:t>al</w:t>
      </w:r>
      <w:r w:rsidR="00E34A38" w:rsidRPr="00E34A38">
        <w:rPr>
          <w:rFonts w:ascii="Times New Roman" w:hAnsi="Times New Roman"/>
          <w:sz w:val="28"/>
          <w:szCs w:val="28"/>
        </w:rPr>
        <w:t>, -</w:t>
      </w:r>
      <w:r w:rsidR="00E34A38">
        <w:rPr>
          <w:rFonts w:ascii="Times New Roman" w:hAnsi="Times New Roman"/>
          <w:sz w:val="28"/>
          <w:szCs w:val="28"/>
          <w:lang w:val="en-US"/>
        </w:rPr>
        <w:t>ic</w:t>
      </w:r>
      <w:r w:rsidR="00E34A38" w:rsidRPr="00E34A38">
        <w:rPr>
          <w:rFonts w:ascii="Times New Roman" w:hAnsi="Times New Roman"/>
          <w:sz w:val="28"/>
          <w:szCs w:val="28"/>
        </w:rPr>
        <w:t xml:space="preserve">, - </w:t>
      </w:r>
      <w:r w:rsidR="00E34A38">
        <w:rPr>
          <w:rFonts w:ascii="Times New Roman" w:hAnsi="Times New Roman"/>
          <w:sz w:val="28"/>
          <w:szCs w:val="28"/>
          <w:lang w:val="en-US"/>
        </w:rPr>
        <w:t>ian</w:t>
      </w:r>
      <w:r w:rsidR="00E34A38" w:rsidRPr="00E34A38">
        <w:rPr>
          <w:rFonts w:ascii="Times New Roman" w:hAnsi="Times New Roman"/>
          <w:sz w:val="28"/>
          <w:szCs w:val="28"/>
        </w:rPr>
        <w:t>/</w:t>
      </w:r>
      <w:r w:rsidR="00E34A38">
        <w:rPr>
          <w:rFonts w:ascii="Times New Roman" w:hAnsi="Times New Roman"/>
          <w:sz w:val="28"/>
          <w:szCs w:val="28"/>
          <w:lang w:val="en-US"/>
        </w:rPr>
        <w:t>an</w:t>
      </w:r>
      <w:r w:rsidR="00E34A38" w:rsidRPr="00E34A38">
        <w:rPr>
          <w:rFonts w:ascii="Times New Roman" w:hAnsi="Times New Roman"/>
          <w:sz w:val="28"/>
          <w:szCs w:val="28"/>
        </w:rPr>
        <w:t>, -</w:t>
      </w:r>
      <w:r w:rsidR="00E34A38">
        <w:rPr>
          <w:rFonts w:ascii="Times New Roman" w:hAnsi="Times New Roman"/>
          <w:sz w:val="28"/>
          <w:szCs w:val="28"/>
          <w:lang w:val="en-US"/>
        </w:rPr>
        <w:t>ing</w:t>
      </w:r>
      <w:r w:rsidR="00E34A38" w:rsidRPr="00E34A38">
        <w:rPr>
          <w:rFonts w:ascii="Times New Roman" w:hAnsi="Times New Roman"/>
          <w:sz w:val="28"/>
          <w:szCs w:val="28"/>
        </w:rPr>
        <w:t>;</w:t>
      </w:r>
      <w:r w:rsidRPr="00E34A38">
        <w:rPr>
          <w:rFonts w:ascii="Times New Roman" w:hAnsi="Times New Roman"/>
          <w:sz w:val="28"/>
          <w:szCs w:val="28"/>
        </w:rPr>
        <w:t xml:space="preserve"> - </w:t>
      </w:r>
      <w:r w:rsidRPr="009B0C96">
        <w:rPr>
          <w:rFonts w:ascii="Times New Roman" w:hAnsi="Times New Roman"/>
          <w:sz w:val="28"/>
          <w:szCs w:val="28"/>
          <w:lang w:val="en-US"/>
        </w:rPr>
        <w:t>ous</w:t>
      </w:r>
      <w:r w:rsidRPr="00E34A38">
        <w:rPr>
          <w:rFonts w:ascii="Times New Roman" w:hAnsi="Times New Roman"/>
          <w:sz w:val="28"/>
          <w:szCs w:val="28"/>
        </w:rPr>
        <w:t xml:space="preserve">, </w:t>
      </w:r>
      <w:r w:rsidRPr="009B0C96">
        <w:rPr>
          <w:rFonts w:ascii="Times New Roman" w:hAnsi="Times New Roman"/>
          <w:sz w:val="28"/>
          <w:szCs w:val="28"/>
        </w:rPr>
        <w:t>префиксом</w:t>
      </w:r>
      <w:r w:rsidRPr="00E34A38">
        <w:rPr>
          <w:rFonts w:ascii="Times New Roman" w:hAnsi="Times New Roman"/>
          <w:sz w:val="28"/>
          <w:szCs w:val="28"/>
        </w:rPr>
        <w:t xml:space="preserve"> </w:t>
      </w:r>
      <w:r>
        <w:rPr>
          <w:rFonts w:ascii="Times New Roman" w:hAnsi="Times New Roman"/>
          <w:sz w:val="28"/>
          <w:szCs w:val="28"/>
          <w:lang w:val="en-US"/>
        </w:rPr>
        <w:t>un</w:t>
      </w:r>
      <w:r w:rsidR="00E34A38">
        <w:rPr>
          <w:rFonts w:ascii="Times New Roman" w:hAnsi="Times New Roman"/>
          <w:sz w:val="28"/>
          <w:szCs w:val="28"/>
        </w:rPr>
        <w:t>-</w:t>
      </w:r>
      <w:r w:rsidR="00E34A38" w:rsidRPr="00E34A38">
        <w:rPr>
          <w:rFonts w:ascii="Times New Roman" w:hAnsi="Times New Roman"/>
          <w:sz w:val="28"/>
          <w:szCs w:val="28"/>
        </w:rPr>
        <w:t>;</w:t>
      </w:r>
    </w:p>
    <w:p w14:paraId="51D01BF6" w14:textId="7A2C202D" w:rsidR="009B0C96" w:rsidRPr="009B0C96" w:rsidRDefault="009B0C96" w:rsidP="009B0C96">
      <w:pPr>
        <w:pStyle w:val="af1"/>
        <w:numPr>
          <w:ilvl w:val="0"/>
          <w:numId w:val="22"/>
        </w:numPr>
        <w:spacing w:line="360" w:lineRule="auto"/>
        <w:jc w:val="both"/>
        <w:rPr>
          <w:rFonts w:ascii="Times New Roman" w:hAnsi="Times New Roman"/>
          <w:sz w:val="28"/>
          <w:szCs w:val="28"/>
        </w:rPr>
      </w:pPr>
      <w:r w:rsidRPr="009B0C96">
        <w:rPr>
          <w:rFonts w:ascii="Times New Roman" w:hAnsi="Times New Roman"/>
          <w:sz w:val="28"/>
          <w:szCs w:val="28"/>
        </w:rPr>
        <w:t>наре</w:t>
      </w:r>
      <w:r w:rsidR="00E34A38">
        <w:rPr>
          <w:rFonts w:ascii="Times New Roman" w:hAnsi="Times New Roman"/>
          <w:sz w:val="28"/>
          <w:szCs w:val="28"/>
        </w:rPr>
        <w:t>чия с суффиксом - ly</w:t>
      </w:r>
      <w:r>
        <w:rPr>
          <w:rFonts w:ascii="Times New Roman" w:hAnsi="Times New Roman"/>
          <w:sz w:val="28"/>
          <w:szCs w:val="28"/>
        </w:rPr>
        <w:t>;</w:t>
      </w:r>
    </w:p>
    <w:p w14:paraId="632C6AB7" w14:textId="53CBAB34" w:rsidR="009B0C96" w:rsidRPr="00E34A38" w:rsidRDefault="009B0C96" w:rsidP="009B0C96">
      <w:pPr>
        <w:pStyle w:val="af1"/>
        <w:numPr>
          <w:ilvl w:val="0"/>
          <w:numId w:val="22"/>
        </w:numPr>
        <w:spacing w:line="360" w:lineRule="auto"/>
        <w:jc w:val="both"/>
        <w:rPr>
          <w:rFonts w:ascii="Times New Roman" w:hAnsi="Times New Roman"/>
          <w:sz w:val="28"/>
          <w:szCs w:val="28"/>
        </w:rPr>
      </w:pPr>
      <w:r w:rsidRPr="009B0C96">
        <w:rPr>
          <w:rFonts w:ascii="Times New Roman" w:hAnsi="Times New Roman"/>
          <w:sz w:val="28"/>
          <w:szCs w:val="28"/>
        </w:rPr>
        <w:t>числительные</w:t>
      </w:r>
      <w:r w:rsidRPr="00E34A38">
        <w:rPr>
          <w:rFonts w:ascii="Times New Roman" w:hAnsi="Times New Roman"/>
          <w:sz w:val="28"/>
          <w:szCs w:val="28"/>
        </w:rPr>
        <w:t xml:space="preserve"> </w:t>
      </w:r>
      <w:r w:rsidRPr="009B0C96">
        <w:rPr>
          <w:rFonts w:ascii="Times New Roman" w:hAnsi="Times New Roman"/>
          <w:sz w:val="28"/>
          <w:szCs w:val="28"/>
        </w:rPr>
        <w:t>с</w:t>
      </w:r>
      <w:r w:rsidRPr="00E34A38">
        <w:rPr>
          <w:rFonts w:ascii="Times New Roman" w:hAnsi="Times New Roman"/>
          <w:sz w:val="28"/>
          <w:szCs w:val="28"/>
        </w:rPr>
        <w:t xml:space="preserve"> </w:t>
      </w:r>
      <w:r w:rsidRPr="009B0C96">
        <w:rPr>
          <w:rFonts w:ascii="Times New Roman" w:hAnsi="Times New Roman"/>
          <w:sz w:val="28"/>
          <w:szCs w:val="28"/>
        </w:rPr>
        <w:t>суффиксами</w:t>
      </w:r>
      <w:r w:rsidR="00E34A38" w:rsidRPr="00E34A38">
        <w:rPr>
          <w:rFonts w:ascii="Times New Roman" w:hAnsi="Times New Roman"/>
          <w:sz w:val="28"/>
          <w:szCs w:val="28"/>
        </w:rPr>
        <w:t xml:space="preserve"> –</w:t>
      </w:r>
      <w:r w:rsidR="00E34A38">
        <w:rPr>
          <w:rFonts w:ascii="Times New Roman" w:hAnsi="Times New Roman"/>
          <w:sz w:val="28"/>
          <w:szCs w:val="28"/>
          <w:lang w:val="en-US"/>
        </w:rPr>
        <w:t>teen</w:t>
      </w:r>
      <w:r w:rsidR="00E34A38" w:rsidRPr="00E34A38">
        <w:rPr>
          <w:rFonts w:ascii="Times New Roman" w:hAnsi="Times New Roman"/>
          <w:sz w:val="28"/>
          <w:szCs w:val="28"/>
        </w:rPr>
        <w:t>, -</w:t>
      </w:r>
      <w:r w:rsidR="00E34A38">
        <w:rPr>
          <w:rFonts w:ascii="Times New Roman" w:hAnsi="Times New Roman"/>
          <w:sz w:val="28"/>
          <w:szCs w:val="28"/>
          <w:lang w:val="en-US"/>
        </w:rPr>
        <w:t>ty</w:t>
      </w:r>
      <w:r w:rsidRPr="00E34A38">
        <w:rPr>
          <w:rFonts w:ascii="Times New Roman" w:hAnsi="Times New Roman"/>
          <w:sz w:val="28"/>
          <w:szCs w:val="28"/>
        </w:rPr>
        <w:t>, -</w:t>
      </w:r>
      <w:r>
        <w:rPr>
          <w:rFonts w:ascii="Times New Roman" w:hAnsi="Times New Roman"/>
          <w:sz w:val="28"/>
          <w:szCs w:val="28"/>
          <w:lang w:val="en-US"/>
        </w:rPr>
        <w:t>th</w:t>
      </w:r>
    </w:p>
    <w:p w14:paraId="36084C5E" w14:textId="05AF7D3F" w:rsidR="009B0C96" w:rsidRP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б) словосложения: существительн</w:t>
      </w:r>
      <w:r w:rsidR="00E34A38">
        <w:rPr>
          <w:rFonts w:ascii="Times New Roman" w:hAnsi="Times New Roman"/>
          <w:sz w:val="28"/>
          <w:szCs w:val="28"/>
        </w:rPr>
        <w:t>ое + существительное</w:t>
      </w:r>
    </w:p>
    <w:p w14:paraId="3562AB95" w14:textId="6CD88FB5" w:rsidR="009B0C96" w:rsidRPr="009B0C96" w:rsidRDefault="009B0C96" w:rsidP="009B0C96">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 xml:space="preserve">в) конверсии (образование существительных от неопределенной формы </w:t>
      </w:r>
      <w:r w:rsidR="00E34A38">
        <w:rPr>
          <w:rFonts w:ascii="Times New Roman" w:hAnsi="Times New Roman"/>
          <w:sz w:val="28"/>
          <w:szCs w:val="28"/>
        </w:rPr>
        <w:t>глагола)</w:t>
      </w:r>
    </w:p>
    <w:p w14:paraId="788C161F" w14:textId="65DB5A25" w:rsidR="009B0C96" w:rsidRPr="00D1760C" w:rsidRDefault="009B0C96" w:rsidP="00E34A38">
      <w:pPr>
        <w:pStyle w:val="af1"/>
        <w:spacing w:line="360" w:lineRule="auto"/>
        <w:ind w:firstLine="737"/>
        <w:jc w:val="both"/>
        <w:rPr>
          <w:rFonts w:ascii="Times New Roman" w:hAnsi="Times New Roman"/>
          <w:sz w:val="28"/>
          <w:szCs w:val="28"/>
        </w:rPr>
      </w:pPr>
      <w:r w:rsidRPr="009B0C96">
        <w:rPr>
          <w:rFonts w:ascii="Times New Roman" w:hAnsi="Times New Roman"/>
          <w:sz w:val="28"/>
          <w:szCs w:val="28"/>
        </w:rPr>
        <w:t xml:space="preserve">4. Распознавание и использование </w:t>
      </w:r>
      <w:r w:rsidR="00E34A38">
        <w:rPr>
          <w:rFonts w:ascii="Times New Roman" w:hAnsi="Times New Roman"/>
          <w:sz w:val="28"/>
          <w:szCs w:val="28"/>
        </w:rPr>
        <w:t xml:space="preserve">интернациональных слов. </w:t>
      </w:r>
      <w:r w:rsidRPr="009B0C96">
        <w:rPr>
          <w:rFonts w:ascii="Times New Roman" w:hAnsi="Times New Roman"/>
          <w:sz w:val="28"/>
          <w:szCs w:val="28"/>
        </w:rPr>
        <w:t>На основе программы составляется план ведения ур</w:t>
      </w:r>
      <w:r>
        <w:rPr>
          <w:rFonts w:ascii="Times New Roman" w:hAnsi="Times New Roman"/>
          <w:sz w:val="28"/>
          <w:szCs w:val="28"/>
        </w:rPr>
        <w:t xml:space="preserve">оков на целый учебный </w:t>
      </w:r>
      <w:r w:rsidRPr="00B94A7B">
        <w:rPr>
          <w:rFonts w:ascii="Times New Roman" w:hAnsi="Times New Roman"/>
          <w:sz w:val="28"/>
          <w:szCs w:val="28"/>
        </w:rPr>
        <w:t xml:space="preserve">год </w:t>
      </w:r>
      <w:r w:rsidR="007F6C5D">
        <w:rPr>
          <w:rFonts w:ascii="Times New Roman" w:hAnsi="Times New Roman"/>
          <w:sz w:val="28"/>
          <w:szCs w:val="28"/>
        </w:rPr>
        <w:t>[13</w:t>
      </w:r>
      <w:r w:rsidRPr="00B94A7B">
        <w:rPr>
          <w:rFonts w:ascii="Times New Roman" w:hAnsi="Times New Roman"/>
          <w:sz w:val="28"/>
          <w:szCs w:val="28"/>
        </w:rPr>
        <w:t>].</w:t>
      </w:r>
    </w:p>
    <w:p w14:paraId="639348B8" w14:textId="02303944" w:rsidR="00F25018" w:rsidRDefault="00D1760C" w:rsidP="00F25018">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Новые государственные стандарт</w:t>
      </w:r>
      <w:r w:rsidR="001014B6">
        <w:rPr>
          <w:rFonts w:ascii="Times New Roman" w:hAnsi="Times New Roman"/>
          <w:sz w:val="28"/>
          <w:szCs w:val="28"/>
        </w:rPr>
        <w:t xml:space="preserve">ы по иностранному языку </w:t>
      </w:r>
      <w:r w:rsidRPr="00D1760C">
        <w:rPr>
          <w:rFonts w:ascii="Times New Roman" w:hAnsi="Times New Roman"/>
          <w:sz w:val="28"/>
          <w:szCs w:val="28"/>
        </w:rPr>
        <w:t>определяют основной минимум содержания основных образовательных прог</w:t>
      </w:r>
      <w:r w:rsidR="00F25018">
        <w:rPr>
          <w:rFonts w:ascii="Times New Roman" w:hAnsi="Times New Roman"/>
          <w:sz w:val="28"/>
          <w:szCs w:val="28"/>
        </w:rPr>
        <w:t>рамм, в том числе конкретизирую</w:t>
      </w:r>
      <w:r w:rsidRPr="00D1760C">
        <w:rPr>
          <w:rFonts w:ascii="Times New Roman" w:hAnsi="Times New Roman"/>
          <w:sz w:val="28"/>
          <w:szCs w:val="28"/>
        </w:rPr>
        <w:t>т основной минимум содержания обу</w:t>
      </w:r>
      <w:r w:rsidR="00F25018">
        <w:rPr>
          <w:rFonts w:ascii="Times New Roman" w:hAnsi="Times New Roman"/>
          <w:sz w:val="28"/>
          <w:szCs w:val="28"/>
        </w:rPr>
        <w:t xml:space="preserve">чения лексической стороне речи.  Из этого формируются </w:t>
      </w:r>
      <w:r w:rsidRPr="00D1760C">
        <w:rPr>
          <w:rFonts w:ascii="Times New Roman" w:hAnsi="Times New Roman"/>
          <w:sz w:val="28"/>
          <w:szCs w:val="28"/>
        </w:rPr>
        <w:t xml:space="preserve">определенные требования к объему лексического материала. На начальном этапе предусматривается изучение лексических единиц, которые задействованы в социально-бытовой, </w:t>
      </w:r>
      <w:r w:rsidRPr="00D1760C">
        <w:rPr>
          <w:rFonts w:ascii="Times New Roman" w:hAnsi="Times New Roman"/>
          <w:sz w:val="28"/>
          <w:szCs w:val="28"/>
        </w:rPr>
        <w:lastRenderedPageBreak/>
        <w:t>социально-трудовой и социально-культурной сфере общения. Количество лексического минимума составляет 500 единиц. На данном этапе происходит усвоение реплик-клише, устойчивых словосочетаний, интернациональных слов, а также дается представление о способах словообразования: конверсии, аффикса</w:t>
      </w:r>
      <w:r>
        <w:rPr>
          <w:rFonts w:ascii="Times New Roman" w:hAnsi="Times New Roman"/>
          <w:sz w:val="28"/>
          <w:szCs w:val="28"/>
        </w:rPr>
        <w:t xml:space="preserve">ции, </w:t>
      </w:r>
      <w:r w:rsidRPr="00B94A7B">
        <w:rPr>
          <w:rFonts w:ascii="Times New Roman" w:hAnsi="Times New Roman"/>
          <w:sz w:val="28"/>
          <w:szCs w:val="28"/>
        </w:rPr>
        <w:t>словосложения [</w:t>
      </w:r>
      <w:r w:rsidR="00B94A7B" w:rsidRPr="00B94A7B">
        <w:rPr>
          <w:rFonts w:ascii="Times New Roman" w:hAnsi="Times New Roman"/>
          <w:sz w:val="28"/>
          <w:szCs w:val="28"/>
        </w:rPr>
        <w:t>17</w:t>
      </w:r>
      <w:r w:rsidRPr="00B94A7B">
        <w:rPr>
          <w:rFonts w:ascii="Times New Roman" w:hAnsi="Times New Roman"/>
          <w:sz w:val="28"/>
          <w:szCs w:val="28"/>
        </w:rPr>
        <w:t>].</w:t>
      </w:r>
    </w:p>
    <w:p w14:paraId="6546CF17" w14:textId="2459AE16" w:rsidR="00D1760C" w:rsidRPr="00D1760C" w:rsidRDefault="00D1760C" w:rsidP="00F25018">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Таким образом, выпускники начальной школы должны уметь употреблять изученные лексические еди</w:t>
      </w:r>
      <w:r>
        <w:rPr>
          <w:rFonts w:ascii="Times New Roman" w:hAnsi="Times New Roman"/>
          <w:sz w:val="28"/>
          <w:szCs w:val="28"/>
        </w:rPr>
        <w:t>ницы, зная их форму и значение:</w:t>
      </w:r>
    </w:p>
    <w:p w14:paraId="1D61F166" w14:textId="7362A005"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соотносить звуковой и графически</w:t>
      </w:r>
      <w:r>
        <w:rPr>
          <w:rFonts w:ascii="Times New Roman" w:hAnsi="Times New Roman"/>
          <w:sz w:val="28"/>
          <w:szCs w:val="28"/>
        </w:rPr>
        <w:t>й образ слова с его семантикой;</w:t>
      </w:r>
    </w:p>
    <w:p w14:paraId="4F2A4E2D" w14:textId="600E2B49"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узнавать и понимать из</w:t>
      </w:r>
      <w:r>
        <w:rPr>
          <w:rFonts w:ascii="Times New Roman" w:hAnsi="Times New Roman"/>
          <w:sz w:val="28"/>
          <w:szCs w:val="28"/>
        </w:rPr>
        <w:t>ученные слова в речевом потоке;</w:t>
      </w:r>
    </w:p>
    <w:p w14:paraId="709DACF3" w14:textId="5CDF41D5"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понимать значение слова, опираясь на словообразовательные признаки (аффикса</w:t>
      </w:r>
      <w:r>
        <w:rPr>
          <w:rFonts w:ascii="Times New Roman" w:hAnsi="Times New Roman"/>
          <w:sz w:val="28"/>
          <w:szCs w:val="28"/>
        </w:rPr>
        <w:t>цию, конверсию, заимствование);</w:t>
      </w:r>
    </w:p>
    <w:p w14:paraId="78F5D5AB" w14:textId="597AF98E"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правильно выбирать слова и словосочетания в соответствии с к</w:t>
      </w:r>
      <w:r>
        <w:rPr>
          <w:rFonts w:ascii="Times New Roman" w:hAnsi="Times New Roman"/>
          <w:sz w:val="28"/>
          <w:szCs w:val="28"/>
        </w:rPr>
        <w:t>оммуникативной задачей общения;</w:t>
      </w:r>
    </w:p>
    <w:p w14:paraId="173A927D" w14:textId="37F647EB"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включать изученные ключевые</w:t>
      </w:r>
      <w:r>
        <w:rPr>
          <w:rFonts w:ascii="Times New Roman" w:hAnsi="Times New Roman"/>
          <w:sz w:val="28"/>
          <w:szCs w:val="28"/>
        </w:rPr>
        <w:t xml:space="preserve"> слова и словосочетания в речь;</w:t>
      </w:r>
    </w:p>
    <w:p w14:paraId="07E29795" w14:textId="372BC9F1" w:rsidR="00D1760C" w:rsidRPr="00D1760C" w:rsidRDefault="00D1760C" w:rsidP="00F25018">
      <w:pPr>
        <w:pStyle w:val="af1"/>
        <w:numPr>
          <w:ilvl w:val="0"/>
          <w:numId w:val="20"/>
        </w:numPr>
        <w:spacing w:line="360" w:lineRule="auto"/>
        <w:jc w:val="both"/>
        <w:rPr>
          <w:rFonts w:ascii="Times New Roman" w:hAnsi="Times New Roman"/>
          <w:sz w:val="28"/>
          <w:szCs w:val="28"/>
        </w:rPr>
      </w:pPr>
      <w:r w:rsidRPr="00D1760C">
        <w:rPr>
          <w:rFonts w:ascii="Times New Roman" w:hAnsi="Times New Roman"/>
          <w:sz w:val="28"/>
          <w:szCs w:val="28"/>
        </w:rPr>
        <w:t>правильно сочетать слова в синтагмах и предложения</w:t>
      </w:r>
      <w:r>
        <w:rPr>
          <w:rFonts w:ascii="Times New Roman" w:hAnsi="Times New Roman"/>
          <w:sz w:val="28"/>
          <w:szCs w:val="28"/>
        </w:rPr>
        <w:t>х;</w:t>
      </w:r>
    </w:p>
    <w:p w14:paraId="4C51113B" w14:textId="25EEF68C" w:rsidR="00D1760C" w:rsidRPr="00D1760C" w:rsidRDefault="00D1760C" w:rsidP="00F25018">
      <w:pPr>
        <w:pStyle w:val="af1"/>
        <w:numPr>
          <w:ilvl w:val="0"/>
          <w:numId w:val="20"/>
        </w:numPr>
        <w:spacing w:line="360" w:lineRule="auto"/>
        <w:jc w:val="both"/>
        <w:rPr>
          <w:rFonts w:ascii="Times New Roman" w:hAnsi="Times New Roman"/>
          <w:sz w:val="28"/>
          <w:szCs w:val="28"/>
        </w:rPr>
      </w:pPr>
      <w:r>
        <w:rPr>
          <w:rFonts w:ascii="Times New Roman" w:hAnsi="Times New Roman"/>
          <w:sz w:val="28"/>
          <w:szCs w:val="28"/>
        </w:rPr>
        <w:t>подбирать синонимы и антонимы;</w:t>
      </w:r>
    </w:p>
    <w:p w14:paraId="205D7EFD" w14:textId="45D4038A"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 xml:space="preserve">Базовый уровень обученности по иностранному языку выступает как государственный стандарт, достижение которого обязательно для всех учащихся, не зависимо от типа школы и специфики курса обучения, измерение которого должно дать объективную оценку минимального уровня владения школьниками </w:t>
      </w:r>
      <w:r>
        <w:rPr>
          <w:rFonts w:ascii="Times New Roman" w:hAnsi="Times New Roman"/>
          <w:sz w:val="28"/>
          <w:szCs w:val="28"/>
        </w:rPr>
        <w:t xml:space="preserve">иностранным языком </w:t>
      </w:r>
      <w:r w:rsidRPr="00DC5365">
        <w:rPr>
          <w:rFonts w:ascii="Times New Roman" w:hAnsi="Times New Roman"/>
          <w:sz w:val="28"/>
          <w:szCs w:val="28"/>
        </w:rPr>
        <w:t>[</w:t>
      </w:r>
      <w:r w:rsidR="00DC5365">
        <w:rPr>
          <w:rFonts w:ascii="Times New Roman" w:hAnsi="Times New Roman"/>
          <w:sz w:val="28"/>
          <w:szCs w:val="28"/>
        </w:rPr>
        <w:t>17</w:t>
      </w:r>
      <w:r w:rsidRPr="00DC5365">
        <w:rPr>
          <w:rFonts w:ascii="Times New Roman" w:hAnsi="Times New Roman"/>
          <w:sz w:val="28"/>
          <w:szCs w:val="28"/>
        </w:rPr>
        <w:t>].</w:t>
      </w:r>
    </w:p>
    <w:p w14:paraId="74C9D5A3" w14:textId="16AD6656" w:rsidR="00D1760C" w:rsidRPr="00D1760C" w:rsidRDefault="00D1760C" w:rsidP="00D1760C">
      <w:pPr>
        <w:pStyle w:val="af1"/>
        <w:spacing w:line="360" w:lineRule="auto"/>
        <w:ind w:firstLine="737"/>
        <w:jc w:val="both"/>
        <w:rPr>
          <w:rFonts w:ascii="Times New Roman" w:hAnsi="Times New Roman"/>
          <w:sz w:val="28"/>
          <w:szCs w:val="28"/>
        </w:rPr>
      </w:pPr>
      <w:r w:rsidRPr="00D1760C">
        <w:rPr>
          <w:rFonts w:ascii="Times New Roman" w:hAnsi="Times New Roman"/>
          <w:sz w:val="28"/>
          <w:szCs w:val="28"/>
        </w:rPr>
        <w:t>Также с</w:t>
      </w:r>
      <w:r>
        <w:rPr>
          <w:rFonts w:ascii="Times New Roman" w:hAnsi="Times New Roman"/>
          <w:sz w:val="28"/>
          <w:szCs w:val="28"/>
        </w:rPr>
        <w:t>уществуют следующие требования:</w:t>
      </w:r>
    </w:p>
    <w:p w14:paraId="253DD4F6" w14:textId="7B44EB7D" w:rsidR="00D1760C" w:rsidRP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t>четкое произношение и различение на слух</w:t>
      </w:r>
      <w:r>
        <w:rPr>
          <w:rFonts w:ascii="Times New Roman" w:hAnsi="Times New Roman"/>
          <w:sz w:val="28"/>
          <w:szCs w:val="28"/>
        </w:rPr>
        <w:t xml:space="preserve"> всех звуков английского языка.</w:t>
      </w:r>
    </w:p>
    <w:p w14:paraId="6BC838A6" w14:textId="1E0B1838" w:rsidR="00D1760C" w:rsidRP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t xml:space="preserve"> соблюден</w:t>
      </w:r>
      <w:r>
        <w:rPr>
          <w:rFonts w:ascii="Times New Roman" w:hAnsi="Times New Roman"/>
          <w:sz w:val="28"/>
          <w:szCs w:val="28"/>
        </w:rPr>
        <w:t>ие долготы и краткости гласных.</w:t>
      </w:r>
    </w:p>
    <w:p w14:paraId="7B32282B" w14:textId="2AACCEEC" w:rsidR="00D1760C" w:rsidRP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t xml:space="preserve"> слитное произношение служебных слов со знаменательными.</w:t>
      </w:r>
    </w:p>
    <w:p w14:paraId="44C0E3B3" w14:textId="428AFE83" w:rsidR="00D1760C" w:rsidRP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t xml:space="preserve"> произнесение предложений при соблюдении основных типов интонаций английского языка,</w:t>
      </w:r>
      <w:r>
        <w:rPr>
          <w:rFonts w:ascii="Times New Roman" w:hAnsi="Times New Roman"/>
          <w:sz w:val="28"/>
          <w:szCs w:val="28"/>
        </w:rPr>
        <w:t xml:space="preserve"> адекватным целям высказывания.</w:t>
      </w:r>
    </w:p>
    <w:p w14:paraId="198DEB54" w14:textId="6952CC11" w:rsidR="00D1760C" w:rsidRPr="00D1760C" w:rsidRDefault="00D1760C" w:rsidP="00F25018">
      <w:pPr>
        <w:pStyle w:val="af1"/>
        <w:numPr>
          <w:ilvl w:val="0"/>
          <w:numId w:val="21"/>
        </w:numPr>
        <w:spacing w:line="360" w:lineRule="auto"/>
        <w:jc w:val="both"/>
        <w:rPr>
          <w:rFonts w:ascii="Times New Roman" w:hAnsi="Times New Roman"/>
          <w:sz w:val="28"/>
          <w:szCs w:val="28"/>
        </w:rPr>
      </w:pPr>
      <w:r>
        <w:rPr>
          <w:rFonts w:ascii="Times New Roman" w:hAnsi="Times New Roman"/>
          <w:sz w:val="28"/>
          <w:szCs w:val="28"/>
        </w:rPr>
        <w:t>соблюдение ударения в словах.</w:t>
      </w:r>
    </w:p>
    <w:p w14:paraId="5FA0AFE5" w14:textId="286B9845" w:rsidR="00D1760C" w:rsidRP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lastRenderedPageBreak/>
        <w:t>правильное ударение во фразе, отсутствие ударения на служебных словах (артиклях</w:t>
      </w:r>
      <w:r>
        <w:rPr>
          <w:rFonts w:ascii="Times New Roman" w:hAnsi="Times New Roman"/>
          <w:sz w:val="28"/>
          <w:szCs w:val="28"/>
        </w:rPr>
        <w:t>, предлогах, союзах).</w:t>
      </w:r>
    </w:p>
    <w:p w14:paraId="312BEA75" w14:textId="19758FDE" w:rsidR="00D1760C" w:rsidRDefault="00D1760C" w:rsidP="00F25018">
      <w:pPr>
        <w:pStyle w:val="af1"/>
        <w:numPr>
          <w:ilvl w:val="0"/>
          <w:numId w:val="21"/>
        </w:numPr>
        <w:spacing w:line="360" w:lineRule="auto"/>
        <w:jc w:val="both"/>
        <w:rPr>
          <w:rFonts w:ascii="Times New Roman" w:hAnsi="Times New Roman"/>
          <w:sz w:val="28"/>
          <w:szCs w:val="28"/>
        </w:rPr>
      </w:pPr>
      <w:r w:rsidRPr="00D1760C">
        <w:rPr>
          <w:rFonts w:ascii="Times New Roman" w:hAnsi="Times New Roman"/>
          <w:sz w:val="28"/>
          <w:szCs w:val="28"/>
        </w:rPr>
        <w:t>знание</w:t>
      </w:r>
      <w:r>
        <w:rPr>
          <w:rFonts w:ascii="Times New Roman" w:hAnsi="Times New Roman"/>
          <w:sz w:val="28"/>
          <w:szCs w:val="28"/>
        </w:rPr>
        <w:t xml:space="preserve"> всех основных правил орфоэпии</w:t>
      </w:r>
      <w:r w:rsidRPr="00DC5365">
        <w:rPr>
          <w:rFonts w:ascii="Times New Roman" w:hAnsi="Times New Roman"/>
          <w:sz w:val="28"/>
          <w:szCs w:val="28"/>
        </w:rPr>
        <w:t>. [</w:t>
      </w:r>
      <w:r w:rsidR="00DC5365" w:rsidRPr="00DC5365">
        <w:rPr>
          <w:rFonts w:ascii="Times New Roman" w:hAnsi="Times New Roman"/>
          <w:sz w:val="28"/>
          <w:szCs w:val="28"/>
        </w:rPr>
        <w:t>17</w:t>
      </w:r>
      <w:r w:rsidRPr="00DC5365">
        <w:rPr>
          <w:rFonts w:ascii="Times New Roman" w:hAnsi="Times New Roman"/>
          <w:sz w:val="28"/>
          <w:szCs w:val="28"/>
        </w:rPr>
        <w:t>].</w:t>
      </w:r>
    </w:p>
    <w:p w14:paraId="39A7EE6E" w14:textId="77777777" w:rsidR="00DC5365" w:rsidRPr="00E34A38" w:rsidRDefault="00DC5365" w:rsidP="00DC5365">
      <w:pPr>
        <w:pStyle w:val="af1"/>
        <w:spacing w:line="360" w:lineRule="auto"/>
        <w:ind w:left="360"/>
        <w:jc w:val="both"/>
        <w:rPr>
          <w:rFonts w:ascii="Times New Roman" w:hAnsi="Times New Roman"/>
          <w:sz w:val="28"/>
          <w:szCs w:val="28"/>
        </w:rPr>
      </w:pPr>
    </w:p>
    <w:p w14:paraId="23A26DB6" w14:textId="77777777" w:rsidR="004A0CC7" w:rsidRDefault="004A0CC7" w:rsidP="00B90CD0">
      <w:pPr>
        <w:pStyle w:val="af1"/>
        <w:spacing w:line="360" w:lineRule="auto"/>
        <w:ind w:firstLine="737"/>
        <w:jc w:val="both"/>
        <w:rPr>
          <w:rFonts w:ascii="Times New Roman" w:hAnsi="Times New Roman"/>
          <w:sz w:val="28"/>
          <w:szCs w:val="28"/>
        </w:rPr>
      </w:pPr>
    </w:p>
    <w:p w14:paraId="62B74763" w14:textId="19E9E697" w:rsidR="004A0CC7" w:rsidRDefault="004A0CC7" w:rsidP="00B90CD0">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Исходя из программных требований уровня усвоения лексических навыков, </w:t>
      </w:r>
      <w:r w:rsidR="00E34A38">
        <w:rPr>
          <w:rFonts w:ascii="Times New Roman" w:hAnsi="Times New Roman"/>
          <w:sz w:val="28"/>
          <w:szCs w:val="28"/>
        </w:rPr>
        <w:t xml:space="preserve">а также новых государственных образовательных стандартов по иностранному языку, можно сделать вывод, что обучение лексике является </w:t>
      </w:r>
      <w:r w:rsidR="004C224B">
        <w:rPr>
          <w:rFonts w:ascii="Times New Roman" w:hAnsi="Times New Roman"/>
          <w:sz w:val="28"/>
          <w:szCs w:val="28"/>
        </w:rPr>
        <w:t xml:space="preserve">значимой </w:t>
      </w:r>
      <w:r w:rsidR="00E34A38">
        <w:rPr>
          <w:rFonts w:ascii="Times New Roman" w:hAnsi="Times New Roman"/>
          <w:sz w:val="28"/>
          <w:szCs w:val="28"/>
        </w:rPr>
        <w:t>частью обучения.</w:t>
      </w:r>
      <w:r w:rsidR="00FF1758">
        <w:rPr>
          <w:rFonts w:ascii="Times New Roman" w:hAnsi="Times New Roman"/>
          <w:sz w:val="28"/>
          <w:szCs w:val="28"/>
        </w:rPr>
        <w:t xml:space="preserve"> Следовательно</w:t>
      </w:r>
      <w:r w:rsidR="00E34A38">
        <w:rPr>
          <w:rFonts w:ascii="Times New Roman" w:hAnsi="Times New Roman"/>
          <w:sz w:val="28"/>
          <w:szCs w:val="28"/>
        </w:rPr>
        <w:t xml:space="preserve">, билингва фильмы должны подбираться грамотно, поскольку противоречие данным требованиям может повлиять на общие познания школьника. </w:t>
      </w:r>
    </w:p>
    <w:p w14:paraId="7204F67D" w14:textId="4CC7E111" w:rsidR="004A0CC7" w:rsidRPr="00FF1758" w:rsidRDefault="00703610" w:rsidP="00FF1758">
      <w:pPr>
        <w:pStyle w:val="af1"/>
        <w:spacing w:line="360" w:lineRule="auto"/>
        <w:ind w:firstLine="737"/>
        <w:jc w:val="both"/>
        <w:rPr>
          <w:rFonts w:ascii="Times New Roman" w:hAnsi="Times New Roman"/>
          <w:sz w:val="28"/>
          <w:szCs w:val="28"/>
        </w:rPr>
      </w:pPr>
      <w:r>
        <w:rPr>
          <w:rFonts w:ascii="Times New Roman" w:hAnsi="Times New Roman"/>
          <w:sz w:val="28"/>
          <w:szCs w:val="28"/>
        </w:rPr>
        <w:t>Таким образом,</w:t>
      </w:r>
      <w:r w:rsidR="00FF1758">
        <w:rPr>
          <w:rFonts w:ascii="Times New Roman" w:hAnsi="Times New Roman"/>
          <w:sz w:val="28"/>
          <w:szCs w:val="28"/>
        </w:rPr>
        <w:t xml:space="preserve"> программные требования помогают</w:t>
      </w:r>
      <w:r>
        <w:rPr>
          <w:rFonts w:ascii="Times New Roman" w:hAnsi="Times New Roman"/>
          <w:sz w:val="28"/>
          <w:szCs w:val="28"/>
        </w:rPr>
        <w:t xml:space="preserve"> </w:t>
      </w:r>
      <w:r w:rsidR="00E34A38" w:rsidRPr="00E34A38">
        <w:rPr>
          <w:rFonts w:ascii="Times New Roman" w:hAnsi="Times New Roman"/>
          <w:sz w:val="28"/>
          <w:szCs w:val="28"/>
        </w:rPr>
        <w:t>учителю определиться с последовательностью планирования уроков и избежать асинхронизации с т</w:t>
      </w:r>
      <w:r w:rsidR="00E34A38">
        <w:rPr>
          <w:rFonts w:ascii="Times New Roman" w:hAnsi="Times New Roman"/>
          <w:sz w:val="28"/>
          <w:szCs w:val="28"/>
        </w:rPr>
        <w:t>ребованиями на весь учебный год, а также иметь образец для подбора лексического материала для эффективного обучения младшего школьника английскому языку.</w:t>
      </w:r>
    </w:p>
    <w:p w14:paraId="0F1184BA" w14:textId="77777777" w:rsidR="00B94A7B" w:rsidRDefault="00B94A7B" w:rsidP="00DC5365">
      <w:pPr>
        <w:pStyle w:val="1"/>
        <w:numPr>
          <w:ilvl w:val="0"/>
          <w:numId w:val="0"/>
        </w:numPr>
        <w:jc w:val="left"/>
      </w:pPr>
    </w:p>
    <w:p w14:paraId="2E1D8EB1" w14:textId="77777777" w:rsidR="00B94A7B" w:rsidRDefault="00B94A7B" w:rsidP="00DC5365">
      <w:pPr>
        <w:pStyle w:val="1"/>
        <w:numPr>
          <w:ilvl w:val="0"/>
          <w:numId w:val="0"/>
        </w:numPr>
        <w:jc w:val="left"/>
      </w:pPr>
    </w:p>
    <w:p w14:paraId="6B244604" w14:textId="55BBB82D" w:rsidR="009C2D6A" w:rsidRDefault="008A416E" w:rsidP="00FF59E1">
      <w:pPr>
        <w:pStyle w:val="1"/>
        <w:numPr>
          <w:ilvl w:val="0"/>
          <w:numId w:val="0"/>
        </w:numPr>
      </w:pPr>
      <w:r>
        <w:t xml:space="preserve">1.3. </w:t>
      </w:r>
      <w:r w:rsidRPr="00960069">
        <w:t>Трудности овладения лексикой при помощи билингва фильмов</w:t>
      </w:r>
    </w:p>
    <w:p w14:paraId="1D9570B7" w14:textId="77777777" w:rsidR="00FF59E1" w:rsidRPr="00FF59E1" w:rsidRDefault="00FF59E1" w:rsidP="00FF59E1">
      <w:pPr>
        <w:pStyle w:val="1"/>
        <w:numPr>
          <w:ilvl w:val="0"/>
          <w:numId w:val="0"/>
        </w:numPr>
      </w:pPr>
    </w:p>
    <w:p w14:paraId="2AC160EA" w14:textId="73541472" w:rsidR="00DD6A83"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Поскольку </w:t>
      </w:r>
      <w:r w:rsidR="00DD6A83">
        <w:rPr>
          <w:rFonts w:ascii="Times New Roman" w:hAnsi="Times New Roman"/>
          <w:sz w:val="28"/>
          <w:szCs w:val="28"/>
        </w:rPr>
        <w:t>все средства обучения имеют</w:t>
      </w:r>
      <w:r>
        <w:rPr>
          <w:rFonts w:ascii="Times New Roman" w:hAnsi="Times New Roman"/>
          <w:sz w:val="28"/>
          <w:szCs w:val="28"/>
        </w:rPr>
        <w:t xml:space="preserve"> достоинства и недостатки, так и билингва фильмы имеют определенные особенности, которые могут вызвать затруднения у младшего шк</w:t>
      </w:r>
      <w:r w:rsidR="00DD6A83">
        <w:rPr>
          <w:rFonts w:ascii="Times New Roman" w:hAnsi="Times New Roman"/>
          <w:sz w:val="28"/>
          <w:szCs w:val="28"/>
        </w:rPr>
        <w:t xml:space="preserve">ольника. </w:t>
      </w:r>
    </w:p>
    <w:p w14:paraId="7A93A2A3" w14:textId="2BDE243B" w:rsidR="008E78BB" w:rsidRDefault="003F30A9">
      <w:pPr>
        <w:pStyle w:val="af1"/>
        <w:spacing w:line="360" w:lineRule="auto"/>
        <w:ind w:firstLine="737"/>
        <w:jc w:val="both"/>
        <w:rPr>
          <w:rFonts w:ascii="Times New Roman" w:hAnsi="Times New Roman"/>
          <w:sz w:val="28"/>
          <w:szCs w:val="28"/>
        </w:rPr>
      </w:pPr>
      <w:r>
        <w:rPr>
          <w:rFonts w:ascii="Times New Roman" w:hAnsi="Times New Roman"/>
          <w:sz w:val="28"/>
          <w:szCs w:val="28"/>
        </w:rPr>
        <w:t>Н</w:t>
      </w:r>
      <w:r w:rsidR="008E78BB">
        <w:rPr>
          <w:rFonts w:ascii="Times New Roman" w:hAnsi="Times New Roman"/>
          <w:sz w:val="28"/>
          <w:szCs w:val="28"/>
        </w:rPr>
        <w:t xml:space="preserve">едостатком является </w:t>
      </w:r>
      <w:r w:rsidR="008A416E">
        <w:rPr>
          <w:rFonts w:ascii="Times New Roman" w:hAnsi="Times New Roman"/>
          <w:sz w:val="28"/>
          <w:szCs w:val="28"/>
        </w:rPr>
        <w:t>сложность в подборе фильма</w:t>
      </w:r>
      <w:r w:rsidR="008E78BB">
        <w:rPr>
          <w:rFonts w:ascii="Times New Roman" w:hAnsi="Times New Roman"/>
          <w:sz w:val="28"/>
          <w:szCs w:val="28"/>
        </w:rPr>
        <w:t xml:space="preserve"> по тематике и в соответствии с программными требованиями. Фильм должен быть понятен учащимся, привлекать внимание, но вместе с тем содержать в себе достаточное количество новой лексики, которая находилась бы в рамках темы и соответствующего периода обучения. </w:t>
      </w:r>
      <w:r w:rsidR="00086EEE">
        <w:rPr>
          <w:rFonts w:ascii="Times New Roman" w:hAnsi="Times New Roman"/>
          <w:sz w:val="28"/>
          <w:szCs w:val="28"/>
        </w:rPr>
        <w:t xml:space="preserve">Данный недостаток может затруднять </w:t>
      </w:r>
      <w:r w:rsidR="00086EEE">
        <w:rPr>
          <w:rFonts w:ascii="Times New Roman" w:hAnsi="Times New Roman"/>
          <w:sz w:val="28"/>
          <w:szCs w:val="28"/>
        </w:rPr>
        <w:lastRenderedPageBreak/>
        <w:t xml:space="preserve">подбор фильма, поскольку не существует таких фильмов (за исключением видеоматериалов, которые </w:t>
      </w:r>
      <w:r w:rsidR="00376951">
        <w:rPr>
          <w:rFonts w:ascii="Times New Roman" w:hAnsi="Times New Roman"/>
          <w:sz w:val="28"/>
          <w:szCs w:val="28"/>
        </w:rPr>
        <w:t>идут в комплекте с УМК), в которых содержалась</w:t>
      </w:r>
      <w:r>
        <w:rPr>
          <w:rFonts w:ascii="Times New Roman" w:hAnsi="Times New Roman"/>
          <w:sz w:val="28"/>
          <w:szCs w:val="28"/>
        </w:rPr>
        <w:t xml:space="preserve"> бы только необходимая лексика. Чаще всего билингва фильмы являются самостоятельным средством обучения, которое учителя встраивают в урок, чтобы обучить детей основной новой лексике по теме, а потом дополняют информацией при помощи других средств. </w:t>
      </w:r>
    </w:p>
    <w:p w14:paraId="72A15405" w14:textId="58D546DA" w:rsidR="00086EEE" w:rsidRDefault="008A416E" w:rsidP="00086EE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С этим связана </w:t>
      </w:r>
      <w:r w:rsidR="008E78BB">
        <w:rPr>
          <w:rFonts w:ascii="Times New Roman" w:hAnsi="Times New Roman"/>
          <w:sz w:val="28"/>
          <w:szCs w:val="28"/>
        </w:rPr>
        <w:t>следующая особенность</w:t>
      </w:r>
      <w:r>
        <w:rPr>
          <w:rFonts w:ascii="Times New Roman" w:hAnsi="Times New Roman"/>
          <w:sz w:val="28"/>
          <w:szCs w:val="28"/>
        </w:rPr>
        <w:t xml:space="preserve">- фильм может быть неграмотно переведён, </w:t>
      </w:r>
      <w:r w:rsidR="008E78BB">
        <w:rPr>
          <w:rFonts w:ascii="Times New Roman" w:hAnsi="Times New Roman"/>
          <w:sz w:val="28"/>
          <w:szCs w:val="28"/>
        </w:rPr>
        <w:t>субтитры могут иметь плохое качество и скорость. Также часто встречается ситуация, когда русские субтитры накладываются н</w:t>
      </w:r>
      <w:r w:rsidR="003F30A9">
        <w:rPr>
          <w:rFonts w:ascii="Times New Roman" w:hAnsi="Times New Roman"/>
          <w:sz w:val="28"/>
          <w:szCs w:val="28"/>
        </w:rPr>
        <w:t xml:space="preserve">а английские, либо в процессе просмотра оказывается, что часть субтитров на том или ином языке отсутствует. В младших классах это более критично, нежели если фильм показывается в более старшем возрасте. Учащийся младших классов не обладает достаточной способностью воспринимать иностранный язык </w:t>
      </w:r>
      <w:r w:rsidR="008F1656">
        <w:rPr>
          <w:rFonts w:ascii="Times New Roman" w:hAnsi="Times New Roman"/>
          <w:sz w:val="28"/>
          <w:szCs w:val="28"/>
        </w:rPr>
        <w:t xml:space="preserve">при помощи контекста, если сталкивается с текстом, где не все фразы или слова ему понятны. </w:t>
      </w:r>
    </w:p>
    <w:p w14:paraId="30FC793C" w14:textId="0BDA7F98" w:rsidR="00F51B8D" w:rsidRDefault="00F51B8D" w:rsidP="00F51B8D">
      <w:pPr>
        <w:pStyle w:val="af1"/>
        <w:spacing w:line="360" w:lineRule="auto"/>
        <w:ind w:firstLine="737"/>
        <w:jc w:val="both"/>
        <w:rPr>
          <w:rFonts w:ascii="Times New Roman" w:hAnsi="Times New Roman"/>
          <w:sz w:val="28"/>
          <w:szCs w:val="28"/>
        </w:rPr>
      </w:pPr>
      <w:r>
        <w:rPr>
          <w:rFonts w:ascii="Times New Roman" w:hAnsi="Times New Roman"/>
          <w:sz w:val="28"/>
          <w:szCs w:val="28"/>
        </w:rPr>
        <w:t>Также случается так, что русские субтитры не соотносятся по смыслу английскими, поскольку английский язык имеет свои особенности, из-за которых знакомое слово может иметь другое значение, которое может не быть отражено в русских субтитрах. Дело не в неграмотном переводе, а в том, что устройство английского языка отлично от нашего. Сложность может быть в том, что учащийся запомнит некорректную фразу или слово и не сможет исправиться, поскольку негативный эталон уже зафиксировался в долговременной памяти.</w:t>
      </w:r>
    </w:p>
    <w:p w14:paraId="11F32C71" w14:textId="65DBE3DB"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К тому же у младшего школьника есть свои особенности восприятия (восприятие–познавательный процесс, на основе которого формируется субъективная картина </w:t>
      </w:r>
      <w:r w:rsidR="00F967DD" w:rsidRPr="000F2B3F">
        <w:rPr>
          <w:rFonts w:ascii="Times New Roman" w:hAnsi="Times New Roman"/>
          <w:sz w:val="28"/>
          <w:szCs w:val="28"/>
        </w:rPr>
        <w:t>мира. [</w:t>
      </w:r>
      <w:r w:rsidR="000F2B3F" w:rsidRPr="000F2B3F">
        <w:rPr>
          <w:rFonts w:ascii="Times New Roman" w:hAnsi="Times New Roman"/>
          <w:sz w:val="28"/>
          <w:szCs w:val="28"/>
        </w:rPr>
        <w:t>11</w:t>
      </w:r>
      <w:r w:rsidRPr="000F2B3F">
        <w:rPr>
          <w:rFonts w:ascii="Times New Roman" w:hAnsi="Times New Roman"/>
          <w:sz w:val="28"/>
          <w:szCs w:val="28"/>
        </w:rPr>
        <w:t>]</w:t>
      </w:r>
      <w:r>
        <w:rPr>
          <w:rFonts w:ascii="Times New Roman" w:hAnsi="Times New Roman"/>
          <w:sz w:val="28"/>
          <w:szCs w:val="28"/>
        </w:rPr>
        <w:t xml:space="preserve"> Восприятие – сложный процесс приема и преобразования информации, получаемой при помощи органов чувств, формирующих субъективный целостный образ объекта, воздействующего на анализаторы через совокупность ощущений, инициируемых данным объектом</w:t>
      </w:r>
      <w:r w:rsidR="007F6C5D">
        <w:rPr>
          <w:rFonts w:ascii="Times New Roman" w:hAnsi="Times New Roman"/>
          <w:sz w:val="28"/>
          <w:szCs w:val="28"/>
        </w:rPr>
        <w:t>.),</w:t>
      </w:r>
      <w:r>
        <w:rPr>
          <w:rFonts w:ascii="Times New Roman" w:hAnsi="Times New Roman"/>
          <w:sz w:val="28"/>
          <w:szCs w:val="28"/>
        </w:rPr>
        <w:t xml:space="preserve"> которые невозможно не учитывать:</w:t>
      </w:r>
    </w:p>
    <w:p w14:paraId="38FC9CF4" w14:textId="0DCDD6AB" w:rsidR="009C2D6A" w:rsidRDefault="000353D6" w:rsidP="00D00FA3">
      <w:pPr>
        <w:pStyle w:val="af1"/>
        <w:spacing w:line="360" w:lineRule="auto"/>
        <w:ind w:firstLine="737"/>
        <w:jc w:val="both"/>
        <w:rPr>
          <w:rFonts w:ascii="Times New Roman" w:hAnsi="Times New Roman"/>
          <w:sz w:val="28"/>
          <w:szCs w:val="28"/>
        </w:rPr>
      </w:pPr>
      <w:r>
        <w:rPr>
          <w:rFonts w:ascii="Times New Roman" w:hAnsi="Times New Roman"/>
          <w:sz w:val="28"/>
          <w:szCs w:val="28"/>
        </w:rPr>
        <w:lastRenderedPageBreak/>
        <w:t xml:space="preserve">    • Восприятие</w:t>
      </w:r>
      <w:r w:rsidR="008A416E">
        <w:rPr>
          <w:rFonts w:ascii="Times New Roman" w:hAnsi="Times New Roman"/>
          <w:sz w:val="28"/>
          <w:szCs w:val="28"/>
        </w:rPr>
        <w:t xml:space="preserve"> характер</w:t>
      </w:r>
      <w:r w:rsidR="00D00FA3">
        <w:rPr>
          <w:rFonts w:ascii="Times New Roman" w:hAnsi="Times New Roman"/>
          <w:sz w:val="28"/>
          <w:szCs w:val="28"/>
        </w:rPr>
        <w:t>изуется непроизвольностью, дети постепенно</w:t>
      </w:r>
      <w:r w:rsidR="008A416E">
        <w:rPr>
          <w:rFonts w:ascii="Times New Roman" w:hAnsi="Times New Roman"/>
          <w:sz w:val="28"/>
          <w:szCs w:val="28"/>
        </w:rPr>
        <w:t xml:space="preserve"> учатся выдерживать внимание и усидчивость;</w:t>
      </w:r>
      <w:r w:rsidR="00D00FA3">
        <w:rPr>
          <w:rFonts w:ascii="Times New Roman" w:hAnsi="Times New Roman"/>
          <w:sz w:val="28"/>
          <w:szCs w:val="28"/>
        </w:rPr>
        <w:t xml:space="preserve"> </w:t>
      </w:r>
      <w:r w:rsidR="00D00FA3" w:rsidRPr="00D00FA3">
        <w:rPr>
          <w:rFonts w:ascii="Times New Roman" w:hAnsi="Times New Roman"/>
          <w:sz w:val="28"/>
          <w:szCs w:val="28"/>
        </w:rPr>
        <w:t>вся информация, которую запоминает учащийся начальных</w:t>
      </w:r>
      <w:r w:rsidR="00D00FA3">
        <w:rPr>
          <w:rFonts w:ascii="Times New Roman" w:hAnsi="Times New Roman"/>
          <w:sz w:val="28"/>
          <w:szCs w:val="28"/>
        </w:rPr>
        <w:t xml:space="preserve"> </w:t>
      </w:r>
      <w:r w:rsidR="00D00FA3" w:rsidRPr="00D00FA3">
        <w:rPr>
          <w:rFonts w:ascii="Times New Roman" w:hAnsi="Times New Roman"/>
          <w:sz w:val="28"/>
          <w:szCs w:val="28"/>
        </w:rPr>
        <w:t>классов, запоминается им надолго. Однако основная проблема состоит в том,</w:t>
      </w:r>
      <w:r w:rsidR="00D00FA3">
        <w:rPr>
          <w:rFonts w:ascii="Times New Roman" w:hAnsi="Times New Roman"/>
          <w:sz w:val="28"/>
          <w:szCs w:val="28"/>
        </w:rPr>
        <w:t xml:space="preserve"> </w:t>
      </w:r>
      <w:r w:rsidR="00D00FA3" w:rsidRPr="00D00FA3">
        <w:rPr>
          <w:rFonts w:ascii="Times New Roman" w:hAnsi="Times New Roman"/>
          <w:sz w:val="28"/>
          <w:szCs w:val="28"/>
        </w:rPr>
        <w:t xml:space="preserve">что в этом возрасте школьник еще </w:t>
      </w:r>
      <w:r w:rsidR="00D00FA3">
        <w:rPr>
          <w:rFonts w:ascii="Times New Roman" w:hAnsi="Times New Roman"/>
          <w:sz w:val="28"/>
          <w:szCs w:val="28"/>
        </w:rPr>
        <w:t xml:space="preserve">не может извлекать выученную им </w:t>
      </w:r>
      <w:r w:rsidR="00D00FA3" w:rsidRPr="00D00FA3">
        <w:rPr>
          <w:rFonts w:ascii="Times New Roman" w:hAnsi="Times New Roman"/>
          <w:sz w:val="28"/>
          <w:szCs w:val="28"/>
        </w:rPr>
        <w:t>информацию из памяти, тем более це</w:t>
      </w:r>
      <w:r w:rsidR="00D00FA3">
        <w:rPr>
          <w:rFonts w:ascii="Times New Roman" w:hAnsi="Times New Roman"/>
          <w:sz w:val="28"/>
          <w:szCs w:val="28"/>
        </w:rPr>
        <w:t xml:space="preserve">ленаправленно ее использовать и </w:t>
      </w:r>
      <w:r w:rsidR="00D00FA3" w:rsidRPr="00D00FA3">
        <w:rPr>
          <w:rFonts w:ascii="Times New Roman" w:hAnsi="Times New Roman"/>
          <w:sz w:val="28"/>
          <w:szCs w:val="28"/>
        </w:rPr>
        <w:t>осознанно применять в процессе иноязычной коммуникации.</w:t>
      </w:r>
      <w:r w:rsidR="00354270">
        <w:rPr>
          <w:rFonts w:ascii="Times New Roman" w:hAnsi="Times New Roman"/>
          <w:sz w:val="28"/>
          <w:szCs w:val="28"/>
        </w:rPr>
        <w:t xml:space="preserve"> Поэтому даже у успевающих учеников может возникнуть проблема, что дети не понимают, что произносят в фильме не потому что у персонажа плохое произношение, а потому что мозг путается в восприятии: ему нужно одновременно находиться в пространстве русского и английского языка, читать и смотреть, переводить на слух и зрительно.</w:t>
      </w:r>
    </w:p>
    <w:p w14:paraId="4E1E156E" w14:textId="22CD5D5A" w:rsidR="009C2D6A" w:rsidRDefault="008A416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    • Восприятие в первых и вторых классах отличается слабой дифференцированностью: часто дети путают похожие и близкие, но не тождественные предметы и их свойства; </w:t>
      </w:r>
      <w:r w:rsidR="00354270">
        <w:rPr>
          <w:rFonts w:ascii="Times New Roman" w:hAnsi="Times New Roman"/>
          <w:sz w:val="28"/>
          <w:szCs w:val="28"/>
        </w:rPr>
        <w:t>Это может играть роль, если мы смотрим не мультипликацию или короткие ролики, а кинематографичный фильм. Дети могут путать персонажей, какие реплики какому персонажу принадлежат.</w:t>
      </w:r>
    </w:p>
    <w:p w14:paraId="7329002A" w14:textId="5CFA6173" w:rsidR="009C2D6A" w:rsidRDefault="008A416E" w:rsidP="000353D6">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    • </w:t>
      </w:r>
      <w:r w:rsidR="001D3F38">
        <w:rPr>
          <w:rFonts w:ascii="Times New Roman" w:hAnsi="Times New Roman"/>
          <w:sz w:val="28"/>
          <w:szCs w:val="28"/>
        </w:rPr>
        <w:t>в</w:t>
      </w:r>
      <w:r>
        <w:rPr>
          <w:rFonts w:ascii="Times New Roman" w:hAnsi="Times New Roman"/>
          <w:sz w:val="28"/>
          <w:szCs w:val="28"/>
        </w:rPr>
        <w:t xml:space="preserve"> восприятии сюжетной картинки обнаруживается тенденция к истолкованию, интерпретации сюжета, хотя не исключено и простое перечисление изображенных предметов или их описание</w:t>
      </w:r>
      <w:r w:rsidRPr="000353D6">
        <w:rPr>
          <w:rFonts w:ascii="Times New Roman" w:hAnsi="Times New Roman"/>
          <w:sz w:val="28"/>
          <w:szCs w:val="28"/>
        </w:rPr>
        <w:t>.</w:t>
      </w:r>
      <w:r w:rsidR="000353D6">
        <w:rPr>
          <w:rFonts w:ascii="Times New Roman" w:hAnsi="Times New Roman"/>
          <w:sz w:val="28"/>
          <w:szCs w:val="28"/>
        </w:rPr>
        <w:t xml:space="preserve"> </w:t>
      </w:r>
      <w:r w:rsidR="004B2FE7" w:rsidRPr="004B2FE7">
        <w:rPr>
          <w:rFonts w:ascii="Times New Roman" w:hAnsi="Times New Roman"/>
          <w:sz w:val="28"/>
          <w:szCs w:val="28"/>
        </w:rPr>
        <w:t>Согласно возрастным особенност</w:t>
      </w:r>
      <w:r w:rsidR="004B2FE7">
        <w:rPr>
          <w:rFonts w:ascii="Times New Roman" w:hAnsi="Times New Roman"/>
          <w:sz w:val="28"/>
          <w:szCs w:val="28"/>
        </w:rPr>
        <w:t xml:space="preserve">ям, младший школьник чаще всего </w:t>
      </w:r>
      <w:r w:rsidR="004B2FE7" w:rsidRPr="004B2FE7">
        <w:rPr>
          <w:rFonts w:ascii="Times New Roman" w:hAnsi="Times New Roman"/>
          <w:sz w:val="28"/>
          <w:szCs w:val="28"/>
        </w:rPr>
        <w:t>оперирует наглядно-образной памят</w:t>
      </w:r>
      <w:r w:rsidR="004B2FE7">
        <w:rPr>
          <w:rFonts w:ascii="Times New Roman" w:hAnsi="Times New Roman"/>
          <w:sz w:val="28"/>
          <w:szCs w:val="28"/>
        </w:rPr>
        <w:t xml:space="preserve">ью, которая доминирует в данном </w:t>
      </w:r>
      <w:r w:rsidR="004B2FE7" w:rsidRPr="004B2FE7">
        <w:rPr>
          <w:rFonts w:ascii="Times New Roman" w:hAnsi="Times New Roman"/>
          <w:sz w:val="28"/>
          <w:szCs w:val="28"/>
        </w:rPr>
        <w:t>возрасте над словесно-логической п</w:t>
      </w:r>
      <w:r w:rsidR="004B2FE7">
        <w:rPr>
          <w:rFonts w:ascii="Times New Roman" w:hAnsi="Times New Roman"/>
          <w:sz w:val="28"/>
          <w:szCs w:val="28"/>
        </w:rPr>
        <w:t xml:space="preserve">амятью. Следовательно, основное </w:t>
      </w:r>
      <w:r w:rsidR="004B2FE7" w:rsidRPr="004B2FE7">
        <w:rPr>
          <w:rFonts w:ascii="Times New Roman" w:hAnsi="Times New Roman"/>
          <w:sz w:val="28"/>
          <w:szCs w:val="28"/>
        </w:rPr>
        <w:t>преимущество отдается интересным фактам, ярким образам, не принимая во</w:t>
      </w:r>
      <w:r w:rsidR="004B2FE7">
        <w:rPr>
          <w:rFonts w:ascii="Times New Roman" w:hAnsi="Times New Roman"/>
          <w:sz w:val="28"/>
          <w:szCs w:val="28"/>
        </w:rPr>
        <w:t xml:space="preserve"> </w:t>
      </w:r>
      <w:r w:rsidR="004B2FE7" w:rsidRPr="004B2FE7">
        <w:rPr>
          <w:rFonts w:ascii="Times New Roman" w:hAnsi="Times New Roman"/>
          <w:sz w:val="28"/>
          <w:szCs w:val="28"/>
        </w:rPr>
        <w:t>внимание смысловые связи в изучаемом материале</w:t>
      </w:r>
      <w:r w:rsidR="004B2FE7" w:rsidRPr="000F2B3F">
        <w:rPr>
          <w:rFonts w:ascii="Times New Roman" w:hAnsi="Times New Roman"/>
          <w:sz w:val="28"/>
          <w:szCs w:val="28"/>
        </w:rPr>
        <w:t xml:space="preserve">. </w:t>
      </w:r>
      <w:r w:rsidRPr="000F2B3F">
        <w:rPr>
          <w:rFonts w:ascii="Times New Roman" w:hAnsi="Times New Roman"/>
          <w:sz w:val="28"/>
          <w:szCs w:val="28"/>
        </w:rPr>
        <w:t xml:space="preserve"> [12]</w:t>
      </w:r>
    </w:p>
    <w:p w14:paraId="0A3B57F9" w14:textId="0D9DC0F6" w:rsidR="0027689C" w:rsidRDefault="0027689C" w:rsidP="000353D6">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Существует также негативная особенность, которая касается привыкания к чтению субтитров. Важно понимать, что субтитры-это только помощник при просмотре фильма. Но порой случается так, что при просмотре акцентирование внимания происходит не на восприятии речи на слух, из-за чего просмотр фильма становится чтением </w:t>
      </w:r>
      <w:r w:rsidR="00264EF6">
        <w:rPr>
          <w:rFonts w:ascii="Times New Roman" w:hAnsi="Times New Roman"/>
          <w:sz w:val="28"/>
          <w:szCs w:val="28"/>
        </w:rPr>
        <w:t>«</w:t>
      </w:r>
      <w:r>
        <w:rPr>
          <w:rFonts w:ascii="Times New Roman" w:hAnsi="Times New Roman"/>
          <w:sz w:val="28"/>
          <w:szCs w:val="28"/>
        </w:rPr>
        <w:t>бегущей строки</w:t>
      </w:r>
      <w:r w:rsidR="00264EF6">
        <w:rPr>
          <w:rFonts w:ascii="Times New Roman" w:hAnsi="Times New Roman"/>
          <w:sz w:val="28"/>
          <w:szCs w:val="28"/>
        </w:rPr>
        <w:t>»</w:t>
      </w:r>
      <w:r>
        <w:rPr>
          <w:rFonts w:ascii="Times New Roman" w:hAnsi="Times New Roman"/>
          <w:sz w:val="28"/>
          <w:szCs w:val="28"/>
        </w:rPr>
        <w:t>.</w:t>
      </w:r>
      <w:r w:rsidR="0063190C">
        <w:rPr>
          <w:rFonts w:ascii="Times New Roman" w:hAnsi="Times New Roman"/>
          <w:sz w:val="28"/>
          <w:szCs w:val="28"/>
        </w:rPr>
        <w:t xml:space="preserve"> </w:t>
      </w:r>
    </w:p>
    <w:p w14:paraId="3ED44B85" w14:textId="78D11DFF" w:rsidR="0063190C" w:rsidRDefault="0063190C" w:rsidP="000353D6">
      <w:pPr>
        <w:pStyle w:val="af1"/>
        <w:spacing w:line="360" w:lineRule="auto"/>
        <w:ind w:firstLine="737"/>
        <w:jc w:val="both"/>
        <w:rPr>
          <w:rFonts w:ascii="Times New Roman" w:hAnsi="Times New Roman"/>
          <w:sz w:val="28"/>
          <w:szCs w:val="28"/>
        </w:rPr>
      </w:pPr>
      <w:r>
        <w:rPr>
          <w:rFonts w:ascii="Times New Roman" w:hAnsi="Times New Roman"/>
          <w:sz w:val="28"/>
          <w:szCs w:val="28"/>
        </w:rPr>
        <w:lastRenderedPageBreak/>
        <w:t>Ещё один негативный фактор-это то, что по сути русские субтитры существуют только для того, чтобы не терять ориентацию в происходящем и смотреть на перевод тех слов и конструкций, которые не знакомы. В остальном же русские субтитры не помогают именно изучить новую лексику, поскольку запоминание новой информации должно происходить именно через а</w:t>
      </w:r>
      <w:r w:rsidR="00F62CE6">
        <w:rPr>
          <w:rFonts w:ascii="Times New Roman" w:hAnsi="Times New Roman"/>
          <w:sz w:val="28"/>
          <w:szCs w:val="28"/>
        </w:rPr>
        <w:t>нглийские субтитры.</w:t>
      </w:r>
      <w:r w:rsidR="00FF6951">
        <w:rPr>
          <w:rFonts w:ascii="Times New Roman" w:hAnsi="Times New Roman"/>
          <w:sz w:val="28"/>
          <w:szCs w:val="28"/>
        </w:rPr>
        <w:t xml:space="preserve"> Эта проблема в начальной школе проявляется достаточно ярко, поскольку дети привыкли читать на русском языке, следовательно, при просмотре опираться будут только на русские субтитры, что в итоге приводит к тому, что новая лексика не была усвоена.</w:t>
      </w:r>
    </w:p>
    <w:p w14:paraId="72E2D449" w14:textId="0C82B730" w:rsidR="0063190C" w:rsidRDefault="0063190C" w:rsidP="000353D6">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Следующая проблема касается английских субтитров. </w:t>
      </w:r>
      <w:r w:rsidR="000E770C">
        <w:rPr>
          <w:rFonts w:ascii="Times New Roman" w:hAnsi="Times New Roman"/>
          <w:sz w:val="28"/>
          <w:szCs w:val="28"/>
        </w:rPr>
        <w:t>В</w:t>
      </w:r>
      <w:r w:rsidR="005A17FF">
        <w:rPr>
          <w:rFonts w:ascii="Times New Roman" w:hAnsi="Times New Roman"/>
          <w:sz w:val="28"/>
          <w:szCs w:val="28"/>
        </w:rPr>
        <w:t xml:space="preserve"> билингва фильмов есть особенность- субтитры в них должны соответствовать уровню английского языка младшего школьника, из-за чего бывает трудно найти тот фильм, который был бы доступен для ученика, но также походил бы по тематике занятия. При неправильном подборе фильма есть риск не усвоить новую лексику, а также снизить мотивацию учащегося к дальнейшему просмотру. </w:t>
      </w:r>
    </w:p>
    <w:p w14:paraId="7314EF63" w14:textId="3E127430" w:rsidR="00C4302E" w:rsidRDefault="00C4302E" w:rsidP="000353D6">
      <w:pPr>
        <w:pStyle w:val="af1"/>
        <w:spacing w:line="360" w:lineRule="auto"/>
        <w:ind w:firstLine="737"/>
        <w:jc w:val="both"/>
        <w:rPr>
          <w:rFonts w:ascii="Times New Roman" w:hAnsi="Times New Roman"/>
          <w:sz w:val="28"/>
          <w:szCs w:val="28"/>
        </w:rPr>
      </w:pPr>
      <w:r>
        <w:rPr>
          <w:rFonts w:ascii="Times New Roman" w:hAnsi="Times New Roman"/>
          <w:sz w:val="28"/>
          <w:szCs w:val="28"/>
        </w:rPr>
        <w:t>Также и при слишком простых субтитрах. Просмотр фильма с субтитрами это прежде всего рабочий процесс, соответственно, он отличается от просмотра фильма на родном языке. Такое средство мы используем для обучения новой лексике и лексическим приёмам и поэтому, когда ребенок сталкивается с субтитрами, которые простые для него, где он понимает каждое слово и реплику, то такой фильм не несет в себе образовательной нагрузки</w:t>
      </w:r>
      <w:r w:rsidR="00FF6951">
        <w:rPr>
          <w:rFonts w:ascii="Times New Roman" w:hAnsi="Times New Roman"/>
          <w:sz w:val="28"/>
          <w:szCs w:val="28"/>
        </w:rPr>
        <w:t>.</w:t>
      </w:r>
    </w:p>
    <w:p w14:paraId="1A2E5FE1" w14:textId="03A309AD" w:rsidR="009D547E" w:rsidRPr="009D547E" w:rsidRDefault="00956426" w:rsidP="009D547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Существует менее выраженный нюанс использования. Касающийся частого применения билингва фильмов в начальных классах. Речь идёт о смешивании языков. Поскольку билингва фильмы совмещают русские и английские субтитры, и, если применять их часто с первых классов, то есть риск, что учащийся будет иметь </w:t>
      </w:r>
      <w:r w:rsidR="006767F1">
        <w:rPr>
          <w:rFonts w:ascii="Times New Roman" w:hAnsi="Times New Roman"/>
          <w:sz w:val="28"/>
          <w:szCs w:val="28"/>
        </w:rPr>
        <w:t>трудности при изучении обоих языков</w:t>
      </w:r>
      <w:r>
        <w:rPr>
          <w:rFonts w:ascii="Times New Roman" w:hAnsi="Times New Roman"/>
          <w:sz w:val="28"/>
          <w:szCs w:val="28"/>
        </w:rPr>
        <w:t xml:space="preserve"> из-за того, чт</w:t>
      </w:r>
      <w:r w:rsidR="006767F1">
        <w:rPr>
          <w:rFonts w:ascii="Times New Roman" w:hAnsi="Times New Roman"/>
          <w:sz w:val="28"/>
          <w:szCs w:val="28"/>
        </w:rPr>
        <w:t>о они смешиваются в его памяти. Из-за такой особенности многие методисты советуют вести урок английского языка по возможности то</w:t>
      </w:r>
      <w:r w:rsidR="009D547E">
        <w:rPr>
          <w:rFonts w:ascii="Times New Roman" w:hAnsi="Times New Roman"/>
          <w:sz w:val="28"/>
          <w:szCs w:val="28"/>
        </w:rPr>
        <w:t xml:space="preserve">лько на </w:t>
      </w:r>
      <w:r w:rsidR="009D547E">
        <w:rPr>
          <w:rFonts w:ascii="Times New Roman" w:hAnsi="Times New Roman"/>
          <w:sz w:val="28"/>
          <w:szCs w:val="28"/>
        </w:rPr>
        <w:lastRenderedPageBreak/>
        <w:t xml:space="preserve">английском, не смешивая, потому что </w:t>
      </w:r>
      <w:r w:rsidR="009D547E" w:rsidRPr="009D547E">
        <w:rPr>
          <w:rFonts w:ascii="Times New Roman" w:hAnsi="Times New Roman"/>
          <w:sz w:val="28"/>
          <w:szCs w:val="28"/>
        </w:rPr>
        <w:t>существует ряд п</w:t>
      </w:r>
      <w:r w:rsidR="009D547E">
        <w:rPr>
          <w:rFonts w:ascii="Times New Roman" w:hAnsi="Times New Roman"/>
          <w:sz w:val="28"/>
          <w:szCs w:val="28"/>
        </w:rPr>
        <w:t xml:space="preserve">роблем при изучении двух языков </w:t>
      </w:r>
      <w:r w:rsidR="009D547E" w:rsidRPr="009D547E">
        <w:rPr>
          <w:rFonts w:ascii="Times New Roman" w:hAnsi="Times New Roman"/>
          <w:sz w:val="28"/>
          <w:szCs w:val="28"/>
        </w:rPr>
        <w:t>одновременно:</w:t>
      </w:r>
    </w:p>
    <w:p w14:paraId="0AF7DECD" w14:textId="68057031"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xml:space="preserve">- </w:t>
      </w:r>
      <w:r>
        <w:rPr>
          <w:rFonts w:ascii="Times New Roman" w:hAnsi="Times New Roman"/>
          <w:sz w:val="28"/>
          <w:szCs w:val="28"/>
        </w:rPr>
        <w:t>Н</w:t>
      </w:r>
      <w:r w:rsidRPr="009D547E">
        <w:rPr>
          <w:rFonts w:ascii="Times New Roman" w:hAnsi="Times New Roman"/>
          <w:sz w:val="28"/>
          <w:szCs w:val="28"/>
        </w:rPr>
        <w:t>агрузка на центр</w:t>
      </w:r>
      <w:r>
        <w:rPr>
          <w:rFonts w:ascii="Times New Roman" w:hAnsi="Times New Roman"/>
          <w:sz w:val="28"/>
          <w:szCs w:val="28"/>
        </w:rPr>
        <w:t xml:space="preserve">альную нервную систему (нервные </w:t>
      </w:r>
      <w:r w:rsidRPr="009D547E">
        <w:rPr>
          <w:rFonts w:ascii="Times New Roman" w:hAnsi="Times New Roman"/>
          <w:sz w:val="28"/>
          <w:szCs w:val="28"/>
        </w:rPr>
        <w:t>срывы, заикание, иногда полное исчезновение речи – «мутизм»);</w:t>
      </w:r>
    </w:p>
    <w:p w14:paraId="2B0E83CD" w14:textId="2A260834"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Лингвистические трудности (акцент</w:t>
      </w:r>
      <w:r>
        <w:rPr>
          <w:rFonts w:ascii="Times New Roman" w:hAnsi="Times New Roman"/>
          <w:sz w:val="28"/>
          <w:szCs w:val="28"/>
        </w:rPr>
        <w:t xml:space="preserve">, ошибки в словах, неправильные </w:t>
      </w:r>
      <w:r w:rsidRPr="009D547E">
        <w:rPr>
          <w:rFonts w:ascii="Times New Roman" w:hAnsi="Times New Roman"/>
          <w:sz w:val="28"/>
          <w:szCs w:val="28"/>
        </w:rPr>
        <w:t>грамматические и синтаксические конструкции);</w:t>
      </w:r>
    </w:p>
    <w:p w14:paraId="66E30C50" w14:textId="77777777"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Трудности с освоением навыков чтения и письма;</w:t>
      </w:r>
    </w:p>
    <w:p w14:paraId="2F5C45C9" w14:textId="77777777"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Языковая путаница («каша» из языков – обычно происходит в</w:t>
      </w:r>
    </w:p>
    <w:p w14:paraId="01EDF901" w14:textId="744C822C" w:rsidR="009D547E" w:rsidRPr="009D547E" w:rsidRDefault="00FF6951" w:rsidP="009D547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возрасте </w:t>
      </w:r>
      <w:r w:rsidRPr="009D547E">
        <w:rPr>
          <w:rFonts w:ascii="Times New Roman" w:hAnsi="Times New Roman"/>
          <w:sz w:val="28"/>
          <w:szCs w:val="28"/>
        </w:rPr>
        <w:t>3</w:t>
      </w:r>
      <w:r w:rsidR="009D547E" w:rsidRPr="009D547E">
        <w:rPr>
          <w:rFonts w:ascii="Times New Roman" w:hAnsi="Times New Roman"/>
          <w:sz w:val="28"/>
          <w:szCs w:val="28"/>
        </w:rPr>
        <w:t>-4 лет, после ребенок сам пытается «разделить» языки и не</w:t>
      </w:r>
    </w:p>
    <w:p w14:paraId="21764BB2" w14:textId="68E97BEE"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смешивать части слов и выражения</w:t>
      </w:r>
      <w:r w:rsidR="00FF6951">
        <w:rPr>
          <w:rFonts w:ascii="Times New Roman" w:hAnsi="Times New Roman"/>
          <w:sz w:val="28"/>
          <w:szCs w:val="28"/>
        </w:rPr>
        <w:t>, но речь может иметь ошибки в произношении, совах и изменении слов</w:t>
      </w:r>
      <w:r w:rsidRPr="009D547E">
        <w:rPr>
          <w:rFonts w:ascii="Times New Roman" w:hAnsi="Times New Roman"/>
          <w:sz w:val="28"/>
          <w:szCs w:val="28"/>
        </w:rPr>
        <w:t>);</w:t>
      </w:r>
    </w:p>
    <w:p w14:paraId="5242A536" w14:textId="77777777"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Социальные проблемы (незнание языка в школьные годы приводят к</w:t>
      </w:r>
    </w:p>
    <w:p w14:paraId="61C8E647" w14:textId="77777777"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отставаниям в учебе и невозможностью завести друзей);</w:t>
      </w:r>
    </w:p>
    <w:p w14:paraId="73370D94" w14:textId="77777777" w:rsidR="009D547E" w:rsidRPr="009D547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 Кризис идентичности (ребенок в подростковом возрасте метается</w:t>
      </w:r>
    </w:p>
    <w:p w14:paraId="597C2BA5" w14:textId="10158DA2" w:rsidR="00A7343E" w:rsidRDefault="009D547E" w:rsidP="009D547E">
      <w:pPr>
        <w:pStyle w:val="af1"/>
        <w:spacing w:line="360" w:lineRule="auto"/>
        <w:ind w:firstLine="737"/>
        <w:jc w:val="both"/>
        <w:rPr>
          <w:rFonts w:ascii="Times New Roman" w:hAnsi="Times New Roman"/>
          <w:sz w:val="28"/>
          <w:szCs w:val="28"/>
        </w:rPr>
      </w:pPr>
      <w:r w:rsidRPr="009D547E">
        <w:rPr>
          <w:rFonts w:ascii="Times New Roman" w:hAnsi="Times New Roman"/>
          <w:sz w:val="28"/>
          <w:szCs w:val="28"/>
        </w:rPr>
        <w:t>между двумя языками и пытается выбрать один родной язык для себя)</w:t>
      </w:r>
      <w:r>
        <w:rPr>
          <w:rFonts w:ascii="Times New Roman" w:hAnsi="Times New Roman"/>
          <w:sz w:val="28"/>
          <w:szCs w:val="28"/>
        </w:rPr>
        <w:t>.</w:t>
      </w:r>
    </w:p>
    <w:p w14:paraId="06F837FC" w14:textId="490E0D53" w:rsidR="009C2D6A" w:rsidRDefault="000353D6">
      <w:pPr>
        <w:pStyle w:val="af1"/>
        <w:spacing w:line="360" w:lineRule="auto"/>
        <w:ind w:firstLine="737"/>
        <w:jc w:val="both"/>
        <w:rPr>
          <w:rFonts w:ascii="Times New Roman" w:hAnsi="Times New Roman"/>
          <w:sz w:val="28"/>
          <w:szCs w:val="28"/>
        </w:rPr>
      </w:pPr>
      <w:r>
        <w:rPr>
          <w:rFonts w:ascii="Times New Roman" w:hAnsi="Times New Roman"/>
          <w:sz w:val="28"/>
          <w:szCs w:val="28"/>
        </w:rPr>
        <w:t>Вместе с этим становится понятно</w:t>
      </w:r>
      <w:r w:rsidR="008A416E">
        <w:rPr>
          <w:rFonts w:ascii="Times New Roman" w:hAnsi="Times New Roman"/>
          <w:sz w:val="28"/>
          <w:szCs w:val="28"/>
        </w:rPr>
        <w:t>, что</w:t>
      </w:r>
      <w:r>
        <w:rPr>
          <w:rFonts w:ascii="Times New Roman" w:hAnsi="Times New Roman"/>
          <w:sz w:val="28"/>
          <w:szCs w:val="28"/>
        </w:rPr>
        <w:t xml:space="preserve"> у</w:t>
      </w:r>
      <w:r w:rsidR="008A416E">
        <w:rPr>
          <w:rFonts w:ascii="Times New Roman" w:hAnsi="Times New Roman"/>
          <w:sz w:val="28"/>
          <w:szCs w:val="28"/>
        </w:rPr>
        <w:t xml:space="preserve"> билингва фильмов есть свои особенности,</w:t>
      </w:r>
      <w:r>
        <w:rPr>
          <w:rFonts w:ascii="Times New Roman" w:hAnsi="Times New Roman"/>
          <w:sz w:val="28"/>
          <w:szCs w:val="28"/>
        </w:rPr>
        <w:t xml:space="preserve"> из-за которых педагог может отказаться от применения данного средства обучения, </w:t>
      </w:r>
      <w:r w:rsidR="008A416E">
        <w:rPr>
          <w:rFonts w:ascii="Times New Roman" w:hAnsi="Times New Roman"/>
          <w:sz w:val="28"/>
          <w:szCs w:val="28"/>
        </w:rPr>
        <w:t xml:space="preserve">но если их учитывать, </w:t>
      </w:r>
      <w:r>
        <w:rPr>
          <w:rFonts w:ascii="Times New Roman" w:hAnsi="Times New Roman"/>
          <w:sz w:val="28"/>
          <w:szCs w:val="28"/>
        </w:rPr>
        <w:t xml:space="preserve">как </w:t>
      </w:r>
      <w:r w:rsidR="008A416E">
        <w:rPr>
          <w:rFonts w:ascii="Times New Roman" w:hAnsi="Times New Roman"/>
          <w:sz w:val="28"/>
          <w:szCs w:val="28"/>
        </w:rPr>
        <w:t>например, показывать отрывки с понятной лексикой или же находить просто качественные переводы и адаптацию, то применять данное средство обучения</w:t>
      </w:r>
      <w:r>
        <w:rPr>
          <w:rFonts w:ascii="Times New Roman" w:hAnsi="Times New Roman"/>
          <w:sz w:val="28"/>
          <w:szCs w:val="28"/>
        </w:rPr>
        <w:t xml:space="preserve"> становится возможным</w:t>
      </w:r>
      <w:r w:rsidR="008A416E">
        <w:rPr>
          <w:rFonts w:ascii="Times New Roman" w:hAnsi="Times New Roman"/>
          <w:sz w:val="28"/>
          <w:szCs w:val="28"/>
        </w:rPr>
        <w:t>, поскольку у таких фильмов есть</w:t>
      </w:r>
      <w:r>
        <w:rPr>
          <w:rFonts w:ascii="Times New Roman" w:hAnsi="Times New Roman"/>
          <w:sz w:val="28"/>
          <w:szCs w:val="28"/>
        </w:rPr>
        <w:t xml:space="preserve"> положительные особенности, такие как</w:t>
      </w:r>
      <w:r w:rsidR="008A416E">
        <w:rPr>
          <w:rFonts w:ascii="Times New Roman" w:hAnsi="Times New Roman"/>
          <w:sz w:val="28"/>
          <w:szCs w:val="28"/>
        </w:rPr>
        <w:t xml:space="preserve">: возможность услышать речь носителя языка, </w:t>
      </w:r>
      <w:r w:rsidR="00F922E4">
        <w:rPr>
          <w:rFonts w:ascii="Times New Roman" w:hAnsi="Times New Roman"/>
          <w:sz w:val="28"/>
          <w:szCs w:val="28"/>
        </w:rPr>
        <w:t xml:space="preserve">а также научиться с самого начала понимать различные акценты и диалекты, </w:t>
      </w:r>
      <w:r w:rsidR="008A416E">
        <w:rPr>
          <w:rFonts w:ascii="Times New Roman" w:hAnsi="Times New Roman"/>
          <w:sz w:val="28"/>
          <w:szCs w:val="28"/>
        </w:rPr>
        <w:t>наглядное понимание того, как строится английская речь</w:t>
      </w:r>
      <w:r w:rsidR="00F922E4">
        <w:rPr>
          <w:rFonts w:ascii="Times New Roman" w:hAnsi="Times New Roman"/>
          <w:sz w:val="28"/>
          <w:szCs w:val="28"/>
        </w:rPr>
        <w:t xml:space="preserve"> у носителей языка</w:t>
      </w:r>
      <w:r w:rsidR="008A416E">
        <w:rPr>
          <w:rFonts w:ascii="Times New Roman" w:hAnsi="Times New Roman"/>
          <w:sz w:val="28"/>
          <w:szCs w:val="28"/>
        </w:rPr>
        <w:t>, а также возможность самостоятельно изучать новые слова, констр</w:t>
      </w:r>
      <w:r>
        <w:rPr>
          <w:rFonts w:ascii="Times New Roman" w:hAnsi="Times New Roman"/>
          <w:sz w:val="28"/>
          <w:szCs w:val="28"/>
        </w:rPr>
        <w:t xml:space="preserve">укции, понимая о чём идёт </w:t>
      </w:r>
      <w:r w:rsidR="00A7343E">
        <w:rPr>
          <w:rFonts w:ascii="Times New Roman" w:hAnsi="Times New Roman"/>
          <w:sz w:val="28"/>
          <w:szCs w:val="28"/>
        </w:rPr>
        <w:t xml:space="preserve">речь, поскольку есть возможность грамотно подобрать уровень языка, который не был бы слишком простым для ученика, а оставался посильным. </w:t>
      </w:r>
    </w:p>
    <w:p w14:paraId="7B88613C" w14:textId="17B32BF5" w:rsidR="009C2D6A" w:rsidRDefault="00F922E4" w:rsidP="00A01501">
      <w:pPr>
        <w:pStyle w:val="af1"/>
        <w:spacing w:line="360" w:lineRule="auto"/>
        <w:ind w:firstLine="737"/>
        <w:jc w:val="both"/>
        <w:rPr>
          <w:rFonts w:ascii="Times New Roman" w:hAnsi="Times New Roman"/>
          <w:sz w:val="28"/>
          <w:szCs w:val="28"/>
        </w:rPr>
      </w:pPr>
      <w:r>
        <w:rPr>
          <w:rFonts w:ascii="Times New Roman" w:hAnsi="Times New Roman"/>
          <w:sz w:val="28"/>
          <w:szCs w:val="28"/>
        </w:rPr>
        <w:t>Важной особенностью</w:t>
      </w:r>
      <w:r w:rsidR="00A77EB2">
        <w:rPr>
          <w:rFonts w:ascii="Times New Roman" w:hAnsi="Times New Roman"/>
          <w:sz w:val="28"/>
          <w:szCs w:val="28"/>
        </w:rPr>
        <w:t xml:space="preserve"> является то, что к некоторым фильмам субтитры можно загрузить отдельно в соответствии со своим уровнем языка. Конечно, </w:t>
      </w:r>
      <w:r w:rsidR="00A77EB2">
        <w:rPr>
          <w:rFonts w:ascii="Times New Roman" w:hAnsi="Times New Roman"/>
          <w:sz w:val="28"/>
          <w:szCs w:val="28"/>
        </w:rPr>
        <w:lastRenderedPageBreak/>
        <w:t>так можно сделать не</w:t>
      </w:r>
      <w:r w:rsidR="00C4302E">
        <w:rPr>
          <w:rFonts w:ascii="Times New Roman" w:hAnsi="Times New Roman"/>
          <w:sz w:val="28"/>
          <w:szCs w:val="28"/>
        </w:rPr>
        <w:t xml:space="preserve"> со всеми фильмами, но так становится возможным</w:t>
      </w:r>
      <w:r w:rsidR="00A77EB2">
        <w:rPr>
          <w:rFonts w:ascii="Times New Roman" w:hAnsi="Times New Roman"/>
          <w:sz w:val="28"/>
          <w:szCs w:val="28"/>
        </w:rPr>
        <w:t xml:space="preserve"> создавать свои билингва фильмы.</w:t>
      </w:r>
      <w:r w:rsidR="00A01501">
        <w:rPr>
          <w:rFonts w:ascii="Times New Roman" w:hAnsi="Times New Roman"/>
          <w:sz w:val="28"/>
          <w:szCs w:val="28"/>
        </w:rPr>
        <w:t xml:space="preserve"> </w:t>
      </w:r>
    </w:p>
    <w:p w14:paraId="1A6F0BFA" w14:textId="312B44B9" w:rsidR="00C4302E" w:rsidRDefault="00C4302E" w:rsidP="00C4302E">
      <w:pPr>
        <w:pStyle w:val="af1"/>
        <w:spacing w:line="360" w:lineRule="auto"/>
        <w:ind w:firstLine="737"/>
        <w:jc w:val="both"/>
        <w:rPr>
          <w:rFonts w:ascii="Times New Roman" w:hAnsi="Times New Roman"/>
          <w:sz w:val="28"/>
          <w:szCs w:val="28"/>
        </w:rPr>
      </w:pPr>
      <w:r>
        <w:rPr>
          <w:rFonts w:ascii="Times New Roman" w:hAnsi="Times New Roman"/>
          <w:sz w:val="28"/>
          <w:szCs w:val="28"/>
        </w:rPr>
        <w:t xml:space="preserve">Но и у этого способа есть свои отрицательные моменты. В частности, мы не можем быть уверены в том, какие субтитры найдем, поскольку русский и английский тексты могут значительно отличаться друг от друга, а также может возникнуть техническая проблема совмещения двух субтитров вручную. Но по большей части в интернете есть источники, которые предоставляют качественные субтитры, а нас остается выбрать автора, которых достаточно много, начиная от любительских, заканчивая специализированными субтитрами для людей с ОВЗ или для показа в кинотеатрах. </w:t>
      </w:r>
    </w:p>
    <w:p w14:paraId="63F841F3" w14:textId="628A6A17" w:rsidR="00C4302E" w:rsidRDefault="00C4302E" w:rsidP="00C4302E">
      <w:pPr>
        <w:pStyle w:val="af1"/>
        <w:spacing w:line="360" w:lineRule="auto"/>
        <w:ind w:firstLine="737"/>
        <w:jc w:val="both"/>
        <w:rPr>
          <w:rFonts w:ascii="Times New Roman" w:hAnsi="Times New Roman"/>
          <w:sz w:val="28"/>
          <w:szCs w:val="28"/>
        </w:rPr>
      </w:pPr>
      <w:r>
        <w:rPr>
          <w:rFonts w:ascii="Times New Roman" w:hAnsi="Times New Roman"/>
          <w:sz w:val="28"/>
          <w:szCs w:val="28"/>
        </w:rPr>
        <w:t>Конечно, самостоятельно учитель не всегда имеет возможность находить и вставлять субтитры в фильм, но такая самостоятельная работа дает больше гарантий для просмотра билингва фильма в классе без проблем.</w:t>
      </w:r>
    </w:p>
    <w:p w14:paraId="72156B5A" w14:textId="71A35E3A" w:rsidR="006B4E66" w:rsidRDefault="006B4E66" w:rsidP="00A01501">
      <w:pPr>
        <w:pStyle w:val="af1"/>
        <w:spacing w:line="360" w:lineRule="auto"/>
        <w:ind w:firstLine="737"/>
        <w:jc w:val="both"/>
        <w:rPr>
          <w:rFonts w:ascii="Times New Roman" w:hAnsi="Times New Roman"/>
          <w:sz w:val="28"/>
          <w:szCs w:val="28"/>
        </w:rPr>
      </w:pPr>
      <w:r>
        <w:rPr>
          <w:rFonts w:ascii="Times New Roman" w:hAnsi="Times New Roman"/>
          <w:sz w:val="28"/>
          <w:szCs w:val="28"/>
        </w:rPr>
        <w:t>Т</w:t>
      </w:r>
      <w:r w:rsidR="000E770C">
        <w:rPr>
          <w:rFonts w:ascii="Times New Roman" w:hAnsi="Times New Roman"/>
          <w:sz w:val="28"/>
          <w:szCs w:val="28"/>
        </w:rPr>
        <w:t>аким образом, мы выяснили, что у</w:t>
      </w:r>
      <w:r>
        <w:rPr>
          <w:rFonts w:ascii="Times New Roman" w:hAnsi="Times New Roman"/>
          <w:sz w:val="28"/>
          <w:szCs w:val="28"/>
        </w:rPr>
        <w:t xml:space="preserve"> билингва фильмов существуют отрицательные особенности, которые могут стать препятствием и оттолкнуть педагога и учащихся от использования данного средства обучения. Действительно существует ряд нюансов, которые необходимо учитывать для успешного обучения английскому языку, но если вводить билингва фильмы в образовательный процесс постепенно, с учетом уровня языка младших школьников, а также заранее просмотрев сам лексический материал, то фильмы с субтитрами могут стать сопровождением при изучении лексики английского языка, потому что у них существует ряд положительных аспектов, которые не стоит игнорировать при выборе средства обучения, так как билингва фильмы могут показать эталон английской речи, особенности общения в разных жизненных ситуация</w:t>
      </w:r>
      <w:r w:rsidR="00D64F32">
        <w:rPr>
          <w:rFonts w:ascii="Times New Roman" w:hAnsi="Times New Roman"/>
          <w:sz w:val="28"/>
          <w:szCs w:val="28"/>
        </w:rPr>
        <w:t>х</w:t>
      </w:r>
      <w:r>
        <w:rPr>
          <w:rFonts w:ascii="Times New Roman" w:hAnsi="Times New Roman"/>
          <w:sz w:val="28"/>
          <w:szCs w:val="28"/>
        </w:rPr>
        <w:t xml:space="preserve">, </w:t>
      </w:r>
      <w:r w:rsidR="00D64F32">
        <w:rPr>
          <w:rFonts w:ascii="Times New Roman" w:hAnsi="Times New Roman"/>
          <w:sz w:val="28"/>
          <w:szCs w:val="28"/>
        </w:rPr>
        <w:t>познакомить с культурой другой страны. Конечно, не стоит применять билингва фильмы постоянно из-за риска смешивания языков в голове ребенка, но для некоторых тем приемлемо использовать такие видеоматериалы.</w:t>
      </w:r>
    </w:p>
    <w:p w14:paraId="0CAB98C7" w14:textId="77777777" w:rsidR="00D64F32" w:rsidRDefault="00D64F32" w:rsidP="00DC5365">
      <w:pPr>
        <w:pStyle w:val="af1"/>
        <w:spacing w:line="360" w:lineRule="auto"/>
        <w:rPr>
          <w:rFonts w:ascii="Times New Roman" w:hAnsi="Times New Roman"/>
          <w:sz w:val="28"/>
          <w:szCs w:val="28"/>
        </w:rPr>
      </w:pPr>
    </w:p>
    <w:p w14:paraId="736698EF" w14:textId="00C0895A" w:rsidR="009C2D6A" w:rsidRDefault="008A416E" w:rsidP="004E5A95">
      <w:pPr>
        <w:pStyle w:val="1"/>
        <w:numPr>
          <w:ilvl w:val="0"/>
          <w:numId w:val="0"/>
        </w:numPr>
      </w:pPr>
      <w:r w:rsidRPr="000F2B3F">
        <w:lastRenderedPageBreak/>
        <w:t>Выводы по первой главе</w:t>
      </w:r>
    </w:p>
    <w:p w14:paraId="4205F7F1" w14:textId="77777777" w:rsidR="009C2D6A" w:rsidRPr="00392C65" w:rsidRDefault="009C2D6A">
      <w:pPr>
        <w:pStyle w:val="af1"/>
        <w:spacing w:line="360" w:lineRule="auto"/>
        <w:jc w:val="both"/>
        <w:rPr>
          <w:rFonts w:ascii="Times New Roman" w:hAnsi="Times New Roman" w:cs="Times New Roman"/>
          <w:sz w:val="28"/>
          <w:szCs w:val="28"/>
        </w:rPr>
      </w:pPr>
    </w:p>
    <w:p w14:paraId="65F5BFB1" w14:textId="3AC78505" w:rsidR="00586E2B" w:rsidRPr="0033204E" w:rsidRDefault="003E7433" w:rsidP="0033204E">
      <w:pPr>
        <w:pStyle w:val="af1"/>
        <w:spacing w:line="360" w:lineRule="auto"/>
        <w:ind w:firstLine="737"/>
        <w:jc w:val="both"/>
        <w:rPr>
          <w:rFonts w:ascii="Times New Roman" w:hAnsi="Times New Roman"/>
          <w:sz w:val="28"/>
          <w:szCs w:val="28"/>
        </w:rPr>
      </w:pPr>
      <w:r w:rsidRPr="00392C65">
        <w:rPr>
          <w:rFonts w:ascii="Times New Roman" w:hAnsi="Times New Roman" w:cs="Times New Roman"/>
          <w:sz w:val="28"/>
          <w:szCs w:val="28"/>
          <w:lang w:eastAsia="ru-RU"/>
        </w:rPr>
        <w:t>В данной гла</w:t>
      </w:r>
      <w:r w:rsidR="00392C65" w:rsidRPr="00392C65">
        <w:rPr>
          <w:rFonts w:ascii="Times New Roman" w:hAnsi="Times New Roman" w:cs="Times New Roman"/>
          <w:sz w:val="28"/>
          <w:szCs w:val="28"/>
          <w:lang w:eastAsia="ru-RU"/>
        </w:rPr>
        <w:t>ве билингва фильмы были представлены с точки зрения средства обучения лексике английского</w:t>
      </w:r>
      <w:r w:rsidR="00392C65">
        <w:rPr>
          <w:rFonts w:ascii="Times New Roman" w:hAnsi="Times New Roman" w:cs="Times New Roman"/>
          <w:sz w:val="28"/>
          <w:szCs w:val="28"/>
          <w:lang w:eastAsia="ru-RU"/>
        </w:rPr>
        <w:t xml:space="preserve"> языка вместе с другими материальными визуальными средствами, о</w:t>
      </w:r>
      <w:r w:rsidR="00586E2B">
        <w:rPr>
          <w:rFonts w:ascii="Times New Roman" w:hAnsi="Times New Roman" w:cs="Times New Roman"/>
          <w:sz w:val="28"/>
          <w:szCs w:val="28"/>
          <w:lang w:eastAsia="ru-RU"/>
        </w:rPr>
        <w:t xml:space="preserve">писана сущность данных фильмов, как и важность разнообразного обучения лексике, поскольку </w:t>
      </w:r>
      <w:r w:rsidR="00B74130">
        <w:rPr>
          <w:rFonts w:ascii="Times New Roman" w:hAnsi="Times New Roman" w:cs="Times New Roman"/>
          <w:sz w:val="28"/>
          <w:szCs w:val="28"/>
          <w:lang w:eastAsia="ru-RU"/>
        </w:rPr>
        <w:t xml:space="preserve">средства обучения должны затрагивать эмоции ребенка. </w:t>
      </w:r>
      <w:r w:rsidR="00B94A7B">
        <w:rPr>
          <w:rFonts w:ascii="Times New Roman" w:hAnsi="Times New Roman" w:cs="Times New Roman"/>
          <w:sz w:val="28"/>
          <w:szCs w:val="28"/>
          <w:lang w:eastAsia="ru-RU"/>
        </w:rPr>
        <w:t>Было определено, что ф</w:t>
      </w:r>
      <w:r w:rsidR="00B74130">
        <w:rPr>
          <w:rFonts w:ascii="Times New Roman" w:hAnsi="Times New Roman" w:cs="Times New Roman"/>
          <w:sz w:val="28"/>
          <w:szCs w:val="28"/>
          <w:lang w:eastAsia="ru-RU"/>
        </w:rPr>
        <w:t xml:space="preserve">ильмы оказывают активное воздействие на эмоции и чувства </w:t>
      </w:r>
      <w:r w:rsidR="00B94A7B">
        <w:rPr>
          <w:rFonts w:ascii="Times New Roman" w:hAnsi="Times New Roman" w:cs="Times New Roman"/>
          <w:sz w:val="28"/>
          <w:szCs w:val="28"/>
          <w:lang w:eastAsia="ru-RU"/>
        </w:rPr>
        <w:t>ребенка, поэтому билингва фильмы могут выступать не только как досуг, они</w:t>
      </w:r>
      <w:r w:rsidR="00B74130">
        <w:rPr>
          <w:rFonts w:ascii="Times New Roman" w:hAnsi="Times New Roman" w:cs="Times New Roman"/>
          <w:sz w:val="28"/>
          <w:szCs w:val="28"/>
          <w:lang w:eastAsia="ru-RU"/>
        </w:rPr>
        <w:t xml:space="preserve"> </w:t>
      </w:r>
      <w:r w:rsidR="00B74130">
        <w:rPr>
          <w:rFonts w:ascii="Times New Roman" w:hAnsi="Times New Roman"/>
          <w:sz w:val="28"/>
          <w:szCs w:val="28"/>
        </w:rPr>
        <w:t xml:space="preserve">учат правильно воспринимать английскую речь, </w:t>
      </w:r>
      <w:r w:rsidR="00B94A7B">
        <w:rPr>
          <w:rFonts w:ascii="Times New Roman" w:hAnsi="Times New Roman"/>
          <w:sz w:val="28"/>
          <w:szCs w:val="28"/>
        </w:rPr>
        <w:t xml:space="preserve">понимать значение слов и оборотом речи, а вместе с этим происходит </w:t>
      </w:r>
      <w:r w:rsidR="00B74130">
        <w:rPr>
          <w:rFonts w:ascii="Times New Roman" w:hAnsi="Times New Roman"/>
          <w:sz w:val="28"/>
          <w:szCs w:val="28"/>
        </w:rPr>
        <w:t>изучение языка.</w:t>
      </w:r>
    </w:p>
    <w:p w14:paraId="7830BA49" w14:textId="2299FE06" w:rsidR="00090A0B" w:rsidRDefault="00392C65" w:rsidP="00392C65">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Также были описаны программные требования, которые необходимо соблюдать при выборе билингва фильмов, чтобы реализовать наиболее успешные результаты в обучении лексике.</w:t>
      </w:r>
      <w:r w:rsidR="00B3083A">
        <w:rPr>
          <w:rFonts w:ascii="Times New Roman" w:hAnsi="Times New Roman" w:cs="Times New Roman"/>
          <w:sz w:val="28"/>
          <w:szCs w:val="28"/>
          <w:lang w:eastAsia="ru-RU"/>
        </w:rPr>
        <w:t xml:space="preserve"> В параграфе</w:t>
      </w:r>
      <w:r w:rsidR="0033204E">
        <w:rPr>
          <w:rFonts w:ascii="Times New Roman" w:hAnsi="Times New Roman" w:cs="Times New Roman"/>
          <w:sz w:val="28"/>
          <w:szCs w:val="28"/>
          <w:lang w:eastAsia="ru-RU"/>
        </w:rPr>
        <w:t xml:space="preserve"> указаны особенности обучения л</w:t>
      </w:r>
      <w:r w:rsidR="006E519F">
        <w:rPr>
          <w:rFonts w:ascii="Times New Roman" w:hAnsi="Times New Roman" w:cs="Times New Roman"/>
          <w:sz w:val="28"/>
          <w:szCs w:val="28"/>
          <w:lang w:eastAsia="ru-RU"/>
        </w:rPr>
        <w:t>ексике в начальных классах, что учащиеся должны достичь, каким уровнем языка могут владеть</w:t>
      </w:r>
      <w:r w:rsidR="0033204E">
        <w:rPr>
          <w:rFonts w:ascii="Times New Roman" w:hAnsi="Times New Roman" w:cs="Times New Roman"/>
          <w:sz w:val="28"/>
          <w:szCs w:val="28"/>
          <w:lang w:eastAsia="ru-RU"/>
        </w:rPr>
        <w:t>.</w:t>
      </w:r>
    </w:p>
    <w:p w14:paraId="16671542" w14:textId="3E726E8A" w:rsidR="00392C65" w:rsidRPr="00392C65" w:rsidRDefault="0033204E" w:rsidP="00392C65">
      <w:pPr>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Далее</w:t>
      </w:r>
      <w:r w:rsidR="00392C65">
        <w:rPr>
          <w:rFonts w:ascii="Times New Roman" w:hAnsi="Times New Roman" w:cs="Times New Roman"/>
          <w:sz w:val="28"/>
          <w:szCs w:val="28"/>
          <w:lang w:eastAsia="ru-RU"/>
        </w:rPr>
        <w:t xml:space="preserve"> были описаны трудности</w:t>
      </w:r>
      <w:r>
        <w:rPr>
          <w:rFonts w:ascii="Times New Roman" w:hAnsi="Times New Roman" w:cs="Times New Roman"/>
          <w:sz w:val="28"/>
          <w:szCs w:val="28"/>
          <w:lang w:eastAsia="ru-RU"/>
        </w:rPr>
        <w:t xml:space="preserve"> при использовании билингва фильмов. Поскольку у средств обучения присутствуют положительные и отрицательные особенности, то нужно учитывать все факторы перед введением данного средства обучения в начальных классах. Важно указать то, что билингва фильмы не принесут негативных последствий при грамотном и умеренном подходе к использованию.</w:t>
      </w:r>
    </w:p>
    <w:p w14:paraId="00677FBB" w14:textId="77777777" w:rsidR="00090A0B" w:rsidRDefault="00090A0B">
      <w:pPr>
        <w:spacing w:line="360" w:lineRule="auto"/>
        <w:rPr>
          <w:lang w:eastAsia="ru-RU"/>
        </w:rPr>
      </w:pPr>
    </w:p>
    <w:p w14:paraId="73708356" w14:textId="77777777" w:rsidR="002E06C5" w:rsidRDefault="002E06C5">
      <w:pPr>
        <w:spacing w:line="360" w:lineRule="auto"/>
        <w:rPr>
          <w:lang w:eastAsia="ru-RU"/>
        </w:rPr>
      </w:pPr>
    </w:p>
    <w:p w14:paraId="3E6B5EDF" w14:textId="77777777" w:rsidR="002E06C5" w:rsidRDefault="002E06C5">
      <w:pPr>
        <w:spacing w:line="360" w:lineRule="auto"/>
        <w:rPr>
          <w:lang w:eastAsia="ru-RU"/>
        </w:rPr>
      </w:pPr>
    </w:p>
    <w:p w14:paraId="382368C1" w14:textId="77777777" w:rsidR="002E06C5" w:rsidRDefault="002E06C5">
      <w:pPr>
        <w:spacing w:line="360" w:lineRule="auto"/>
        <w:rPr>
          <w:lang w:eastAsia="ru-RU"/>
        </w:rPr>
      </w:pPr>
    </w:p>
    <w:p w14:paraId="0CBE853F" w14:textId="77777777" w:rsidR="009C2D6A" w:rsidRDefault="008A416E" w:rsidP="00090A0B">
      <w:pPr>
        <w:pStyle w:val="1"/>
        <w:numPr>
          <w:ilvl w:val="0"/>
          <w:numId w:val="0"/>
        </w:numPr>
      </w:pPr>
      <w:r>
        <w:rPr>
          <w:lang w:eastAsia="ru-RU"/>
        </w:rPr>
        <w:lastRenderedPageBreak/>
        <w:t>Глава 2. Приемы формирования лексических навыков при помощи билингва фильмов</w:t>
      </w:r>
    </w:p>
    <w:p w14:paraId="1FDDC71D" w14:textId="1AECE9DD" w:rsidR="009C2D6A" w:rsidRPr="00607F65" w:rsidRDefault="008A416E" w:rsidP="00607F65">
      <w:pPr>
        <w:pStyle w:val="1"/>
        <w:numPr>
          <w:ilvl w:val="0"/>
          <w:numId w:val="0"/>
        </w:numPr>
        <w:jc w:val="both"/>
        <w:rPr>
          <w:szCs w:val="28"/>
        </w:rPr>
      </w:pPr>
      <w:r>
        <w:rPr>
          <w:szCs w:val="28"/>
          <w:lang w:eastAsia="ru-RU"/>
        </w:rPr>
        <w:t>2.1 Анализ действующего УМК на предмет наличия заданий по формированию лексики</w:t>
      </w:r>
    </w:p>
    <w:p w14:paraId="1A2C77D5" w14:textId="77777777" w:rsidR="009C2D6A" w:rsidRPr="0093662D" w:rsidRDefault="008A416E" w:rsidP="0093662D">
      <w:pPr>
        <w:pStyle w:val="af1"/>
        <w:spacing w:line="360" w:lineRule="auto"/>
        <w:ind w:firstLine="709"/>
        <w:jc w:val="both"/>
        <w:rPr>
          <w:rFonts w:ascii="Times New Roman" w:hAnsi="Times New Roman"/>
          <w:color w:val="1A1A1A"/>
          <w:sz w:val="28"/>
          <w:szCs w:val="28"/>
          <w:lang w:eastAsia="ru-RU"/>
        </w:rPr>
      </w:pPr>
      <w:r>
        <w:rPr>
          <w:rFonts w:ascii="Times New Roman" w:hAnsi="Times New Roman"/>
          <w:sz w:val="28"/>
          <w:szCs w:val="28"/>
          <w:lang w:eastAsia="ru-RU"/>
        </w:rPr>
        <w:t>Сейчас в России существуют различные УМК, которые являются действующими, прим</w:t>
      </w:r>
      <w:r w:rsidR="0093662D">
        <w:rPr>
          <w:rFonts w:ascii="Times New Roman" w:hAnsi="Times New Roman"/>
          <w:sz w:val="28"/>
          <w:szCs w:val="28"/>
          <w:lang w:eastAsia="ru-RU"/>
        </w:rPr>
        <w:t xml:space="preserve">еняемыми. Рассмотрим программу </w:t>
      </w:r>
      <w:r w:rsidR="0093662D">
        <w:rPr>
          <w:rFonts w:ascii="Times New Roman" w:hAnsi="Times New Roman"/>
          <w:color w:val="1A1A1A"/>
          <w:sz w:val="28"/>
          <w:szCs w:val="28"/>
          <w:lang w:eastAsia="ru-RU"/>
        </w:rPr>
        <w:t xml:space="preserve">Н.И. Быкова, </w:t>
      </w:r>
      <w:r w:rsidR="004241E6">
        <w:rPr>
          <w:rFonts w:ascii="Times New Roman" w:hAnsi="Times New Roman"/>
          <w:color w:val="1A1A1A"/>
          <w:sz w:val="28"/>
          <w:szCs w:val="28"/>
          <w:lang w:eastAsia="ru-RU"/>
        </w:rPr>
        <w:t>Д.</w:t>
      </w:r>
      <w:r>
        <w:rPr>
          <w:rFonts w:ascii="Times New Roman" w:hAnsi="Times New Roman"/>
          <w:color w:val="1A1A1A"/>
          <w:sz w:val="28"/>
          <w:szCs w:val="28"/>
          <w:lang w:eastAsia="ru-RU"/>
        </w:rPr>
        <w:t xml:space="preserve"> Дули, М.Д. Поспелова, В. Эванс.</w:t>
      </w:r>
      <w:r>
        <w:rPr>
          <w:rFonts w:ascii="Times New Roman" w:hAnsi="Times New Roman"/>
          <w:sz w:val="28"/>
          <w:szCs w:val="28"/>
          <w:lang w:eastAsia="ru-RU"/>
        </w:rPr>
        <w:t xml:space="preserve"> </w:t>
      </w:r>
      <w:r>
        <w:rPr>
          <w:rStyle w:val="a7"/>
          <w:rFonts w:ascii="Times New Roman" w:hAnsi="Times New Roman"/>
          <w:i w:val="0"/>
          <w:iCs w:val="0"/>
          <w:color w:val="1A1A1A"/>
          <w:sz w:val="28"/>
          <w:szCs w:val="28"/>
          <w:lang w:eastAsia="ru-RU"/>
        </w:rPr>
        <w:t>«Английский в фокусе» (Spotlight</w:t>
      </w:r>
      <w:r w:rsidR="001D3F38">
        <w:rPr>
          <w:rStyle w:val="a7"/>
          <w:rFonts w:ascii="Times New Roman" w:hAnsi="Times New Roman"/>
          <w:i w:val="0"/>
          <w:iCs w:val="0"/>
          <w:color w:val="1A1A1A"/>
          <w:sz w:val="28"/>
          <w:szCs w:val="28"/>
          <w:lang w:eastAsia="ru-RU"/>
        </w:rPr>
        <w:t>).</w:t>
      </w:r>
      <w:r w:rsidR="001D3F38" w:rsidRPr="001D3F38">
        <w:rPr>
          <w:rStyle w:val="a7"/>
          <w:rFonts w:ascii="Times New Roman" w:hAnsi="Times New Roman"/>
          <w:i w:val="0"/>
          <w:iCs w:val="0"/>
          <w:color w:val="1A1A1A"/>
          <w:sz w:val="28"/>
          <w:szCs w:val="28"/>
          <w:lang w:eastAsia="ru-RU"/>
        </w:rPr>
        <w:t xml:space="preserve"> [</w:t>
      </w:r>
      <w:r w:rsidRPr="001D3F38">
        <w:rPr>
          <w:rStyle w:val="a7"/>
          <w:rFonts w:ascii="Times New Roman" w:hAnsi="Times New Roman"/>
          <w:i w:val="0"/>
          <w:iCs w:val="0"/>
          <w:color w:val="1A1A1A"/>
          <w:sz w:val="28"/>
          <w:szCs w:val="28"/>
          <w:lang w:eastAsia="ru-RU"/>
        </w:rPr>
        <w:t>21]</w:t>
      </w:r>
      <w:r>
        <w:rPr>
          <w:rStyle w:val="a7"/>
          <w:rFonts w:ascii="Times New Roman" w:hAnsi="Times New Roman"/>
          <w:i w:val="0"/>
          <w:iCs w:val="0"/>
          <w:color w:val="1A1A1A"/>
          <w:sz w:val="28"/>
          <w:szCs w:val="28"/>
          <w:lang w:eastAsia="ru-RU"/>
        </w:rPr>
        <w:t xml:space="preserve"> Данный УМК предусматривает видеокурс по перечню тем. В данных видео диктор говорит </w:t>
      </w:r>
      <w:r w:rsidR="001D3F38">
        <w:rPr>
          <w:rStyle w:val="a7"/>
          <w:rFonts w:ascii="Times New Roman" w:hAnsi="Times New Roman"/>
          <w:i w:val="0"/>
          <w:iCs w:val="0"/>
          <w:color w:val="1A1A1A"/>
          <w:sz w:val="28"/>
          <w:szCs w:val="28"/>
          <w:lang w:eastAsia="ru-RU"/>
        </w:rPr>
        <w:t>по-английски</w:t>
      </w:r>
      <w:r>
        <w:rPr>
          <w:rStyle w:val="a7"/>
          <w:rFonts w:ascii="Times New Roman" w:hAnsi="Times New Roman"/>
          <w:i w:val="0"/>
          <w:iCs w:val="0"/>
          <w:color w:val="1A1A1A"/>
          <w:sz w:val="28"/>
          <w:szCs w:val="28"/>
          <w:lang w:eastAsia="ru-RU"/>
        </w:rPr>
        <w:t xml:space="preserve">, но возможно включить русские субтитры. Английские же титры уже встроены в видео, что значительно облегчает задачу учителя. К тому же видео является частью конкретных тем, </w:t>
      </w:r>
      <w:r w:rsidR="006B4D42">
        <w:rPr>
          <w:rStyle w:val="a7"/>
          <w:rFonts w:ascii="Times New Roman" w:hAnsi="Times New Roman"/>
          <w:i w:val="0"/>
          <w:iCs w:val="0"/>
          <w:color w:val="1A1A1A"/>
          <w:sz w:val="28"/>
          <w:szCs w:val="28"/>
          <w:lang w:eastAsia="ru-RU"/>
        </w:rPr>
        <w:t xml:space="preserve">которые есть в учебнике. Каждое </w:t>
      </w:r>
      <w:r>
        <w:rPr>
          <w:rStyle w:val="a7"/>
          <w:rFonts w:ascii="Times New Roman" w:hAnsi="Times New Roman"/>
          <w:i w:val="0"/>
          <w:iCs w:val="0"/>
          <w:color w:val="1A1A1A"/>
          <w:sz w:val="28"/>
          <w:szCs w:val="28"/>
          <w:lang w:eastAsia="ru-RU"/>
        </w:rPr>
        <w:t xml:space="preserve">билингва видео сопровождается заданием, которое закрепляет новые лексические навыки. К тому же удобно то, что в видео фигурируют одни и те же люди, детям так гораздо удобнее воспринимать иностранную речь, озвучка также является постоянной. </w:t>
      </w:r>
    </w:p>
    <w:p w14:paraId="36FDE71E" w14:textId="2EA2BD0F" w:rsidR="009C2D6A" w:rsidRDefault="008A416E">
      <w:pPr>
        <w:pStyle w:val="af1"/>
        <w:spacing w:line="360" w:lineRule="auto"/>
        <w:ind w:firstLine="709"/>
        <w:jc w:val="both"/>
      </w:pPr>
      <w:r>
        <w:rPr>
          <w:rStyle w:val="a7"/>
          <w:rFonts w:ascii="Times New Roman" w:hAnsi="Times New Roman"/>
          <w:i w:val="0"/>
          <w:iCs w:val="0"/>
          <w:color w:val="1A1A1A"/>
          <w:sz w:val="28"/>
          <w:szCs w:val="28"/>
          <w:lang w:eastAsia="ru-RU"/>
        </w:rPr>
        <w:t>Также есть возможность-можно поставить видео на паузу и включить пояснения каких-либо новых слов или конструкций, если на экране есть объемный текст, но пока только на английском языке.</w:t>
      </w:r>
    </w:p>
    <w:p w14:paraId="45984157" w14:textId="48E8A913" w:rsidR="009C2D6A" w:rsidRDefault="00607F65">
      <w:pPr>
        <w:pStyle w:val="af1"/>
        <w:spacing w:line="360" w:lineRule="auto"/>
        <w:ind w:firstLine="709"/>
        <w:jc w:val="both"/>
      </w:pPr>
      <w:r>
        <w:rPr>
          <w:rStyle w:val="a7"/>
          <w:rFonts w:ascii="Times New Roman" w:hAnsi="Times New Roman"/>
          <w:i w:val="0"/>
          <w:iCs w:val="0"/>
          <w:color w:val="1A1A1A"/>
          <w:sz w:val="28"/>
          <w:szCs w:val="28"/>
          <w:lang w:eastAsia="ru-RU"/>
        </w:rPr>
        <w:t>В данных видео присутствуют диалоги о</w:t>
      </w:r>
      <w:r w:rsidR="008A416E">
        <w:rPr>
          <w:rStyle w:val="a7"/>
          <w:rFonts w:ascii="Times New Roman" w:hAnsi="Times New Roman"/>
          <w:i w:val="0"/>
          <w:iCs w:val="0"/>
          <w:color w:val="1A1A1A"/>
          <w:sz w:val="28"/>
          <w:szCs w:val="28"/>
          <w:lang w:eastAsia="ru-RU"/>
        </w:rPr>
        <w:t xml:space="preserve"> различных ситуациях жизни, песни для запоминания новой лексики, а также сами изображения с конкретными словами и конструкциями. </w:t>
      </w:r>
    </w:p>
    <w:p w14:paraId="7D0F7F78" w14:textId="0E314105" w:rsidR="009C2D6A" w:rsidRDefault="00884AA1">
      <w:pPr>
        <w:pStyle w:val="af1"/>
        <w:spacing w:line="360" w:lineRule="auto"/>
        <w:ind w:firstLine="709"/>
        <w:jc w:val="both"/>
      </w:pPr>
      <w:r>
        <w:rPr>
          <w:rStyle w:val="a7"/>
          <w:rFonts w:ascii="Times New Roman" w:hAnsi="Times New Roman"/>
          <w:i w:val="0"/>
          <w:iCs w:val="0"/>
          <w:color w:val="1A1A1A"/>
          <w:sz w:val="28"/>
          <w:szCs w:val="28"/>
          <w:lang w:eastAsia="ru-RU"/>
        </w:rPr>
        <w:t>В</w:t>
      </w:r>
      <w:r w:rsidR="008A416E">
        <w:rPr>
          <w:rStyle w:val="a7"/>
          <w:rFonts w:ascii="Times New Roman" w:hAnsi="Times New Roman"/>
          <w:i w:val="0"/>
          <w:iCs w:val="0"/>
          <w:color w:val="1A1A1A"/>
          <w:sz w:val="28"/>
          <w:szCs w:val="28"/>
          <w:lang w:eastAsia="ru-RU"/>
        </w:rPr>
        <w:t xml:space="preserve"> данном УМК видео вводятся согласно правилам:</w:t>
      </w:r>
    </w:p>
    <w:p w14:paraId="0D786DAD" w14:textId="77777777" w:rsidR="00850876" w:rsidRDefault="008A416E">
      <w:pPr>
        <w:pStyle w:val="af1"/>
        <w:spacing w:line="360" w:lineRule="auto"/>
        <w:ind w:firstLine="709"/>
        <w:jc w:val="both"/>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t>Современные методисты выделяют несколько этапов работы с видеоматериалами: подготовительный этап (pre-viewing), этап просмотра (while viewing), последемонстрационный этап (post- or after-viewing), также можно выделить творческий этап. Остано</w:t>
      </w:r>
      <w:r w:rsidR="00850876">
        <w:rPr>
          <w:rStyle w:val="a7"/>
          <w:rFonts w:ascii="Times New Roman" w:hAnsi="Times New Roman"/>
          <w:i w:val="0"/>
          <w:iCs w:val="0"/>
          <w:color w:val="1A1A1A"/>
          <w:sz w:val="28"/>
          <w:szCs w:val="28"/>
          <w:lang w:eastAsia="ru-RU"/>
        </w:rPr>
        <w:t>вимся на каждом более подробно.</w:t>
      </w:r>
    </w:p>
    <w:p w14:paraId="40DE743D" w14:textId="77777777" w:rsidR="00850876" w:rsidRDefault="008A416E">
      <w:pPr>
        <w:pStyle w:val="af1"/>
        <w:spacing w:line="360" w:lineRule="auto"/>
        <w:ind w:firstLine="709"/>
        <w:jc w:val="both"/>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t xml:space="preserve">Целью подготовительного этапа является мотивация учащихся, их подготовка к просмотру видеофрагмента, также снятие возможных сложностей, которые могут возникнуть при восприятии, а также выполнению </w:t>
      </w:r>
      <w:r>
        <w:rPr>
          <w:rStyle w:val="a7"/>
          <w:rFonts w:ascii="Times New Roman" w:hAnsi="Times New Roman"/>
          <w:i w:val="0"/>
          <w:iCs w:val="0"/>
          <w:color w:val="1A1A1A"/>
          <w:sz w:val="28"/>
          <w:szCs w:val="28"/>
          <w:lang w:eastAsia="ru-RU"/>
        </w:rPr>
        <w:lastRenderedPageBreak/>
        <w:t xml:space="preserve">заданий. На этом этапе учащимся сообщается название видеофильма, а также может быть предложено угадать его содержание и предсказать возможный ход событий. Также для снятия возможных трудностей с пониманием содержания может быть выбран такой вид работы, как предварительны просмотр фраз, слов и выражений, которые встретятся при просмотре видеофрагмента. </w:t>
      </w:r>
      <w:r w:rsidRPr="001D3F38">
        <w:rPr>
          <w:rStyle w:val="a7"/>
          <w:rFonts w:ascii="Times New Roman" w:hAnsi="Times New Roman"/>
          <w:i w:val="0"/>
          <w:iCs w:val="0"/>
          <w:color w:val="1A1A1A"/>
          <w:sz w:val="28"/>
          <w:szCs w:val="28"/>
          <w:lang w:eastAsia="ru-RU"/>
        </w:rPr>
        <w:t>[19</w:t>
      </w:r>
      <w:r w:rsidR="001D3F38" w:rsidRPr="001D3F38">
        <w:rPr>
          <w:rStyle w:val="a7"/>
          <w:rFonts w:ascii="Times New Roman" w:hAnsi="Times New Roman"/>
          <w:i w:val="0"/>
          <w:iCs w:val="0"/>
          <w:color w:val="1A1A1A"/>
          <w:sz w:val="28"/>
          <w:szCs w:val="28"/>
          <w:lang w:eastAsia="ru-RU"/>
        </w:rPr>
        <w:t>].</w:t>
      </w:r>
    </w:p>
    <w:p w14:paraId="569A08C4" w14:textId="311E2213" w:rsidR="009C2D6A" w:rsidRDefault="001D3F38">
      <w:pPr>
        <w:pStyle w:val="af1"/>
        <w:spacing w:line="360" w:lineRule="auto"/>
        <w:ind w:firstLine="709"/>
        <w:jc w:val="both"/>
      </w:pPr>
      <w:r>
        <w:rPr>
          <w:rStyle w:val="a7"/>
          <w:rFonts w:ascii="Times New Roman" w:hAnsi="Times New Roman"/>
          <w:i w:val="0"/>
          <w:iCs w:val="0"/>
          <w:color w:val="1A1A1A"/>
          <w:sz w:val="28"/>
          <w:szCs w:val="28"/>
          <w:lang w:eastAsia="ru-RU"/>
        </w:rPr>
        <w:t>Важно</w:t>
      </w:r>
      <w:r w:rsidR="008A416E">
        <w:rPr>
          <w:rStyle w:val="a7"/>
          <w:rFonts w:ascii="Times New Roman" w:hAnsi="Times New Roman"/>
          <w:i w:val="0"/>
          <w:iCs w:val="0"/>
          <w:color w:val="1A1A1A"/>
          <w:sz w:val="28"/>
          <w:szCs w:val="28"/>
          <w:lang w:eastAsia="ru-RU"/>
        </w:rPr>
        <w:t xml:space="preserve"> рассмотреть примеры того, как могут употребляться нововведенные единицы. Кроме этого возможна передача краткого содержания видеофильма, особенно, если берется фрагмент из середины полнометражного фильма. Если сюжет представляет интерес для учащихся, то этот пересказ призван заинтересовать слушателей, следовательно, первая цель этапа может считаться достигнутой. За учителем остается право выбора 33 уровня сложности повествования. Он может использовать простые слова и конструкции, чтобы донести суть, а может оставить сложные слова. Однако главным на этом этапе является именно предвосхищение трудностей.</w:t>
      </w:r>
    </w:p>
    <w:p w14:paraId="6E4F2FE0" w14:textId="77777777" w:rsidR="009C2D6A" w:rsidRDefault="008A416E">
      <w:pPr>
        <w:pStyle w:val="af1"/>
        <w:spacing w:line="360" w:lineRule="auto"/>
        <w:ind w:firstLine="709"/>
        <w:jc w:val="both"/>
      </w:pPr>
      <w:r>
        <w:rPr>
          <w:rStyle w:val="a7"/>
          <w:rFonts w:ascii="Times New Roman" w:hAnsi="Times New Roman"/>
          <w:i w:val="0"/>
          <w:iCs w:val="0"/>
          <w:color w:val="1A1A1A"/>
          <w:sz w:val="28"/>
          <w:szCs w:val="28"/>
          <w:lang w:eastAsia="ru-RU"/>
        </w:rPr>
        <w:t xml:space="preserve">Возможными упражнениями на данном этапе могут быть упражнения со следующими формулировками: «Прочитайте заголовок и постарайтесь определить, о чем будет идти речь в данном фрагменте» «Прочитайте приведенные ниже утверждения. До просмотра видеофрагмента попытайтесь определить верные и неверные утверждения, основываясь на логических умозаключениях» «Посмотрите на список новых слов, которые встретятся в видеофрагменте. Попробуйте определить тематику сюжета, основываясь на новые слова» </w:t>
      </w:r>
      <w:r w:rsidRPr="001D3F38">
        <w:rPr>
          <w:rStyle w:val="a7"/>
          <w:rFonts w:ascii="Times New Roman" w:hAnsi="Times New Roman"/>
          <w:i w:val="0"/>
          <w:iCs w:val="0"/>
          <w:color w:val="1A1A1A"/>
          <w:sz w:val="28"/>
          <w:szCs w:val="28"/>
          <w:lang w:eastAsia="ru-RU"/>
        </w:rPr>
        <w:t>[3]</w:t>
      </w:r>
    </w:p>
    <w:p w14:paraId="6EEC9B0F" w14:textId="77777777" w:rsidR="009C2D6A" w:rsidRDefault="008A416E">
      <w:pPr>
        <w:pStyle w:val="af1"/>
        <w:spacing w:line="360" w:lineRule="auto"/>
        <w:ind w:firstLine="709"/>
        <w:jc w:val="both"/>
      </w:pPr>
      <w:r>
        <w:rPr>
          <w:rStyle w:val="a7"/>
          <w:rFonts w:ascii="Times New Roman" w:hAnsi="Times New Roman"/>
          <w:i w:val="0"/>
          <w:iCs w:val="0"/>
          <w:color w:val="1A1A1A"/>
          <w:sz w:val="28"/>
          <w:szCs w:val="28"/>
          <w:lang w:eastAsia="ru-RU"/>
        </w:rPr>
        <w:t xml:space="preserve">Целью этапа просмотра является обеспечение понимания содержания мультипликационного видеофрагмента. Развитие языковой компетенции учащихся, учитывая их реальные возможности. На данном этапе могут быть выполнены такие задания, как поиск информации, лексико-грамматические упражнения, задания на указание верных и неверных утверждений, а также выбор одного правильного ответа из нескольких предложенных. Также может быть выполнен конспект, который понадобиться для выполнения заданий на последемонстрационном этапе. Кроме этого следует проверить предсказания, </w:t>
      </w:r>
      <w:r>
        <w:rPr>
          <w:rStyle w:val="a7"/>
          <w:rFonts w:ascii="Times New Roman" w:hAnsi="Times New Roman"/>
          <w:i w:val="0"/>
          <w:iCs w:val="0"/>
          <w:color w:val="1A1A1A"/>
          <w:sz w:val="28"/>
          <w:szCs w:val="28"/>
          <w:lang w:eastAsia="ru-RU"/>
        </w:rPr>
        <w:lastRenderedPageBreak/>
        <w:t>которые были сделаны до просмотра видеофильма. Возможными упражнениями на данном этапе могут быть упражнения со следующими формулировками: «Посмотрите видеофрагмент и подберите из списка английских слов их русские эквиваленты» «Посмотрите видеофрагмент и подберите из списка русских слов их английские эквиваленты» «Заполните пропуски в предложениях словами из списка» 34 «Из приведенного списка утверждений выберите верные и неверные» «Запишите глаголы из приведенного ниже списка в той грамматической форме, в какой они были употреблены в видео» .</w:t>
      </w:r>
    </w:p>
    <w:p w14:paraId="060583DE" w14:textId="77777777" w:rsidR="009C2D6A" w:rsidRDefault="008A416E">
      <w:pPr>
        <w:pStyle w:val="af1"/>
        <w:spacing w:line="360" w:lineRule="auto"/>
        <w:ind w:firstLine="709"/>
        <w:jc w:val="both"/>
      </w:pPr>
      <w:r>
        <w:rPr>
          <w:rStyle w:val="a7"/>
          <w:rFonts w:ascii="Times New Roman" w:hAnsi="Times New Roman"/>
          <w:i w:val="0"/>
          <w:iCs w:val="0"/>
          <w:color w:val="1A1A1A"/>
          <w:sz w:val="28"/>
          <w:szCs w:val="28"/>
          <w:lang w:eastAsia="ru-RU"/>
        </w:rPr>
        <w:t>Целью последемонстрационного этапа</w:t>
      </w:r>
      <w:r w:rsidRPr="001D3F38">
        <w:rPr>
          <w:rStyle w:val="a7"/>
          <w:rFonts w:ascii="Times New Roman" w:hAnsi="Times New Roman"/>
          <w:i w:val="0"/>
          <w:iCs w:val="0"/>
          <w:color w:val="1A1A1A"/>
          <w:sz w:val="28"/>
          <w:szCs w:val="28"/>
          <w:lang w:eastAsia="ru-RU"/>
        </w:rPr>
        <w:t>[8]</w:t>
      </w:r>
      <w:r>
        <w:rPr>
          <w:rStyle w:val="a7"/>
          <w:rFonts w:ascii="Times New Roman" w:hAnsi="Times New Roman"/>
          <w:i w:val="0"/>
          <w:iCs w:val="0"/>
          <w:color w:val="1A1A1A"/>
          <w:sz w:val="28"/>
          <w:szCs w:val="28"/>
          <w:lang w:eastAsia="ru-RU"/>
        </w:rPr>
        <w:t xml:space="preserve"> является развитие коммуникативной компетенции учащихся. На этом этапе возможна проверка выполненных заданий, обсуждение просмотренного видеофрагмента, оно может включать в себя описание места действия, характеристику персонажей и так далее. Также может быть использована ролевая игра, в основе которой будет лежать сюжет фильма или ситуация из него. Два предыдущих этапа, описанных нами выше, являются обязательными для развития комплексных коммуникативных навыков и в качестве средства контроля рецептивных навыков. Однако последний – последемонстрационный этап – может отсутствовать, если видеофрагмент использовался для развития и контроля рецептивных умений. </w:t>
      </w:r>
    </w:p>
    <w:p w14:paraId="1CA0810A" w14:textId="77777777" w:rsidR="009C2D6A" w:rsidRDefault="008A416E">
      <w:pPr>
        <w:pStyle w:val="af1"/>
        <w:spacing w:line="360" w:lineRule="auto"/>
        <w:ind w:firstLine="709"/>
        <w:jc w:val="both"/>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t xml:space="preserve">Также нами был выделен творческий этап, целью которого является развитие устной или письменной речи учащихся. Этот этап может включать в себя такие задания, как письменные работы, в которые входит написание письма, краткого пересказа, составления диалогов и так далее. </w:t>
      </w:r>
    </w:p>
    <w:p w14:paraId="5483289C" w14:textId="382F6590" w:rsidR="00E37362" w:rsidRPr="008023BD" w:rsidRDefault="00E37362">
      <w:pPr>
        <w:pStyle w:val="af1"/>
        <w:spacing w:line="360" w:lineRule="auto"/>
        <w:ind w:firstLine="709"/>
        <w:jc w:val="both"/>
        <w:rPr>
          <w:rStyle w:val="a7"/>
          <w:rFonts w:ascii="Times New Roman" w:hAnsi="Times New Roman" w:cs="Times New Roman"/>
          <w:i w:val="0"/>
          <w:iCs w:val="0"/>
          <w:color w:val="1A1A1A"/>
          <w:sz w:val="28"/>
          <w:szCs w:val="28"/>
          <w:lang w:eastAsia="ru-RU"/>
        </w:rPr>
      </w:pPr>
      <w:r>
        <w:rPr>
          <w:rStyle w:val="a7"/>
          <w:rFonts w:ascii="Times New Roman" w:hAnsi="Times New Roman"/>
          <w:i w:val="0"/>
          <w:iCs w:val="0"/>
          <w:color w:val="1A1A1A"/>
          <w:sz w:val="28"/>
          <w:szCs w:val="28"/>
          <w:lang w:eastAsia="ru-RU"/>
        </w:rPr>
        <w:t>В УМК данные</w:t>
      </w:r>
      <w:r w:rsidR="00530335">
        <w:rPr>
          <w:rStyle w:val="a7"/>
          <w:rFonts w:ascii="Times New Roman" w:hAnsi="Times New Roman"/>
          <w:i w:val="0"/>
          <w:iCs w:val="0"/>
          <w:color w:val="1A1A1A"/>
          <w:sz w:val="28"/>
          <w:szCs w:val="28"/>
          <w:lang w:eastAsia="ru-RU"/>
        </w:rPr>
        <w:t xml:space="preserve"> этапы представлены в учебнике в</w:t>
      </w:r>
      <w:r>
        <w:rPr>
          <w:rStyle w:val="a7"/>
          <w:rFonts w:ascii="Times New Roman" w:hAnsi="Times New Roman"/>
          <w:i w:val="0"/>
          <w:iCs w:val="0"/>
          <w:color w:val="1A1A1A"/>
          <w:sz w:val="28"/>
          <w:szCs w:val="28"/>
          <w:lang w:eastAsia="ru-RU"/>
        </w:rPr>
        <w:t xml:space="preserve"> дополнительных материалах. Рассмотрим этапы на примере учебника </w:t>
      </w:r>
      <w:r>
        <w:rPr>
          <w:rStyle w:val="a7"/>
          <w:rFonts w:ascii="Times New Roman" w:hAnsi="Times New Roman"/>
          <w:i w:val="0"/>
          <w:iCs w:val="0"/>
          <w:color w:val="1A1A1A"/>
          <w:sz w:val="28"/>
          <w:szCs w:val="28"/>
          <w:lang w:val="en-US" w:eastAsia="ru-RU"/>
        </w:rPr>
        <w:t>Spotlight</w:t>
      </w:r>
      <w:r w:rsidRPr="00AE2D9A">
        <w:rPr>
          <w:rStyle w:val="a7"/>
          <w:rFonts w:ascii="Times New Roman" w:hAnsi="Times New Roman"/>
          <w:i w:val="0"/>
          <w:iCs w:val="0"/>
          <w:color w:val="1A1A1A"/>
          <w:sz w:val="28"/>
          <w:szCs w:val="28"/>
          <w:lang w:eastAsia="ru-RU"/>
        </w:rPr>
        <w:t xml:space="preserve"> </w:t>
      </w:r>
      <w:r>
        <w:rPr>
          <w:rStyle w:val="a7"/>
          <w:rFonts w:ascii="Times New Roman" w:hAnsi="Times New Roman"/>
          <w:i w:val="0"/>
          <w:iCs w:val="0"/>
          <w:color w:val="1A1A1A"/>
          <w:sz w:val="28"/>
          <w:szCs w:val="28"/>
          <w:lang w:eastAsia="ru-RU"/>
        </w:rPr>
        <w:t xml:space="preserve">для </w:t>
      </w:r>
      <w:r w:rsidR="00AE2D9A">
        <w:rPr>
          <w:rStyle w:val="a7"/>
          <w:rFonts w:ascii="Times New Roman" w:hAnsi="Times New Roman"/>
          <w:i w:val="0"/>
          <w:iCs w:val="0"/>
          <w:color w:val="1A1A1A"/>
          <w:sz w:val="28"/>
          <w:szCs w:val="28"/>
          <w:lang w:eastAsia="ru-RU"/>
        </w:rPr>
        <w:t xml:space="preserve">3 класса модуль </w:t>
      </w:r>
      <w:r w:rsidR="008023BD">
        <w:rPr>
          <w:rStyle w:val="a7"/>
          <w:rFonts w:ascii="Times New Roman" w:hAnsi="Times New Roman"/>
          <w:i w:val="0"/>
          <w:iCs w:val="0"/>
          <w:color w:val="1A1A1A"/>
          <w:sz w:val="28"/>
          <w:szCs w:val="28"/>
          <w:lang w:eastAsia="ru-RU"/>
        </w:rPr>
        <w:t xml:space="preserve">2 </w:t>
      </w:r>
      <w:r w:rsidR="00AE2D9A">
        <w:rPr>
          <w:rStyle w:val="a7"/>
          <w:rFonts w:ascii="Times New Roman" w:hAnsi="Times New Roman"/>
          <w:i w:val="0"/>
          <w:iCs w:val="0"/>
          <w:color w:val="1A1A1A"/>
          <w:sz w:val="28"/>
          <w:szCs w:val="28"/>
          <w:lang w:val="en-US" w:eastAsia="ru-RU"/>
        </w:rPr>
        <w:t>Family</w:t>
      </w:r>
      <w:r w:rsidR="00AE2D9A">
        <w:rPr>
          <w:rStyle w:val="a7"/>
          <w:rFonts w:ascii="Times New Roman" w:hAnsi="Times New Roman"/>
          <w:i w:val="0"/>
          <w:iCs w:val="0"/>
          <w:color w:val="1A1A1A"/>
          <w:sz w:val="28"/>
          <w:szCs w:val="28"/>
          <w:lang w:eastAsia="ru-RU"/>
        </w:rPr>
        <w:t xml:space="preserve"> </w:t>
      </w:r>
      <w:r w:rsidR="00AE2D9A">
        <w:rPr>
          <w:rStyle w:val="a7"/>
          <w:rFonts w:ascii="Times New Roman" w:hAnsi="Times New Roman"/>
          <w:i w:val="0"/>
          <w:iCs w:val="0"/>
          <w:color w:val="1A1A1A"/>
          <w:sz w:val="28"/>
          <w:szCs w:val="28"/>
          <w:lang w:val="en-US" w:eastAsia="ru-RU"/>
        </w:rPr>
        <w:t>moments</w:t>
      </w:r>
      <w:r w:rsidR="00AE2D9A">
        <w:rPr>
          <w:rStyle w:val="a7"/>
          <w:rFonts w:ascii="Times New Roman" w:hAnsi="Times New Roman"/>
          <w:i w:val="0"/>
          <w:iCs w:val="0"/>
          <w:color w:val="1A1A1A"/>
          <w:sz w:val="28"/>
          <w:szCs w:val="28"/>
          <w:lang w:eastAsia="ru-RU"/>
        </w:rPr>
        <w:t xml:space="preserve">, поскольку в </w:t>
      </w:r>
      <w:r w:rsidR="00AE2D9A">
        <w:rPr>
          <w:rStyle w:val="a7"/>
          <w:rFonts w:ascii="Times New Roman" w:hAnsi="Times New Roman"/>
          <w:i w:val="0"/>
          <w:iCs w:val="0"/>
          <w:color w:val="1A1A1A"/>
          <w:sz w:val="28"/>
          <w:szCs w:val="28"/>
          <w:lang w:val="en-US" w:eastAsia="ru-RU"/>
        </w:rPr>
        <w:t>spotlight</w:t>
      </w:r>
      <w:r w:rsidR="00AE2D9A" w:rsidRPr="00AE2D9A">
        <w:rPr>
          <w:rStyle w:val="a7"/>
          <w:rFonts w:ascii="Times New Roman" w:hAnsi="Times New Roman"/>
          <w:i w:val="0"/>
          <w:iCs w:val="0"/>
          <w:color w:val="1A1A1A"/>
          <w:sz w:val="28"/>
          <w:szCs w:val="28"/>
          <w:lang w:eastAsia="ru-RU"/>
        </w:rPr>
        <w:t xml:space="preserve"> </w:t>
      </w:r>
      <w:r w:rsidR="00AE2D9A">
        <w:rPr>
          <w:rStyle w:val="a7"/>
          <w:rFonts w:ascii="Times New Roman" w:hAnsi="Times New Roman"/>
          <w:i w:val="0"/>
          <w:iCs w:val="0"/>
          <w:color w:val="1A1A1A"/>
          <w:sz w:val="28"/>
          <w:szCs w:val="28"/>
          <w:lang w:val="en-US" w:eastAsia="ru-RU"/>
        </w:rPr>
        <w:t>starter</w:t>
      </w:r>
      <w:r w:rsidR="00850876">
        <w:rPr>
          <w:rStyle w:val="a7"/>
          <w:rFonts w:ascii="Times New Roman" w:hAnsi="Times New Roman"/>
          <w:i w:val="0"/>
          <w:iCs w:val="0"/>
          <w:color w:val="1A1A1A"/>
          <w:sz w:val="28"/>
          <w:szCs w:val="28"/>
          <w:lang w:eastAsia="ru-RU"/>
        </w:rPr>
        <w:t xml:space="preserve"> </w:t>
      </w:r>
      <w:r w:rsidR="00AE2D9A">
        <w:rPr>
          <w:rStyle w:val="a7"/>
          <w:rFonts w:ascii="Times New Roman" w:hAnsi="Times New Roman"/>
          <w:i w:val="0"/>
          <w:iCs w:val="0"/>
          <w:color w:val="1A1A1A"/>
          <w:sz w:val="28"/>
          <w:szCs w:val="28"/>
          <w:lang w:eastAsia="ru-RU"/>
        </w:rPr>
        <w:t xml:space="preserve">есть видеоматериалы, но в той части они существуют для того, чтобы просто ознакомить детей с героями, английской речью и формулировками заданий (как вообще строится урок с использованием такого </w:t>
      </w:r>
      <w:r w:rsidR="00AE2D9A" w:rsidRPr="008023BD">
        <w:rPr>
          <w:rStyle w:val="a7"/>
          <w:rFonts w:ascii="Times New Roman" w:hAnsi="Times New Roman" w:cs="Times New Roman"/>
          <w:i w:val="0"/>
          <w:iCs w:val="0"/>
          <w:color w:val="1A1A1A"/>
          <w:sz w:val="28"/>
          <w:szCs w:val="28"/>
          <w:lang w:eastAsia="ru-RU"/>
        </w:rPr>
        <w:t xml:space="preserve">средства обучения). </w:t>
      </w:r>
    </w:p>
    <w:p w14:paraId="46B9C98E" w14:textId="49B75E20" w:rsidR="00AE2D9A" w:rsidRDefault="008023BD">
      <w:pPr>
        <w:pStyle w:val="af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Сначала детей в самом видео знакомят с новой темой, проигрывается заставка модуля.</w:t>
      </w:r>
      <w:r w:rsidR="004652F3">
        <w:rPr>
          <w:rFonts w:ascii="Times New Roman" w:hAnsi="Times New Roman" w:cs="Times New Roman"/>
          <w:sz w:val="28"/>
          <w:szCs w:val="28"/>
        </w:rPr>
        <w:t xml:space="preserve"> Основные материалы отражены в </w:t>
      </w:r>
      <w:r w:rsidR="00DA378D" w:rsidRPr="00DA378D">
        <w:rPr>
          <w:rFonts w:ascii="Times New Roman" w:hAnsi="Times New Roman" w:cs="Times New Roman"/>
          <w:sz w:val="28"/>
          <w:szCs w:val="28"/>
        </w:rPr>
        <w:t>ПРИЛОЖЕНИИ</w:t>
      </w:r>
      <w:r w:rsidR="004652F3">
        <w:rPr>
          <w:rFonts w:ascii="Times New Roman" w:hAnsi="Times New Roman" w:cs="Times New Roman"/>
          <w:sz w:val="28"/>
          <w:szCs w:val="28"/>
        </w:rPr>
        <w:t xml:space="preserve"> </w:t>
      </w:r>
      <w:r w:rsidR="004652F3">
        <w:rPr>
          <w:rFonts w:ascii="Times New Roman" w:hAnsi="Times New Roman" w:cs="Times New Roman"/>
          <w:sz w:val="28"/>
          <w:szCs w:val="28"/>
          <w:lang w:val="en-US"/>
        </w:rPr>
        <w:t>A</w:t>
      </w:r>
      <w:r w:rsidR="004652F3">
        <w:rPr>
          <w:rFonts w:ascii="Times New Roman" w:hAnsi="Times New Roman" w:cs="Times New Roman"/>
          <w:sz w:val="28"/>
          <w:szCs w:val="28"/>
        </w:rPr>
        <w:t xml:space="preserve">. Первое задание дублируется в учебнике- это песня, в которой дети знакомятся с основными фразами </w:t>
      </w:r>
      <w:r w:rsidR="004652F3" w:rsidRPr="002574AB">
        <w:rPr>
          <w:rFonts w:ascii="Times New Roman" w:hAnsi="Times New Roman" w:cs="Times New Roman"/>
          <w:sz w:val="28"/>
          <w:szCs w:val="28"/>
        </w:rPr>
        <w:t>и словами данной темы.</w:t>
      </w:r>
      <w:r w:rsidR="004652F3">
        <w:rPr>
          <w:rFonts w:ascii="Times New Roman" w:hAnsi="Times New Roman" w:cs="Times New Roman"/>
          <w:sz w:val="28"/>
          <w:szCs w:val="28"/>
        </w:rPr>
        <w:t xml:space="preserve"> </w:t>
      </w:r>
      <w:r w:rsidR="002574AB">
        <w:rPr>
          <w:rFonts w:ascii="Times New Roman" w:hAnsi="Times New Roman" w:cs="Times New Roman"/>
          <w:sz w:val="28"/>
          <w:szCs w:val="28"/>
        </w:rPr>
        <w:t>В рабочей тетради дети выполняют основную письменную подготовительную работу. Там предложены задания по типу «</w:t>
      </w:r>
      <w:r w:rsidR="002574AB">
        <w:rPr>
          <w:rFonts w:ascii="Times New Roman" w:hAnsi="Times New Roman" w:cs="Times New Roman"/>
          <w:sz w:val="28"/>
          <w:szCs w:val="28"/>
          <w:lang w:val="en-US"/>
        </w:rPr>
        <w:t>look</w:t>
      </w:r>
      <w:r w:rsidR="002574AB" w:rsidRPr="002574AB">
        <w:rPr>
          <w:rFonts w:ascii="Times New Roman" w:hAnsi="Times New Roman" w:cs="Times New Roman"/>
          <w:sz w:val="28"/>
          <w:szCs w:val="28"/>
        </w:rPr>
        <w:t xml:space="preserve">, </w:t>
      </w:r>
      <w:r w:rsidR="002574AB">
        <w:rPr>
          <w:rFonts w:ascii="Times New Roman" w:hAnsi="Times New Roman" w:cs="Times New Roman"/>
          <w:sz w:val="28"/>
          <w:szCs w:val="28"/>
          <w:lang w:val="en-US"/>
        </w:rPr>
        <w:t>read</w:t>
      </w:r>
      <w:r w:rsidR="002574AB" w:rsidRPr="002574AB">
        <w:rPr>
          <w:rFonts w:ascii="Times New Roman" w:hAnsi="Times New Roman" w:cs="Times New Roman"/>
          <w:sz w:val="28"/>
          <w:szCs w:val="28"/>
        </w:rPr>
        <w:t xml:space="preserve"> </w:t>
      </w:r>
      <w:r w:rsidR="002574AB">
        <w:rPr>
          <w:rFonts w:ascii="Times New Roman" w:hAnsi="Times New Roman" w:cs="Times New Roman"/>
          <w:sz w:val="28"/>
          <w:szCs w:val="28"/>
          <w:lang w:val="en-US"/>
        </w:rPr>
        <w:t>and</w:t>
      </w:r>
      <w:r w:rsidR="002574AB" w:rsidRPr="002574AB">
        <w:rPr>
          <w:rFonts w:ascii="Times New Roman" w:hAnsi="Times New Roman" w:cs="Times New Roman"/>
          <w:sz w:val="28"/>
          <w:szCs w:val="28"/>
        </w:rPr>
        <w:t xml:space="preserve"> </w:t>
      </w:r>
      <w:r w:rsidR="002574AB">
        <w:rPr>
          <w:rFonts w:ascii="Times New Roman" w:hAnsi="Times New Roman" w:cs="Times New Roman"/>
          <w:sz w:val="28"/>
          <w:szCs w:val="28"/>
          <w:lang w:val="en-US"/>
        </w:rPr>
        <w:t>write</w:t>
      </w:r>
      <w:r w:rsidR="002574AB">
        <w:rPr>
          <w:rFonts w:ascii="Times New Roman" w:hAnsi="Times New Roman" w:cs="Times New Roman"/>
          <w:sz w:val="28"/>
          <w:szCs w:val="28"/>
        </w:rPr>
        <w:t>», «</w:t>
      </w:r>
      <w:r w:rsidR="002574AB" w:rsidRPr="00E9249A">
        <w:rPr>
          <w:rFonts w:ascii="Times New Roman" w:hAnsi="Times New Roman" w:cs="Times New Roman"/>
          <w:sz w:val="28"/>
          <w:szCs w:val="28"/>
          <w:lang w:val="en-US"/>
        </w:rPr>
        <w:t>read</w:t>
      </w:r>
      <w:r w:rsidR="002574AB" w:rsidRPr="00E9249A">
        <w:rPr>
          <w:rFonts w:ascii="Times New Roman" w:hAnsi="Times New Roman" w:cs="Times New Roman"/>
          <w:sz w:val="28"/>
          <w:szCs w:val="28"/>
        </w:rPr>
        <w:t xml:space="preserve"> </w:t>
      </w:r>
      <w:r w:rsidR="002574AB" w:rsidRPr="00E9249A">
        <w:rPr>
          <w:rFonts w:ascii="Times New Roman" w:hAnsi="Times New Roman" w:cs="Times New Roman"/>
          <w:sz w:val="28"/>
          <w:szCs w:val="28"/>
          <w:lang w:val="en-US"/>
        </w:rPr>
        <w:t>and</w:t>
      </w:r>
      <w:r w:rsidR="002574AB" w:rsidRPr="00E9249A">
        <w:rPr>
          <w:rFonts w:ascii="Times New Roman" w:hAnsi="Times New Roman" w:cs="Times New Roman"/>
          <w:sz w:val="28"/>
          <w:szCs w:val="28"/>
        </w:rPr>
        <w:t xml:space="preserve"> </w:t>
      </w:r>
      <w:r w:rsidR="002574AB" w:rsidRPr="00E9249A">
        <w:rPr>
          <w:rFonts w:ascii="Times New Roman" w:hAnsi="Times New Roman" w:cs="Times New Roman"/>
          <w:sz w:val="28"/>
          <w:szCs w:val="28"/>
          <w:lang w:val="en-US"/>
        </w:rPr>
        <w:t>circle</w:t>
      </w:r>
      <w:r w:rsidR="002574AB" w:rsidRPr="00E9249A">
        <w:rPr>
          <w:rFonts w:ascii="Times New Roman" w:hAnsi="Times New Roman" w:cs="Times New Roman"/>
          <w:sz w:val="28"/>
          <w:szCs w:val="28"/>
        </w:rPr>
        <w:t>» и т.д.</w:t>
      </w:r>
    </w:p>
    <w:p w14:paraId="6076211A" w14:textId="77777777" w:rsidR="00E9249A" w:rsidRDefault="00E9249A">
      <w:pPr>
        <w:pStyle w:val="af1"/>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Далее, когда дети включились в тему занятия, видео переходит к показу основных событий, от которых будут отталкиваться дальнейшие задания. В данном модуле это возвращение мамы и отца детей из роддома и знакомство всех членов семьи с </w:t>
      </w:r>
      <w:r w:rsidRPr="00D3084A">
        <w:rPr>
          <w:rFonts w:ascii="Times New Roman" w:hAnsi="Times New Roman" w:cs="Times New Roman"/>
          <w:color w:val="000000" w:themeColor="text1"/>
          <w:sz w:val="28"/>
          <w:szCs w:val="28"/>
        </w:rPr>
        <w:t>ребенком.</w:t>
      </w:r>
      <w:r w:rsidRPr="00E9249A">
        <w:rPr>
          <w:rFonts w:ascii="Times New Roman" w:hAnsi="Times New Roman" w:cs="Times New Roman"/>
          <w:color w:val="000000" w:themeColor="text1"/>
          <w:sz w:val="28"/>
          <w:szCs w:val="28"/>
        </w:rPr>
        <w:t xml:space="preserve"> </w:t>
      </w:r>
      <w:r w:rsidR="00106D81">
        <w:rPr>
          <w:rFonts w:ascii="Times New Roman" w:hAnsi="Times New Roman" w:cs="Times New Roman"/>
          <w:color w:val="000000" w:themeColor="text1"/>
          <w:sz w:val="28"/>
          <w:szCs w:val="28"/>
        </w:rPr>
        <w:t xml:space="preserve">На этапе просмотра дети не только знакомятся с фрагментом, но и выполнить задания в тетради, в первом из которых </w:t>
      </w:r>
      <w:r w:rsidR="00106D81" w:rsidRPr="00D93925">
        <w:rPr>
          <w:rFonts w:ascii="Times New Roman" w:hAnsi="Times New Roman" w:cs="Times New Roman"/>
          <w:color w:val="000000" w:themeColor="text1"/>
          <w:sz w:val="28"/>
          <w:szCs w:val="28"/>
        </w:rPr>
        <w:t xml:space="preserve">необходимо выбрать правильный вариант ответа, а во втором заполнить </w:t>
      </w:r>
      <w:r w:rsidR="00D93925" w:rsidRPr="00D93925">
        <w:rPr>
          <w:rFonts w:ascii="Times New Roman" w:hAnsi="Times New Roman" w:cs="Times New Roman"/>
          <w:color w:val="000000" w:themeColor="text1"/>
          <w:sz w:val="28"/>
          <w:szCs w:val="28"/>
        </w:rPr>
        <w:t>пропуски. Также</w:t>
      </w:r>
      <w:r w:rsidR="00D93925">
        <w:rPr>
          <w:rFonts w:ascii="Times New Roman" w:hAnsi="Times New Roman" w:cs="Times New Roman"/>
          <w:color w:val="000000" w:themeColor="text1"/>
          <w:sz w:val="28"/>
          <w:szCs w:val="28"/>
        </w:rPr>
        <w:t xml:space="preserve"> в самом видеоматериале есть небольшое задание-проверка, где дети соотносят, кто кому каким родственником приходится исходя из просмотренного. </w:t>
      </w:r>
    </w:p>
    <w:p w14:paraId="2EE0DE74" w14:textId="77777777" w:rsidR="00D3084A" w:rsidRPr="002574AB" w:rsidRDefault="00D3084A">
      <w:pPr>
        <w:pStyle w:val="af1"/>
        <w:spacing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Этап после </w:t>
      </w:r>
      <w:r w:rsidRPr="009235B3">
        <w:rPr>
          <w:rFonts w:ascii="Times New Roman" w:hAnsi="Times New Roman" w:cs="Times New Roman"/>
          <w:color w:val="000000" w:themeColor="text1"/>
          <w:sz w:val="28"/>
          <w:szCs w:val="28"/>
        </w:rPr>
        <w:t xml:space="preserve">демонстрации также периодически присутствует в данном УМК. </w:t>
      </w:r>
      <w:r w:rsidR="00D93925" w:rsidRPr="009235B3">
        <w:rPr>
          <w:rFonts w:ascii="Times New Roman" w:hAnsi="Times New Roman" w:cs="Times New Roman"/>
          <w:color w:val="000000" w:themeColor="text1"/>
          <w:sz w:val="28"/>
          <w:szCs w:val="28"/>
        </w:rPr>
        <w:t>Здесь детям предлагается поиграть</w:t>
      </w:r>
      <w:r w:rsidR="00B3110A" w:rsidRPr="009235B3">
        <w:rPr>
          <w:rFonts w:ascii="Times New Roman" w:hAnsi="Times New Roman" w:cs="Times New Roman"/>
          <w:color w:val="000000" w:themeColor="text1"/>
          <w:sz w:val="28"/>
          <w:szCs w:val="28"/>
        </w:rPr>
        <w:t>.</w:t>
      </w:r>
      <w:r w:rsidR="00B3110A">
        <w:rPr>
          <w:rFonts w:ascii="Times New Roman" w:hAnsi="Times New Roman" w:cs="Times New Roman"/>
          <w:color w:val="000000" w:themeColor="text1"/>
          <w:sz w:val="28"/>
          <w:szCs w:val="28"/>
        </w:rPr>
        <w:t xml:space="preserve"> Это своего рода творческое задание. Поскольку рисунок семьи дети могут нарисовать сами. А после поспрашивать друг друга, кто это и какой это родственник. Задание прописано в учебнике. </w:t>
      </w:r>
    </w:p>
    <w:p w14:paraId="03C2D339" w14:textId="77777777" w:rsidR="009235B3" w:rsidRDefault="008A416E" w:rsidP="009235B3">
      <w:pPr>
        <w:pStyle w:val="af1"/>
        <w:spacing w:line="360" w:lineRule="auto"/>
        <w:ind w:firstLine="709"/>
        <w:jc w:val="both"/>
      </w:pPr>
      <w:r>
        <w:rPr>
          <w:rStyle w:val="a7"/>
          <w:rFonts w:ascii="Times New Roman" w:hAnsi="Times New Roman"/>
          <w:i w:val="0"/>
          <w:iCs w:val="0"/>
          <w:color w:val="1A1A1A"/>
          <w:sz w:val="28"/>
          <w:szCs w:val="28"/>
          <w:lang w:eastAsia="ru-RU"/>
        </w:rPr>
        <w:t xml:space="preserve">Изучив этапы работы с видеоматериалами, мы можем сделать вывод, что </w:t>
      </w:r>
      <w:r w:rsidR="009235B3">
        <w:rPr>
          <w:rStyle w:val="a7"/>
          <w:rFonts w:ascii="Times New Roman" w:hAnsi="Times New Roman"/>
          <w:i w:val="0"/>
          <w:iCs w:val="0"/>
          <w:color w:val="1A1A1A"/>
          <w:sz w:val="28"/>
          <w:szCs w:val="28"/>
          <w:lang w:eastAsia="ru-RU"/>
        </w:rPr>
        <w:t xml:space="preserve">существуют упражнения в данном УМК, </w:t>
      </w:r>
      <w:r>
        <w:rPr>
          <w:rStyle w:val="a7"/>
          <w:rFonts w:ascii="Times New Roman" w:hAnsi="Times New Roman"/>
          <w:i w:val="0"/>
          <w:iCs w:val="0"/>
          <w:color w:val="1A1A1A"/>
          <w:sz w:val="28"/>
          <w:szCs w:val="28"/>
          <w:lang w:eastAsia="ru-RU"/>
        </w:rPr>
        <w:t xml:space="preserve">которые можно использовать, </w:t>
      </w:r>
      <w:r w:rsidR="009235B3">
        <w:rPr>
          <w:rStyle w:val="a7"/>
          <w:rFonts w:ascii="Times New Roman" w:hAnsi="Times New Roman"/>
          <w:i w:val="0"/>
          <w:iCs w:val="0"/>
          <w:color w:val="1A1A1A"/>
          <w:sz w:val="28"/>
          <w:szCs w:val="28"/>
          <w:lang w:eastAsia="ru-RU"/>
        </w:rPr>
        <w:t xml:space="preserve">сопровождая </w:t>
      </w:r>
      <w:r>
        <w:rPr>
          <w:rStyle w:val="a7"/>
          <w:rFonts w:ascii="Times New Roman" w:hAnsi="Times New Roman"/>
          <w:i w:val="0"/>
          <w:iCs w:val="0"/>
          <w:color w:val="1A1A1A"/>
          <w:sz w:val="28"/>
          <w:szCs w:val="28"/>
          <w:lang w:eastAsia="ru-RU"/>
        </w:rPr>
        <w:t xml:space="preserve">фильмы в процессе обучения и формирования лексических навыков. </w:t>
      </w:r>
    </w:p>
    <w:p w14:paraId="642DE555" w14:textId="150FF777" w:rsidR="009C2D6A" w:rsidRDefault="008A416E" w:rsidP="009235B3">
      <w:pPr>
        <w:pStyle w:val="af1"/>
        <w:spacing w:line="360" w:lineRule="auto"/>
        <w:ind w:firstLine="709"/>
        <w:jc w:val="both"/>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t>Таким образом, мы выясн</w:t>
      </w:r>
      <w:r w:rsidR="00042450">
        <w:rPr>
          <w:rStyle w:val="a7"/>
          <w:rFonts w:ascii="Times New Roman" w:hAnsi="Times New Roman"/>
          <w:i w:val="0"/>
          <w:iCs w:val="0"/>
          <w:color w:val="1A1A1A"/>
          <w:sz w:val="28"/>
          <w:szCs w:val="28"/>
          <w:lang w:eastAsia="ru-RU"/>
        </w:rPr>
        <w:t>или, что в наше время существует</w:t>
      </w:r>
      <w:r>
        <w:rPr>
          <w:rStyle w:val="a7"/>
          <w:rFonts w:ascii="Times New Roman" w:hAnsi="Times New Roman"/>
          <w:i w:val="0"/>
          <w:iCs w:val="0"/>
          <w:color w:val="1A1A1A"/>
          <w:sz w:val="28"/>
          <w:szCs w:val="28"/>
          <w:lang w:eastAsia="ru-RU"/>
        </w:rPr>
        <w:t xml:space="preserve"> УМК, </w:t>
      </w:r>
      <w:r w:rsidR="009235B3">
        <w:rPr>
          <w:rStyle w:val="a7"/>
          <w:rFonts w:ascii="Times New Roman" w:hAnsi="Times New Roman"/>
          <w:i w:val="0"/>
          <w:iCs w:val="0"/>
          <w:color w:val="1A1A1A"/>
          <w:sz w:val="28"/>
          <w:szCs w:val="28"/>
          <w:lang w:eastAsia="ru-RU"/>
        </w:rPr>
        <w:t>который</w:t>
      </w:r>
      <w:r w:rsidR="00042450">
        <w:rPr>
          <w:rStyle w:val="a7"/>
          <w:rFonts w:ascii="Times New Roman" w:hAnsi="Times New Roman"/>
          <w:i w:val="0"/>
          <w:iCs w:val="0"/>
          <w:color w:val="1A1A1A"/>
          <w:sz w:val="28"/>
          <w:szCs w:val="28"/>
          <w:lang w:eastAsia="ru-RU"/>
        </w:rPr>
        <w:t xml:space="preserve"> оперирует билингва фильмами</w:t>
      </w:r>
      <w:r>
        <w:rPr>
          <w:rStyle w:val="a7"/>
          <w:rFonts w:ascii="Times New Roman" w:hAnsi="Times New Roman"/>
          <w:i w:val="0"/>
          <w:iCs w:val="0"/>
          <w:color w:val="1A1A1A"/>
          <w:sz w:val="28"/>
          <w:szCs w:val="28"/>
          <w:lang w:eastAsia="ru-RU"/>
        </w:rPr>
        <w:t xml:space="preserve"> и видео, которые направлены на формирование лексических навыков, к тому же они </w:t>
      </w:r>
      <w:r w:rsidR="009235B3">
        <w:rPr>
          <w:rStyle w:val="a7"/>
          <w:rFonts w:ascii="Times New Roman" w:hAnsi="Times New Roman"/>
          <w:i w:val="0"/>
          <w:iCs w:val="0"/>
          <w:color w:val="1A1A1A"/>
          <w:sz w:val="28"/>
          <w:szCs w:val="28"/>
          <w:lang w:eastAsia="ru-RU"/>
        </w:rPr>
        <w:t>сопровождают</w:t>
      </w:r>
      <w:r>
        <w:rPr>
          <w:rStyle w:val="a7"/>
          <w:rFonts w:ascii="Times New Roman" w:hAnsi="Times New Roman"/>
          <w:i w:val="0"/>
          <w:iCs w:val="0"/>
          <w:color w:val="1A1A1A"/>
          <w:sz w:val="28"/>
          <w:szCs w:val="28"/>
          <w:lang w:eastAsia="ru-RU"/>
        </w:rPr>
        <w:t xml:space="preserve"> общую программу начальной школы. Опираясь на первую главу, мы можем определить, что данный УМК</w:t>
      </w:r>
      <w:r w:rsidR="00042450">
        <w:rPr>
          <w:rStyle w:val="a7"/>
          <w:rFonts w:ascii="Times New Roman" w:hAnsi="Times New Roman"/>
          <w:i w:val="0"/>
          <w:iCs w:val="0"/>
          <w:color w:val="1A1A1A"/>
          <w:sz w:val="28"/>
          <w:szCs w:val="28"/>
          <w:lang w:eastAsia="ru-RU"/>
        </w:rPr>
        <w:t xml:space="preserve"> </w:t>
      </w:r>
      <w:r w:rsidR="00042450">
        <w:rPr>
          <w:rFonts w:ascii="Times New Roman" w:hAnsi="Times New Roman"/>
          <w:color w:val="1A1A1A"/>
          <w:sz w:val="28"/>
          <w:szCs w:val="28"/>
          <w:lang w:eastAsia="ru-RU"/>
        </w:rPr>
        <w:t>Н.И. Быкова, Д. Дули, М.Д. Поспелова, В. Эванс.</w:t>
      </w:r>
      <w:r w:rsidR="00042450">
        <w:rPr>
          <w:rFonts w:ascii="Times New Roman" w:hAnsi="Times New Roman"/>
          <w:sz w:val="28"/>
          <w:szCs w:val="28"/>
          <w:lang w:eastAsia="ru-RU"/>
        </w:rPr>
        <w:t xml:space="preserve"> </w:t>
      </w:r>
      <w:r w:rsidR="00042450">
        <w:rPr>
          <w:rStyle w:val="a7"/>
          <w:rFonts w:ascii="Times New Roman" w:hAnsi="Times New Roman"/>
          <w:i w:val="0"/>
          <w:iCs w:val="0"/>
          <w:color w:val="1A1A1A"/>
          <w:sz w:val="28"/>
          <w:szCs w:val="28"/>
          <w:lang w:eastAsia="ru-RU"/>
        </w:rPr>
        <w:t>«Английский в фокусе» (</w:t>
      </w:r>
      <w:r w:rsidR="00042450" w:rsidRPr="00892446">
        <w:rPr>
          <w:rStyle w:val="a7"/>
          <w:rFonts w:ascii="Times New Roman" w:hAnsi="Times New Roman"/>
          <w:i w:val="0"/>
          <w:iCs w:val="0"/>
          <w:color w:val="1A1A1A"/>
          <w:sz w:val="28"/>
          <w:szCs w:val="28"/>
          <w:lang w:eastAsia="ru-RU"/>
        </w:rPr>
        <w:t>Spotlight)</w:t>
      </w:r>
      <w:r w:rsidR="001E229A" w:rsidRPr="00892446">
        <w:rPr>
          <w:rStyle w:val="a7"/>
          <w:rFonts w:ascii="Times New Roman" w:hAnsi="Times New Roman"/>
          <w:i w:val="0"/>
          <w:iCs w:val="0"/>
          <w:color w:val="1A1A1A"/>
          <w:sz w:val="28"/>
          <w:szCs w:val="28"/>
          <w:lang w:eastAsia="ru-RU"/>
        </w:rPr>
        <w:t>соответствует</w:t>
      </w:r>
      <w:r w:rsidRPr="00892446">
        <w:rPr>
          <w:rStyle w:val="a7"/>
          <w:rFonts w:ascii="Times New Roman" w:hAnsi="Times New Roman"/>
          <w:i w:val="0"/>
          <w:iCs w:val="0"/>
          <w:color w:val="1A1A1A"/>
          <w:sz w:val="28"/>
          <w:szCs w:val="28"/>
          <w:lang w:eastAsia="ru-RU"/>
        </w:rPr>
        <w:t xml:space="preserve"> </w:t>
      </w:r>
      <w:r w:rsidR="001E229A" w:rsidRPr="00892446">
        <w:rPr>
          <w:rStyle w:val="a7"/>
          <w:rFonts w:ascii="Times New Roman" w:hAnsi="Times New Roman"/>
          <w:i w:val="0"/>
          <w:iCs w:val="0"/>
          <w:color w:val="1A1A1A"/>
          <w:sz w:val="28"/>
          <w:szCs w:val="28"/>
          <w:lang w:eastAsia="ru-RU"/>
        </w:rPr>
        <w:t xml:space="preserve">программным </w:t>
      </w:r>
      <w:r w:rsidRPr="00892446">
        <w:rPr>
          <w:rStyle w:val="a7"/>
          <w:rFonts w:ascii="Times New Roman" w:hAnsi="Times New Roman"/>
          <w:i w:val="0"/>
          <w:iCs w:val="0"/>
          <w:color w:val="1A1A1A"/>
          <w:sz w:val="28"/>
          <w:szCs w:val="28"/>
          <w:lang w:eastAsia="ru-RU"/>
        </w:rPr>
        <w:t>требования</w:t>
      </w:r>
      <w:r w:rsidR="001E229A" w:rsidRPr="00892446">
        <w:rPr>
          <w:rStyle w:val="a7"/>
          <w:rFonts w:ascii="Times New Roman" w:hAnsi="Times New Roman"/>
          <w:i w:val="0"/>
          <w:iCs w:val="0"/>
          <w:color w:val="1A1A1A"/>
          <w:sz w:val="28"/>
          <w:szCs w:val="28"/>
          <w:lang w:eastAsia="ru-RU"/>
        </w:rPr>
        <w:t>м</w:t>
      </w:r>
      <w:commentRangeStart w:id="0"/>
      <w:commentRangeStart w:id="1"/>
      <w:r w:rsidRPr="00892446">
        <w:rPr>
          <w:rStyle w:val="a7"/>
          <w:rFonts w:ascii="Times New Roman" w:hAnsi="Times New Roman"/>
          <w:i w:val="0"/>
          <w:iCs w:val="0"/>
          <w:color w:val="1A1A1A"/>
          <w:sz w:val="28"/>
          <w:szCs w:val="28"/>
          <w:lang w:eastAsia="ru-RU"/>
        </w:rPr>
        <w:t>,</w:t>
      </w:r>
      <w:commentRangeEnd w:id="0"/>
      <w:r w:rsidR="00530335" w:rsidRPr="00892446">
        <w:rPr>
          <w:rStyle w:val="a3"/>
          <w:rFonts w:asciiTheme="minorHAnsi" w:eastAsiaTheme="minorHAnsi" w:hAnsiTheme="minorHAnsi" w:cstheme="minorBidi"/>
        </w:rPr>
        <w:commentReference w:id="0"/>
      </w:r>
      <w:commentRangeEnd w:id="1"/>
      <w:r w:rsidR="000F2B3F">
        <w:rPr>
          <w:rStyle w:val="a3"/>
          <w:rFonts w:asciiTheme="minorHAnsi" w:eastAsiaTheme="minorHAnsi" w:hAnsiTheme="minorHAnsi" w:cstheme="minorBidi"/>
        </w:rPr>
        <w:commentReference w:id="1"/>
      </w:r>
      <w:r w:rsidRPr="00892446">
        <w:rPr>
          <w:rStyle w:val="a7"/>
          <w:rFonts w:ascii="Times New Roman" w:hAnsi="Times New Roman"/>
          <w:i w:val="0"/>
          <w:iCs w:val="0"/>
          <w:color w:val="1A1A1A"/>
          <w:sz w:val="28"/>
          <w:szCs w:val="28"/>
          <w:lang w:eastAsia="ru-RU"/>
        </w:rPr>
        <w:t xml:space="preserve"> </w:t>
      </w:r>
      <w:r w:rsidR="001E229A" w:rsidRPr="00892446">
        <w:rPr>
          <w:rStyle w:val="a7"/>
          <w:rFonts w:ascii="Times New Roman" w:hAnsi="Times New Roman"/>
          <w:i w:val="0"/>
          <w:iCs w:val="0"/>
          <w:color w:val="1A1A1A"/>
          <w:sz w:val="28"/>
          <w:szCs w:val="28"/>
          <w:lang w:eastAsia="ru-RU"/>
        </w:rPr>
        <w:t xml:space="preserve">поскольку вводит изучение новых слов в соответствии с </w:t>
      </w:r>
      <w:r w:rsidR="001E229A" w:rsidRPr="00892446">
        <w:rPr>
          <w:rStyle w:val="a7"/>
          <w:rFonts w:ascii="Times New Roman" w:hAnsi="Times New Roman"/>
          <w:i w:val="0"/>
          <w:iCs w:val="0"/>
          <w:color w:val="1A1A1A"/>
          <w:sz w:val="28"/>
          <w:szCs w:val="28"/>
          <w:lang w:eastAsia="ru-RU"/>
        </w:rPr>
        <w:lastRenderedPageBreak/>
        <w:t>этапами, обозначенными в примерной</w:t>
      </w:r>
      <w:r w:rsidR="00892446" w:rsidRPr="00892446">
        <w:rPr>
          <w:rStyle w:val="a7"/>
          <w:rFonts w:ascii="Times New Roman" w:hAnsi="Times New Roman"/>
          <w:i w:val="0"/>
          <w:iCs w:val="0"/>
          <w:color w:val="1A1A1A"/>
          <w:sz w:val="28"/>
          <w:szCs w:val="28"/>
          <w:lang w:eastAsia="ru-RU"/>
        </w:rPr>
        <w:t xml:space="preserve"> федеральной</w:t>
      </w:r>
      <w:r w:rsidR="001E229A" w:rsidRPr="00892446">
        <w:rPr>
          <w:rStyle w:val="a7"/>
          <w:rFonts w:ascii="Times New Roman" w:hAnsi="Times New Roman"/>
          <w:i w:val="0"/>
          <w:iCs w:val="0"/>
          <w:color w:val="1A1A1A"/>
          <w:sz w:val="28"/>
          <w:szCs w:val="28"/>
          <w:lang w:eastAsia="ru-RU"/>
        </w:rPr>
        <w:t xml:space="preserve"> программе </w:t>
      </w:r>
      <w:r w:rsidR="00892446" w:rsidRPr="00892446">
        <w:rPr>
          <w:rStyle w:val="a7"/>
          <w:rFonts w:ascii="Times New Roman" w:hAnsi="Times New Roman"/>
          <w:i w:val="0"/>
          <w:iCs w:val="0"/>
          <w:color w:val="1A1A1A"/>
          <w:sz w:val="28"/>
          <w:szCs w:val="28"/>
          <w:lang w:eastAsia="ru-RU"/>
        </w:rPr>
        <w:t>изучения инос</w:t>
      </w:r>
      <w:r w:rsidR="00892446">
        <w:rPr>
          <w:rStyle w:val="a7"/>
          <w:rFonts w:ascii="Times New Roman" w:hAnsi="Times New Roman"/>
          <w:i w:val="0"/>
          <w:iCs w:val="0"/>
          <w:color w:val="1A1A1A"/>
          <w:sz w:val="28"/>
          <w:szCs w:val="28"/>
          <w:lang w:eastAsia="ru-RU"/>
        </w:rPr>
        <w:t>транного языка, а также подбирает такие лексические материалы, которые соответствуют критериям федерального стандарта.</w:t>
      </w:r>
    </w:p>
    <w:p w14:paraId="4FC3CD7D" w14:textId="77777777" w:rsidR="009C2D6A" w:rsidRDefault="009C2D6A">
      <w:pPr>
        <w:pStyle w:val="af1"/>
        <w:spacing w:line="360" w:lineRule="auto"/>
        <w:jc w:val="both"/>
        <w:rPr>
          <w:rStyle w:val="a7"/>
          <w:rFonts w:ascii="Times New Roman" w:hAnsi="Times New Roman"/>
          <w:i w:val="0"/>
          <w:iCs w:val="0"/>
          <w:color w:val="1A1A1A"/>
          <w:sz w:val="28"/>
          <w:szCs w:val="28"/>
          <w:lang w:eastAsia="ru-RU"/>
        </w:rPr>
      </w:pPr>
    </w:p>
    <w:p w14:paraId="25AF058F" w14:textId="77777777" w:rsidR="009C2D6A" w:rsidRDefault="008A416E" w:rsidP="006F04AC">
      <w:pPr>
        <w:pStyle w:val="1"/>
        <w:numPr>
          <w:ilvl w:val="0"/>
          <w:numId w:val="0"/>
        </w:numPr>
        <w:jc w:val="both"/>
      </w:pPr>
      <w:r>
        <w:rPr>
          <w:rStyle w:val="a7"/>
          <w:i w:val="0"/>
          <w:iCs w:val="0"/>
          <w:color w:val="1A1A1A"/>
          <w:szCs w:val="28"/>
          <w:lang w:eastAsia="ru-RU"/>
        </w:rPr>
        <w:t>2.2.   Методические рекомендации по использованию приемов формирования лексических навыков с использованием билингва фильмов</w:t>
      </w:r>
    </w:p>
    <w:p w14:paraId="46750DEC" w14:textId="77777777" w:rsidR="009C2D6A" w:rsidRDefault="009C2D6A">
      <w:pPr>
        <w:pStyle w:val="af1"/>
        <w:spacing w:line="360" w:lineRule="auto"/>
        <w:jc w:val="center"/>
        <w:rPr>
          <w:rStyle w:val="a7"/>
          <w:rFonts w:ascii="Times New Roman" w:hAnsi="Times New Roman"/>
          <w:i w:val="0"/>
          <w:iCs w:val="0"/>
          <w:color w:val="1A1A1A"/>
          <w:sz w:val="28"/>
          <w:szCs w:val="28"/>
          <w:lang w:eastAsia="ru-RU"/>
        </w:rPr>
      </w:pPr>
    </w:p>
    <w:p w14:paraId="13A401CF" w14:textId="77777777" w:rsidR="009C2D6A" w:rsidRDefault="008A416E">
      <w:pPr>
        <w:pStyle w:val="aa"/>
        <w:spacing w:after="0" w:line="360" w:lineRule="auto"/>
        <w:ind w:firstLine="709"/>
        <w:jc w:val="both"/>
      </w:pPr>
      <w:r>
        <w:rPr>
          <w:rFonts w:ascii="Times New Roman" w:hAnsi="Times New Roman"/>
          <w:sz w:val="28"/>
          <w:szCs w:val="28"/>
        </w:rPr>
        <w:t xml:space="preserve">Наше время характеризуется поиском новых форм, методов и приемов обучения. Современная школа нуждается в методах обучения, которые бы помогли не только качественно обучить, но в первую очередь, развить потенциал личности. Современное обучение направлено на то, </w:t>
      </w:r>
      <w:r w:rsidR="001D3F38">
        <w:rPr>
          <w:rFonts w:ascii="Times New Roman" w:hAnsi="Times New Roman"/>
          <w:sz w:val="28"/>
          <w:szCs w:val="28"/>
        </w:rPr>
        <w:t>чтобы готовить</w:t>
      </w:r>
      <w:r>
        <w:rPr>
          <w:rFonts w:ascii="Times New Roman" w:hAnsi="Times New Roman"/>
          <w:sz w:val="28"/>
          <w:szCs w:val="28"/>
        </w:rPr>
        <w:t xml:space="preserve"> учащихся не только приспосабливаться, но и активно осваивать ситуации социальных перемен.</w:t>
      </w:r>
    </w:p>
    <w:p w14:paraId="07ABB0AC" w14:textId="48F85D3B" w:rsidR="00267857" w:rsidRDefault="008A416E" w:rsidP="00DC5365">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планируемыми результатами изучения английского языка, которые прописаны в Федеральном государственном образовательном стандарте начального общего </w:t>
      </w:r>
      <w:r w:rsidR="001D3F38">
        <w:rPr>
          <w:rFonts w:ascii="Times New Roman" w:hAnsi="Times New Roman"/>
          <w:sz w:val="28"/>
          <w:szCs w:val="28"/>
        </w:rPr>
        <w:t>образования, «</w:t>
      </w:r>
      <w:r>
        <w:rPr>
          <w:rFonts w:ascii="Times New Roman" w:hAnsi="Times New Roman"/>
          <w:sz w:val="28"/>
          <w:szCs w:val="28"/>
        </w:rPr>
        <w:t>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r w:rsidR="001D3F38">
        <w:rPr>
          <w:rFonts w:ascii="Times New Roman" w:hAnsi="Times New Roman"/>
          <w:sz w:val="28"/>
          <w:szCs w:val="28"/>
        </w:rPr>
        <w:t>».</w:t>
      </w:r>
      <w:r w:rsidR="001D3F38" w:rsidRPr="001D3F38">
        <w:rPr>
          <w:rFonts w:ascii="Times New Roman" w:hAnsi="Times New Roman"/>
          <w:sz w:val="28"/>
          <w:szCs w:val="28"/>
        </w:rPr>
        <w:t xml:space="preserve"> [</w:t>
      </w:r>
      <w:r w:rsidRPr="001D3F38">
        <w:rPr>
          <w:rFonts w:ascii="Times New Roman" w:hAnsi="Times New Roman"/>
          <w:sz w:val="28"/>
          <w:szCs w:val="28"/>
        </w:rPr>
        <w:t>11]</w:t>
      </w:r>
    </w:p>
    <w:p w14:paraId="60A5611E" w14:textId="77777777" w:rsidR="009C2D6A" w:rsidRDefault="00267857" w:rsidP="00267857">
      <w:pPr>
        <w:pStyle w:val="aa"/>
        <w:spacing w:after="0" w:line="360" w:lineRule="auto"/>
        <w:ind w:firstLine="709"/>
        <w:jc w:val="both"/>
        <w:rPr>
          <w:rFonts w:ascii="Times New Roman" w:hAnsi="Times New Roman"/>
          <w:sz w:val="28"/>
          <w:szCs w:val="28"/>
        </w:rPr>
      </w:pPr>
      <w:r>
        <w:rPr>
          <w:rFonts w:ascii="Times New Roman" w:hAnsi="Times New Roman"/>
          <w:sz w:val="28"/>
          <w:szCs w:val="28"/>
        </w:rPr>
        <w:t>В связи с этим б</w:t>
      </w:r>
      <w:r w:rsidR="008A416E">
        <w:rPr>
          <w:rFonts w:ascii="Times New Roman" w:hAnsi="Times New Roman"/>
          <w:sz w:val="28"/>
          <w:szCs w:val="28"/>
        </w:rPr>
        <w:t>илингва фильмы могут применяться как</w:t>
      </w:r>
      <w:r>
        <w:rPr>
          <w:rFonts w:ascii="Times New Roman" w:hAnsi="Times New Roman"/>
          <w:sz w:val="28"/>
          <w:szCs w:val="28"/>
        </w:rPr>
        <w:t xml:space="preserve"> средство обучения</w:t>
      </w:r>
      <w:r w:rsidR="008A416E">
        <w:rPr>
          <w:rFonts w:ascii="Times New Roman" w:hAnsi="Times New Roman"/>
          <w:sz w:val="28"/>
          <w:szCs w:val="28"/>
        </w:rPr>
        <w:t>, поскольку есть такие видео</w:t>
      </w:r>
      <w:r>
        <w:rPr>
          <w:rFonts w:ascii="Times New Roman" w:hAnsi="Times New Roman"/>
          <w:sz w:val="28"/>
          <w:szCs w:val="28"/>
        </w:rPr>
        <w:t>материалы</w:t>
      </w:r>
      <w:r w:rsidR="008A416E">
        <w:rPr>
          <w:rFonts w:ascii="Times New Roman" w:hAnsi="Times New Roman"/>
          <w:sz w:val="28"/>
          <w:szCs w:val="28"/>
        </w:rPr>
        <w:t xml:space="preserve">, которые содержат в себе </w:t>
      </w:r>
      <w:r>
        <w:rPr>
          <w:rFonts w:ascii="Times New Roman" w:hAnsi="Times New Roman"/>
          <w:sz w:val="28"/>
          <w:szCs w:val="28"/>
        </w:rPr>
        <w:t>то, при помощи чего реально освоить лексику английского языка.</w:t>
      </w:r>
    </w:p>
    <w:p w14:paraId="5B4FAF0B" w14:textId="33A6217E" w:rsidR="004D5367" w:rsidRDefault="004D5367"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составления рекомендаций </w:t>
      </w:r>
      <w:r w:rsidR="00C4111E">
        <w:rPr>
          <w:rFonts w:ascii="Times New Roman" w:hAnsi="Times New Roman"/>
          <w:sz w:val="28"/>
          <w:szCs w:val="28"/>
        </w:rPr>
        <w:t xml:space="preserve">за основу </w:t>
      </w:r>
      <w:r>
        <w:rPr>
          <w:rFonts w:ascii="Times New Roman" w:hAnsi="Times New Roman"/>
          <w:sz w:val="28"/>
          <w:szCs w:val="28"/>
        </w:rPr>
        <w:t>был взят мультфильм «Мадагаскар» \ «</w:t>
      </w:r>
      <w:r w:rsidRPr="004D5367">
        <w:rPr>
          <w:rFonts w:ascii="Times New Roman" w:hAnsi="Times New Roman"/>
          <w:sz w:val="28"/>
          <w:szCs w:val="28"/>
        </w:rPr>
        <w:t>Madagascar</w:t>
      </w:r>
      <w:r>
        <w:rPr>
          <w:rFonts w:ascii="Times New Roman" w:hAnsi="Times New Roman"/>
          <w:sz w:val="28"/>
          <w:szCs w:val="28"/>
        </w:rPr>
        <w:t xml:space="preserve">» </w:t>
      </w:r>
      <w:hyperlink r:id="rId9" w:history="1">
        <w:r w:rsidRPr="00B53D70">
          <w:rPr>
            <w:rStyle w:val="af3"/>
            <w:rFonts w:ascii="Times New Roman" w:hAnsi="Times New Roman"/>
            <w:sz w:val="28"/>
            <w:szCs w:val="28"/>
          </w:rPr>
          <w:t>https://fenglish.ru/movie/madagascar/</w:t>
        </w:r>
      </w:hyperlink>
      <w:r w:rsidR="00D85FFB">
        <w:rPr>
          <w:rFonts w:ascii="Times New Roman" w:hAnsi="Times New Roman"/>
          <w:sz w:val="28"/>
          <w:szCs w:val="28"/>
        </w:rPr>
        <w:t xml:space="preserve"> </w:t>
      </w:r>
      <w:r>
        <w:rPr>
          <w:rFonts w:ascii="Times New Roman" w:hAnsi="Times New Roman"/>
          <w:sz w:val="28"/>
          <w:szCs w:val="28"/>
        </w:rPr>
        <w:t xml:space="preserve"> </w:t>
      </w:r>
      <w:r w:rsidR="00D85FFB" w:rsidRPr="00D85FFB">
        <w:rPr>
          <w:rFonts w:ascii="Times New Roman" w:hAnsi="Times New Roman"/>
          <w:sz w:val="28"/>
          <w:szCs w:val="28"/>
        </w:rPr>
        <w:t>[22]</w:t>
      </w:r>
      <w:r w:rsidR="00D85FFB">
        <w:rPr>
          <w:rFonts w:ascii="Times New Roman" w:hAnsi="Times New Roman"/>
          <w:sz w:val="28"/>
          <w:szCs w:val="28"/>
        </w:rPr>
        <w:t>.</w:t>
      </w:r>
      <w:r w:rsidR="00C4111E">
        <w:rPr>
          <w:rFonts w:ascii="Times New Roman" w:hAnsi="Times New Roman"/>
          <w:sz w:val="28"/>
          <w:szCs w:val="28"/>
        </w:rPr>
        <w:t xml:space="preserve"> По данным рекомендациям может строиться обучение по другим фильмам.</w:t>
      </w:r>
    </w:p>
    <w:p w14:paraId="1AFB13BD" w14:textId="0C1F5960" w:rsidR="00BF30CB" w:rsidRDefault="00D85FFB"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Данный фильм можно применить при изучении таких тем как «</w:t>
      </w:r>
      <w:r>
        <w:rPr>
          <w:rFonts w:ascii="Times New Roman" w:hAnsi="Times New Roman"/>
          <w:sz w:val="28"/>
          <w:szCs w:val="28"/>
          <w:lang w:val="en-US"/>
        </w:rPr>
        <w:t>Zoo</w:t>
      </w:r>
      <w:r>
        <w:rPr>
          <w:rFonts w:ascii="Times New Roman" w:hAnsi="Times New Roman"/>
          <w:sz w:val="28"/>
          <w:szCs w:val="28"/>
        </w:rPr>
        <w:t>», «</w:t>
      </w:r>
      <w:r>
        <w:rPr>
          <w:rFonts w:ascii="Times New Roman" w:hAnsi="Times New Roman"/>
          <w:sz w:val="28"/>
          <w:szCs w:val="28"/>
          <w:lang w:val="en-US"/>
        </w:rPr>
        <w:t>Animals</w:t>
      </w:r>
      <w:r>
        <w:rPr>
          <w:rFonts w:ascii="Times New Roman" w:hAnsi="Times New Roman"/>
          <w:sz w:val="28"/>
          <w:szCs w:val="28"/>
        </w:rPr>
        <w:t>», «</w:t>
      </w:r>
      <w:r>
        <w:rPr>
          <w:rFonts w:ascii="Times New Roman" w:hAnsi="Times New Roman"/>
          <w:sz w:val="28"/>
          <w:szCs w:val="28"/>
          <w:lang w:val="en-US"/>
        </w:rPr>
        <w:t>Africa</w:t>
      </w:r>
      <w:r>
        <w:rPr>
          <w:rFonts w:ascii="Times New Roman" w:hAnsi="Times New Roman"/>
          <w:sz w:val="28"/>
          <w:szCs w:val="28"/>
        </w:rPr>
        <w:t>»</w:t>
      </w:r>
      <w:r w:rsidR="00BF30CB">
        <w:rPr>
          <w:rFonts w:ascii="Times New Roman" w:hAnsi="Times New Roman"/>
          <w:sz w:val="28"/>
          <w:szCs w:val="28"/>
        </w:rPr>
        <w:t xml:space="preserve"> и другие</w:t>
      </w:r>
      <w:r w:rsidR="00A42622">
        <w:rPr>
          <w:rFonts w:ascii="Times New Roman" w:hAnsi="Times New Roman"/>
          <w:sz w:val="28"/>
          <w:szCs w:val="28"/>
        </w:rPr>
        <w:t xml:space="preserve">. </w:t>
      </w:r>
      <w:r w:rsidR="00556C87">
        <w:rPr>
          <w:rFonts w:ascii="Times New Roman" w:hAnsi="Times New Roman"/>
          <w:sz w:val="28"/>
          <w:szCs w:val="28"/>
        </w:rPr>
        <w:t xml:space="preserve">Перед демонстрацией фильма стоит </w:t>
      </w:r>
      <w:r w:rsidR="00556C87">
        <w:rPr>
          <w:rFonts w:ascii="Times New Roman" w:hAnsi="Times New Roman"/>
          <w:sz w:val="28"/>
          <w:szCs w:val="28"/>
        </w:rPr>
        <w:lastRenderedPageBreak/>
        <w:t>познакомить детей с основными словами, которые будут встречаться, такие как «</w:t>
      </w:r>
      <w:r w:rsidR="00556C87" w:rsidRPr="00556C87">
        <w:rPr>
          <w:rFonts w:ascii="Times New Roman" w:hAnsi="Times New Roman"/>
          <w:sz w:val="28"/>
          <w:szCs w:val="28"/>
          <w:lang w:val="en-US"/>
        </w:rPr>
        <w:t>lion</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zebra</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hippo</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chimpanzee</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lemur</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giraffe</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penguin</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spider</w:t>
      </w:r>
      <w:r w:rsidR="00556C87" w:rsidRPr="00556C87">
        <w:rPr>
          <w:rFonts w:ascii="Times New Roman" w:hAnsi="Times New Roman"/>
          <w:sz w:val="28"/>
          <w:szCs w:val="28"/>
        </w:rPr>
        <w:t xml:space="preserve">, </w:t>
      </w:r>
      <w:r w:rsidR="00556C87" w:rsidRPr="00556C87">
        <w:rPr>
          <w:rFonts w:ascii="Times New Roman" w:hAnsi="Times New Roman"/>
          <w:sz w:val="28"/>
          <w:szCs w:val="28"/>
          <w:lang w:val="en-US"/>
        </w:rPr>
        <w:t>hyena</w:t>
      </w:r>
      <w:r w:rsidR="00556C87" w:rsidRPr="00556C87">
        <w:rPr>
          <w:rFonts w:ascii="Times New Roman" w:hAnsi="Times New Roman"/>
          <w:sz w:val="28"/>
          <w:szCs w:val="28"/>
        </w:rPr>
        <w:t>»</w:t>
      </w:r>
      <w:r w:rsidR="000D63E3">
        <w:rPr>
          <w:rFonts w:ascii="Times New Roman" w:hAnsi="Times New Roman"/>
          <w:sz w:val="28"/>
          <w:szCs w:val="28"/>
        </w:rPr>
        <w:t>. Возможно предварительно</w:t>
      </w:r>
      <w:r w:rsidR="00556C87">
        <w:rPr>
          <w:rFonts w:ascii="Times New Roman" w:hAnsi="Times New Roman"/>
          <w:sz w:val="28"/>
          <w:szCs w:val="28"/>
        </w:rPr>
        <w:t xml:space="preserve"> записать эти слова на доске или показать на слайде, </w:t>
      </w:r>
      <w:r w:rsidR="000D63E3">
        <w:rPr>
          <w:rFonts w:ascii="Times New Roman" w:hAnsi="Times New Roman"/>
          <w:sz w:val="28"/>
          <w:szCs w:val="28"/>
        </w:rPr>
        <w:t xml:space="preserve">прежде чем сообщать о просмотре фильма. </w:t>
      </w:r>
      <w:r w:rsidR="00556C87">
        <w:rPr>
          <w:rFonts w:ascii="Times New Roman" w:hAnsi="Times New Roman"/>
          <w:sz w:val="28"/>
          <w:szCs w:val="28"/>
        </w:rPr>
        <w:t>Дети заметят слова, которые похожи на русские по произношению, можно задать наводящий вопрос «встречали ли вы где-нибудь этих животных вместе?».</w:t>
      </w:r>
      <w:r w:rsidR="000D63E3">
        <w:rPr>
          <w:rFonts w:ascii="Times New Roman" w:hAnsi="Times New Roman"/>
          <w:sz w:val="28"/>
          <w:szCs w:val="28"/>
        </w:rPr>
        <w:t xml:space="preserve"> Далее учителю необходимо разобрать написание, произношение и перевод данных слов, поскольку</w:t>
      </w:r>
      <w:r w:rsidR="00556C87">
        <w:rPr>
          <w:rFonts w:ascii="Times New Roman" w:hAnsi="Times New Roman"/>
          <w:sz w:val="28"/>
          <w:szCs w:val="28"/>
        </w:rPr>
        <w:t xml:space="preserve"> </w:t>
      </w:r>
      <w:r w:rsidR="000D63E3">
        <w:rPr>
          <w:rFonts w:ascii="Times New Roman" w:hAnsi="Times New Roman"/>
          <w:sz w:val="28"/>
          <w:szCs w:val="28"/>
        </w:rPr>
        <w:t>после такой подготовительной работы детям будет проще воспринимать новую лексику в фильме.</w:t>
      </w:r>
    </w:p>
    <w:p w14:paraId="2D30EBDD" w14:textId="5948E063" w:rsidR="00D85FFB" w:rsidRDefault="00556C87"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Далее можно пояснить, что просмотр фильма будет необычным, что там будут субтитры, поскольку речь героев будет на английском языке (важно учесть, что дети должны по большей части уже уметь более-менее бегло читать, иначе будет необходимо останавливаться на каждой реплике, что может заметно снизить мотивацию к просмотру и анализу).  </w:t>
      </w:r>
      <w:r w:rsidR="009A15DB">
        <w:rPr>
          <w:rFonts w:ascii="Times New Roman" w:hAnsi="Times New Roman"/>
          <w:sz w:val="28"/>
          <w:szCs w:val="28"/>
        </w:rPr>
        <w:t>Можно перед просмотром</w:t>
      </w:r>
      <w:r w:rsidR="0008248B">
        <w:rPr>
          <w:rFonts w:ascii="Times New Roman" w:hAnsi="Times New Roman"/>
          <w:sz w:val="28"/>
          <w:szCs w:val="28"/>
        </w:rPr>
        <w:t xml:space="preserve"> подготовить карточки с заданиями, которые дети могут постепенно заполнять. Данные карточки указаны в </w:t>
      </w:r>
      <w:r w:rsidR="00DA378D">
        <w:rPr>
          <w:rFonts w:ascii="Times New Roman" w:hAnsi="Times New Roman"/>
          <w:sz w:val="28"/>
          <w:szCs w:val="28"/>
        </w:rPr>
        <w:t>ПРИЛОЖЕНИИ</w:t>
      </w:r>
      <w:r w:rsidR="0008248B">
        <w:rPr>
          <w:rFonts w:ascii="Times New Roman" w:hAnsi="Times New Roman"/>
          <w:sz w:val="28"/>
          <w:szCs w:val="28"/>
        </w:rPr>
        <w:t xml:space="preserve"> </w:t>
      </w:r>
      <w:r w:rsidR="00DA378D">
        <w:rPr>
          <w:rFonts w:ascii="Times New Roman" w:hAnsi="Times New Roman"/>
          <w:sz w:val="28"/>
          <w:szCs w:val="28"/>
        </w:rPr>
        <w:t>Б</w:t>
      </w:r>
      <w:r w:rsidR="0008248B">
        <w:rPr>
          <w:rFonts w:ascii="Times New Roman" w:hAnsi="Times New Roman"/>
          <w:sz w:val="28"/>
          <w:szCs w:val="28"/>
        </w:rPr>
        <w:t xml:space="preserve">. </w:t>
      </w:r>
      <w:r w:rsidR="00BF30CB">
        <w:rPr>
          <w:rFonts w:ascii="Times New Roman" w:hAnsi="Times New Roman"/>
          <w:sz w:val="28"/>
          <w:szCs w:val="28"/>
        </w:rPr>
        <w:t xml:space="preserve">В карточках некоторые задания </w:t>
      </w:r>
      <w:r w:rsidR="009A15DB">
        <w:rPr>
          <w:rFonts w:ascii="Times New Roman" w:hAnsi="Times New Roman"/>
          <w:sz w:val="28"/>
          <w:szCs w:val="28"/>
        </w:rPr>
        <w:t xml:space="preserve">выполняются </w:t>
      </w:r>
      <w:r w:rsidR="00BF30CB">
        <w:rPr>
          <w:rFonts w:ascii="Times New Roman" w:hAnsi="Times New Roman"/>
          <w:sz w:val="28"/>
          <w:szCs w:val="28"/>
        </w:rPr>
        <w:t xml:space="preserve">уже во время просмотра, </w:t>
      </w:r>
      <w:r w:rsidR="009A15DB">
        <w:rPr>
          <w:rFonts w:ascii="Times New Roman" w:hAnsi="Times New Roman"/>
          <w:sz w:val="28"/>
          <w:szCs w:val="28"/>
        </w:rPr>
        <w:t>остальные задания выполняются после</w:t>
      </w:r>
      <w:r w:rsidR="00BF30CB">
        <w:rPr>
          <w:rFonts w:ascii="Times New Roman" w:hAnsi="Times New Roman"/>
          <w:sz w:val="28"/>
          <w:szCs w:val="28"/>
        </w:rPr>
        <w:t xml:space="preserve">. </w:t>
      </w:r>
      <w:r w:rsidR="002C7A15">
        <w:rPr>
          <w:rFonts w:ascii="Times New Roman" w:hAnsi="Times New Roman"/>
          <w:sz w:val="28"/>
          <w:szCs w:val="28"/>
        </w:rPr>
        <w:t xml:space="preserve">В некоторых карточках даны дополнительные слова, которые помогут понять фильм более подробно. Эти слова можно также проговорить. Из заданий в карточках можно выборочно выполнить задания на сопоставление имён и картинок, задания на то, кто какую еду ест, устно реально заметить, какие животные внешне пока на русском языке. </w:t>
      </w:r>
      <w:r w:rsidR="00531B95">
        <w:rPr>
          <w:rFonts w:ascii="Times New Roman" w:hAnsi="Times New Roman"/>
          <w:sz w:val="28"/>
          <w:szCs w:val="28"/>
        </w:rPr>
        <w:t>Также, если в</w:t>
      </w:r>
      <w:r w:rsidR="00FE1263">
        <w:rPr>
          <w:rFonts w:ascii="Times New Roman" w:hAnsi="Times New Roman"/>
          <w:sz w:val="28"/>
          <w:szCs w:val="28"/>
        </w:rPr>
        <w:t xml:space="preserve"> УМК присутствуют и другие слова, которые необходимо изучить, например, другие животные, то можно делать паузы при просмотре и связывать имеющуюся информацию с новой, вопросами типа «какие ещё бывают хищники, помимо льва? Знает ли кто-то как они произносятся по-английски? ...» </w:t>
      </w:r>
    </w:p>
    <w:p w14:paraId="4071552F" w14:textId="76953B32" w:rsidR="00531B95" w:rsidRPr="00FE1263" w:rsidRDefault="00531B95"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процессе просмотра фильма важно акцентировать внимание на субтитрах, постоянно обращая внимание детей на новые слова и незнакомые выражения и фразы. Можно останавливать фильм на определенных моментах, </w:t>
      </w:r>
      <w:r>
        <w:rPr>
          <w:rFonts w:ascii="Times New Roman" w:hAnsi="Times New Roman"/>
          <w:sz w:val="28"/>
          <w:szCs w:val="28"/>
        </w:rPr>
        <w:lastRenderedPageBreak/>
        <w:t>разбират</w:t>
      </w:r>
      <w:r w:rsidR="00A72153">
        <w:rPr>
          <w:rFonts w:ascii="Times New Roman" w:hAnsi="Times New Roman"/>
          <w:sz w:val="28"/>
          <w:szCs w:val="28"/>
        </w:rPr>
        <w:t>ь отрывок: обращаться к переводу реплик, описывать события, которые могут быть малопонятны, затем просматривать его</w:t>
      </w:r>
      <w:r>
        <w:rPr>
          <w:rFonts w:ascii="Times New Roman" w:hAnsi="Times New Roman"/>
          <w:sz w:val="28"/>
          <w:szCs w:val="28"/>
        </w:rPr>
        <w:t xml:space="preserve"> ещё раз с целью общего понимания происходящего в фильме и закрепления</w:t>
      </w:r>
      <w:r w:rsidR="00A72153">
        <w:rPr>
          <w:rFonts w:ascii="Times New Roman" w:hAnsi="Times New Roman"/>
          <w:sz w:val="28"/>
          <w:szCs w:val="28"/>
        </w:rPr>
        <w:t xml:space="preserve"> того, что было разобрано. Можно после второго просмотра фрагмента выполнить упражнение из карточки фронтально, а уже после возвращаться к просмотру.</w:t>
      </w:r>
    </w:p>
    <w:p w14:paraId="48D54B96" w14:textId="7CD58C55" w:rsidR="002C7A15" w:rsidRDefault="002C7A15"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После просмотра фильма важно обсудить, было ли сложно, похоже ли это на аудирование, на простой просмотр видео (если данные видео предполагаются в используемом УМК), а также что при просмотре было необычного, что понравилось. </w:t>
      </w:r>
      <w:r w:rsidR="00A05248">
        <w:rPr>
          <w:rFonts w:ascii="Times New Roman" w:hAnsi="Times New Roman"/>
          <w:sz w:val="28"/>
          <w:szCs w:val="28"/>
        </w:rPr>
        <w:t xml:space="preserve">Будет полезно снова повторить произношение и запись новых слов. </w:t>
      </w:r>
      <w:r>
        <w:rPr>
          <w:rFonts w:ascii="Times New Roman" w:hAnsi="Times New Roman"/>
          <w:sz w:val="28"/>
          <w:szCs w:val="28"/>
        </w:rPr>
        <w:t xml:space="preserve">Далее </w:t>
      </w:r>
      <w:r w:rsidR="006C7DD3">
        <w:rPr>
          <w:rFonts w:ascii="Times New Roman" w:hAnsi="Times New Roman"/>
          <w:sz w:val="28"/>
          <w:szCs w:val="28"/>
        </w:rPr>
        <w:t>воз</w:t>
      </w:r>
      <w:r>
        <w:rPr>
          <w:rFonts w:ascii="Times New Roman" w:hAnsi="Times New Roman"/>
          <w:sz w:val="28"/>
          <w:szCs w:val="28"/>
        </w:rPr>
        <w:t>можно перейти к выполнению остальных упражнений из карточек. Хотя, если есть возможность, можно самостоятельно организо</w:t>
      </w:r>
      <w:r w:rsidR="00FE1263">
        <w:rPr>
          <w:rFonts w:ascii="Times New Roman" w:hAnsi="Times New Roman"/>
          <w:sz w:val="28"/>
          <w:szCs w:val="28"/>
        </w:rPr>
        <w:t>вать другую форму контроля</w:t>
      </w:r>
      <w:r w:rsidR="007E560F">
        <w:rPr>
          <w:rFonts w:ascii="Times New Roman" w:hAnsi="Times New Roman"/>
          <w:sz w:val="28"/>
          <w:szCs w:val="28"/>
        </w:rPr>
        <w:t xml:space="preserve"> и закрепления материала</w:t>
      </w:r>
      <w:r w:rsidR="00A05248">
        <w:rPr>
          <w:rFonts w:ascii="Times New Roman" w:hAnsi="Times New Roman"/>
          <w:sz w:val="28"/>
          <w:szCs w:val="28"/>
        </w:rPr>
        <w:t xml:space="preserve"> (выполнение заданий в рабочей тетради, групповая работа, дискуссия и т.д.)</w:t>
      </w:r>
      <w:r w:rsidR="007E560F">
        <w:rPr>
          <w:rFonts w:ascii="Times New Roman" w:hAnsi="Times New Roman"/>
          <w:sz w:val="28"/>
          <w:szCs w:val="28"/>
        </w:rPr>
        <w:t>.</w:t>
      </w:r>
      <w:r>
        <w:rPr>
          <w:rFonts w:ascii="Times New Roman" w:hAnsi="Times New Roman"/>
          <w:sz w:val="28"/>
          <w:szCs w:val="28"/>
        </w:rPr>
        <w:t xml:space="preserve"> </w:t>
      </w:r>
      <w:r w:rsidRPr="00CB779F">
        <w:rPr>
          <w:rFonts w:ascii="Times New Roman" w:hAnsi="Times New Roman"/>
          <w:sz w:val="28"/>
          <w:szCs w:val="28"/>
        </w:rPr>
        <w:t>Также, поскольку данный этап</w:t>
      </w:r>
      <w:r w:rsidR="00CB779F" w:rsidRPr="00CB779F">
        <w:rPr>
          <w:rFonts w:ascii="Times New Roman" w:hAnsi="Times New Roman"/>
          <w:sz w:val="28"/>
          <w:szCs w:val="28"/>
        </w:rPr>
        <w:t xml:space="preserve"> не всегда завершается контролем</w:t>
      </w:r>
      <w:r w:rsidRPr="00CB779F">
        <w:rPr>
          <w:rFonts w:ascii="Times New Roman" w:hAnsi="Times New Roman"/>
          <w:sz w:val="28"/>
          <w:szCs w:val="28"/>
        </w:rPr>
        <w:t xml:space="preserve">, то </w:t>
      </w:r>
      <w:r w:rsidR="00CB779F" w:rsidRPr="00CB779F">
        <w:rPr>
          <w:rFonts w:ascii="Times New Roman" w:hAnsi="Times New Roman"/>
          <w:sz w:val="28"/>
          <w:szCs w:val="28"/>
        </w:rPr>
        <w:t xml:space="preserve">уместно выполнить творческую работу. Некоторые предложения по творческим работам </w:t>
      </w:r>
      <w:r w:rsidR="00DA378D">
        <w:rPr>
          <w:rFonts w:ascii="Times New Roman" w:hAnsi="Times New Roman"/>
          <w:sz w:val="28"/>
          <w:szCs w:val="28"/>
        </w:rPr>
        <w:t xml:space="preserve">представлены в </w:t>
      </w:r>
      <w:r w:rsidR="00E1742D">
        <w:rPr>
          <w:rFonts w:ascii="Times New Roman" w:hAnsi="Times New Roman"/>
          <w:sz w:val="28"/>
          <w:szCs w:val="28"/>
        </w:rPr>
        <w:t>ПРИЛОЖЕНИИ В</w:t>
      </w:r>
      <w:r w:rsidR="00DA378D" w:rsidRPr="00CB779F">
        <w:rPr>
          <w:rFonts w:ascii="Times New Roman" w:hAnsi="Times New Roman"/>
          <w:sz w:val="28"/>
          <w:szCs w:val="28"/>
        </w:rPr>
        <w:t>.</w:t>
      </w:r>
    </w:p>
    <w:p w14:paraId="39C18C37" w14:textId="65C03020" w:rsidR="00996F39" w:rsidRDefault="00996F39"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Трудности могут в</w:t>
      </w:r>
      <w:r w:rsidR="00246B93">
        <w:rPr>
          <w:rFonts w:ascii="Times New Roman" w:hAnsi="Times New Roman"/>
          <w:sz w:val="28"/>
          <w:szCs w:val="28"/>
        </w:rPr>
        <w:t xml:space="preserve">озникнуть в том, что </w:t>
      </w:r>
      <w:r w:rsidR="007E560F">
        <w:rPr>
          <w:rFonts w:ascii="Times New Roman" w:hAnsi="Times New Roman"/>
          <w:sz w:val="28"/>
          <w:szCs w:val="28"/>
        </w:rPr>
        <w:t xml:space="preserve">по </w:t>
      </w:r>
      <w:r w:rsidR="00246B93">
        <w:rPr>
          <w:rFonts w:ascii="Times New Roman" w:hAnsi="Times New Roman"/>
          <w:sz w:val="28"/>
          <w:szCs w:val="28"/>
        </w:rPr>
        <w:t xml:space="preserve">времени </w:t>
      </w:r>
      <w:r>
        <w:rPr>
          <w:rFonts w:ascii="Times New Roman" w:hAnsi="Times New Roman"/>
          <w:sz w:val="28"/>
          <w:szCs w:val="28"/>
        </w:rPr>
        <w:t>полноценный про</w:t>
      </w:r>
      <w:r w:rsidR="00246B93">
        <w:rPr>
          <w:rFonts w:ascii="Times New Roman" w:hAnsi="Times New Roman"/>
          <w:sz w:val="28"/>
          <w:szCs w:val="28"/>
        </w:rPr>
        <w:t>смотр не рассчитан</w:t>
      </w:r>
      <w:r w:rsidR="00C21B2C">
        <w:rPr>
          <w:rFonts w:ascii="Times New Roman" w:hAnsi="Times New Roman"/>
          <w:sz w:val="28"/>
          <w:szCs w:val="28"/>
        </w:rPr>
        <w:t xml:space="preserve"> на 3</w:t>
      </w:r>
      <w:r>
        <w:rPr>
          <w:rFonts w:ascii="Times New Roman" w:hAnsi="Times New Roman"/>
          <w:sz w:val="28"/>
          <w:szCs w:val="28"/>
        </w:rPr>
        <w:t>5</w:t>
      </w:r>
      <w:r w:rsidR="00C21B2C">
        <w:rPr>
          <w:rFonts w:ascii="Times New Roman" w:hAnsi="Times New Roman"/>
          <w:sz w:val="28"/>
          <w:szCs w:val="28"/>
        </w:rPr>
        <w:t>-45</w:t>
      </w:r>
      <w:r>
        <w:rPr>
          <w:rFonts w:ascii="Times New Roman" w:hAnsi="Times New Roman"/>
          <w:sz w:val="28"/>
          <w:szCs w:val="28"/>
        </w:rPr>
        <w:t xml:space="preserve"> минут, поскольку фильм</w:t>
      </w:r>
      <w:r w:rsidR="007E560F">
        <w:rPr>
          <w:rFonts w:ascii="Times New Roman" w:hAnsi="Times New Roman"/>
          <w:sz w:val="28"/>
          <w:szCs w:val="28"/>
        </w:rPr>
        <w:t xml:space="preserve"> чаще всего</w:t>
      </w:r>
      <w:r>
        <w:rPr>
          <w:rFonts w:ascii="Times New Roman" w:hAnsi="Times New Roman"/>
          <w:sz w:val="28"/>
          <w:szCs w:val="28"/>
        </w:rPr>
        <w:t xml:space="preserve"> идёт</w:t>
      </w:r>
      <w:r w:rsidR="007E560F">
        <w:rPr>
          <w:rFonts w:ascii="Times New Roman" w:hAnsi="Times New Roman"/>
          <w:sz w:val="28"/>
          <w:szCs w:val="28"/>
        </w:rPr>
        <w:t xml:space="preserve"> более продолжительное время. </w:t>
      </w:r>
      <w:r>
        <w:rPr>
          <w:rFonts w:ascii="Times New Roman" w:hAnsi="Times New Roman"/>
          <w:sz w:val="28"/>
          <w:szCs w:val="28"/>
        </w:rPr>
        <w:t xml:space="preserve">Поэтому возможно разделить просмотр либо на два урока, либо демонстрировать только предварительно заготовленные моменты после полноценного просмотра нескольких первых минут </w:t>
      </w:r>
      <w:r w:rsidR="007E560F">
        <w:rPr>
          <w:rFonts w:ascii="Times New Roman" w:hAnsi="Times New Roman"/>
          <w:sz w:val="28"/>
          <w:szCs w:val="28"/>
        </w:rPr>
        <w:t xml:space="preserve">фильма, </w:t>
      </w:r>
      <w:r w:rsidR="00A05248">
        <w:rPr>
          <w:rFonts w:ascii="Times New Roman" w:hAnsi="Times New Roman"/>
          <w:sz w:val="28"/>
          <w:szCs w:val="28"/>
        </w:rPr>
        <w:t xml:space="preserve">где </w:t>
      </w:r>
      <w:r w:rsidR="007E560F">
        <w:rPr>
          <w:rFonts w:ascii="Times New Roman" w:hAnsi="Times New Roman"/>
          <w:sz w:val="28"/>
          <w:szCs w:val="28"/>
        </w:rPr>
        <w:t>дети знакомятся с персонажами</w:t>
      </w:r>
      <w:r>
        <w:rPr>
          <w:rFonts w:ascii="Times New Roman" w:hAnsi="Times New Roman"/>
          <w:sz w:val="28"/>
          <w:szCs w:val="28"/>
        </w:rPr>
        <w:t xml:space="preserve">. </w:t>
      </w:r>
      <w:r w:rsidR="00246B93">
        <w:rPr>
          <w:rFonts w:ascii="Times New Roman" w:hAnsi="Times New Roman"/>
          <w:sz w:val="28"/>
          <w:szCs w:val="28"/>
        </w:rPr>
        <w:t>В любом случае, если придется заготавливать моменты фильма заранее, чтобы успеть за один урок, то можно предложить детям посмотреть данный фильм заранее на русском языке дома, а потом на уроке уже знакомить детей с фрагментами</w:t>
      </w:r>
      <w:r w:rsidR="00A05248">
        <w:rPr>
          <w:rFonts w:ascii="Times New Roman" w:hAnsi="Times New Roman"/>
          <w:sz w:val="28"/>
          <w:szCs w:val="28"/>
        </w:rPr>
        <w:t xml:space="preserve"> на английском языке</w:t>
      </w:r>
      <w:r w:rsidR="00246B93">
        <w:rPr>
          <w:rFonts w:ascii="Times New Roman" w:hAnsi="Times New Roman"/>
          <w:sz w:val="28"/>
          <w:szCs w:val="28"/>
        </w:rPr>
        <w:t>.</w:t>
      </w:r>
      <w:r w:rsidR="008458E0">
        <w:rPr>
          <w:rFonts w:ascii="Times New Roman" w:hAnsi="Times New Roman"/>
          <w:sz w:val="28"/>
          <w:szCs w:val="28"/>
        </w:rPr>
        <w:t xml:space="preserve"> </w:t>
      </w:r>
    </w:p>
    <w:p w14:paraId="512CE1D6" w14:textId="611452EB" w:rsidR="008458E0" w:rsidRPr="008458E0" w:rsidRDefault="008458E0"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Если же опираться на УМК, то в </w:t>
      </w:r>
      <w:r>
        <w:rPr>
          <w:rFonts w:ascii="Times New Roman" w:hAnsi="Times New Roman"/>
          <w:sz w:val="28"/>
          <w:szCs w:val="28"/>
          <w:lang w:val="en-US"/>
        </w:rPr>
        <w:t>Spotlight</w:t>
      </w:r>
      <w:r>
        <w:rPr>
          <w:rFonts w:ascii="Times New Roman" w:hAnsi="Times New Roman"/>
          <w:sz w:val="28"/>
          <w:szCs w:val="28"/>
        </w:rPr>
        <w:t xml:space="preserve"> присутствует</w:t>
      </w:r>
      <w:r w:rsidR="008A416E">
        <w:rPr>
          <w:rFonts w:ascii="Times New Roman" w:hAnsi="Times New Roman"/>
          <w:sz w:val="28"/>
          <w:szCs w:val="28"/>
        </w:rPr>
        <w:t xml:space="preserve"> </w:t>
      </w:r>
      <w:r>
        <w:rPr>
          <w:rFonts w:ascii="Times New Roman" w:hAnsi="Times New Roman"/>
          <w:sz w:val="28"/>
          <w:szCs w:val="28"/>
        </w:rPr>
        <w:t>тема с животными.  Это 4 класс модуль 4 «</w:t>
      </w:r>
      <w:r>
        <w:rPr>
          <w:rFonts w:ascii="Times New Roman" w:hAnsi="Times New Roman"/>
          <w:sz w:val="28"/>
          <w:szCs w:val="28"/>
          <w:lang w:val="en-US"/>
        </w:rPr>
        <w:t>At</w:t>
      </w:r>
      <w:r w:rsidRPr="008458E0">
        <w:rPr>
          <w:rFonts w:ascii="Times New Roman" w:hAnsi="Times New Roman"/>
          <w:sz w:val="28"/>
          <w:szCs w:val="28"/>
        </w:rPr>
        <w:t xml:space="preserve"> </w:t>
      </w:r>
      <w:r>
        <w:rPr>
          <w:rFonts w:ascii="Times New Roman" w:hAnsi="Times New Roman"/>
          <w:sz w:val="28"/>
          <w:szCs w:val="28"/>
          <w:lang w:val="en-US"/>
        </w:rPr>
        <w:t>the</w:t>
      </w:r>
      <w:r w:rsidRPr="008458E0">
        <w:rPr>
          <w:rFonts w:ascii="Times New Roman" w:hAnsi="Times New Roman"/>
          <w:sz w:val="28"/>
          <w:szCs w:val="28"/>
        </w:rPr>
        <w:t xml:space="preserve"> </w:t>
      </w:r>
      <w:r>
        <w:rPr>
          <w:rFonts w:ascii="Times New Roman" w:hAnsi="Times New Roman"/>
          <w:sz w:val="28"/>
          <w:szCs w:val="28"/>
          <w:lang w:val="en-US"/>
        </w:rPr>
        <w:t>zoo</w:t>
      </w:r>
      <w:r>
        <w:rPr>
          <w:rFonts w:ascii="Times New Roman" w:hAnsi="Times New Roman"/>
          <w:sz w:val="28"/>
          <w:szCs w:val="28"/>
        </w:rPr>
        <w:t>». Там присутствуют все животные, которые являются персонажами фильма</w:t>
      </w:r>
      <w:r w:rsidR="00855F72">
        <w:rPr>
          <w:rFonts w:ascii="Times New Roman" w:hAnsi="Times New Roman"/>
          <w:sz w:val="28"/>
          <w:szCs w:val="28"/>
        </w:rPr>
        <w:t xml:space="preserve"> «Мадагаскар»</w:t>
      </w:r>
      <w:r>
        <w:rPr>
          <w:rFonts w:ascii="Times New Roman" w:hAnsi="Times New Roman"/>
          <w:sz w:val="28"/>
          <w:szCs w:val="28"/>
        </w:rPr>
        <w:t>, а также есть несколько дополнительных</w:t>
      </w:r>
      <w:r w:rsidR="002B1C95">
        <w:rPr>
          <w:rFonts w:ascii="Times New Roman" w:hAnsi="Times New Roman"/>
          <w:sz w:val="28"/>
          <w:szCs w:val="28"/>
        </w:rPr>
        <w:t xml:space="preserve"> животных для изучения</w:t>
      </w:r>
      <w:r>
        <w:rPr>
          <w:rFonts w:ascii="Times New Roman" w:hAnsi="Times New Roman"/>
          <w:sz w:val="28"/>
          <w:szCs w:val="28"/>
        </w:rPr>
        <w:t xml:space="preserve"> «</w:t>
      </w:r>
      <w:r>
        <w:rPr>
          <w:rFonts w:ascii="Times New Roman" w:hAnsi="Times New Roman"/>
          <w:sz w:val="28"/>
          <w:szCs w:val="28"/>
          <w:lang w:val="en-US"/>
        </w:rPr>
        <w:t>seal</w:t>
      </w:r>
      <w:r w:rsidRPr="008458E0">
        <w:rPr>
          <w:rFonts w:ascii="Times New Roman" w:hAnsi="Times New Roman"/>
          <w:sz w:val="28"/>
          <w:szCs w:val="28"/>
        </w:rPr>
        <w:t xml:space="preserve">, </w:t>
      </w:r>
      <w:r>
        <w:rPr>
          <w:rFonts w:ascii="Times New Roman" w:hAnsi="Times New Roman"/>
          <w:sz w:val="28"/>
          <w:szCs w:val="28"/>
          <w:lang w:val="en-US"/>
        </w:rPr>
        <w:t>dolphin</w:t>
      </w:r>
      <w:r w:rsidRPr="008458E0">
        <w:rPr>
          <w:rFonts w:ascii="Times New Roman" w:hAnsi="Times New Roman"/>
          <w:sz w:val="28"/>
          <w:szCs w:val="28"/>
        </w:rPr>
        <w:t xml:space="preserve">, </w:t>
      </w:r>
      <w:r>
        <w:rPr>
          <w:rFonts w:ascii="Times New Roman" w:hAnsi="Times New Roman"/>
          <w:sz w:val="28"/>
          <w:szCs w:val="28"/>
          <w:lang w:val="en-US"/>
        </w:rPr>
        <w:t>lizard</w:t>
      </w:r>
      <w:r w:rsidRPr="008458E0">
        <w:rPr>
          <w:rFonts w:ascii="Times New Roman" w:hAnsi="Times New Roman"/>
          <w:sz w:val="28"/>
          <w:szCs w:val="28"/>
        </w:rPr>
        <w:t xml:space="preserve">, </w:t>
      </w:r>
      <w:r>
        <w:rPr>
          <w:rFonts w:ascii="Times New Roman" w:hAnsi="Times New Roman"/>
          <w:sz w:val="28"/>
          <w:szCs w:val="28"/>
          <w:lang w:val="en-US"/>
        </w:rPr>
        <w:t>whale</w:t>
      </w:r>
      <w:r w:rsidRPr="008458E0">
        <w:rPr>
          <w:rFonts w:ascii="Times New Roman" w:hAnsi="Times New Roman"/>
          <w:sz w:val="28"/>
          <w:szCs w:val="28"/>
        </w:rPr>
        <w:t xml:space="preserve">, </w:t>
      </w:r>
      <w:r>
        <w:rPr>
          <w:rFonts w:ascii="Times New Roman" w:hAnsi="Times New Roman"/>
          <w:sz w:val="28"/>
          <w:szCs w:val="28"/>
          <w:lang w:val="en-US"/>
        </w:rPr>
        <w:t>crocodile</w:t>
      </w:r>
      <w:r w:rsidR="002B1C95" w:rsidRPr="00855F72">
        <w:rPr>
          <w:rFonts w:ascii="Times New Roman" w:hAnsi="Times New Roman"/>
          <w:sz w:val="28"/>
          <w:szCs w:val="28"/>
        </w:rPr>
        <w:t>». Также в УМК</w:t>
      </w:r>
      <w:r w:rsidRPr="00855F72">
        <w:rPr>
          <w:rFonts w:ascii="Times New Roman" w:hAnsi="Times New Roman"/>
          <w:sz w:val="28"/>
          <w:szCs w:val="28"/>
        </w:rPr>
        <w:t xml:space="preserve"> есть дополнительная информация о некоторых </w:t>
      </w:r>
      <w:r w:rsidRPr="00855F72">
        <w:rPr>
          <w:rFonts w:ascii="Times New Roman" w:hAnsi="Times New Roman"/>
          <w:sz w:val="28"/>
          <w:szCs w:val="28"/>
        </w:rPr>
        <w:lastRenderedPageBreak/>
        <w:t xml:space="preserve">из </w:t>
      </w:r>
      <w:r w:rsidR="00855F72">
        <w:rPr>
          <w:rFonts w:ascii="Times New Roman" w:hAnsi="Times New Roman"/>
          <w:sz w:val="28"/>
          <w:szCs w:val="28"/>
        </w:rPr>
        <w:t>животных, фигурирующих в фильме</w:t>
      </w:r>
      <w:r w:rsidRPr="00855F72">
        <w:rPr>
          <w:rFonts w:ascii="Times New Roman" w:hAnsi="Times New Roman"/>
          <w:sz w:val="28"/>
          <w:szCs w:val="28"/>
        </w:rPr>
        <w:t>, а также дополнительные слова для построения фраз (описание, действие). Если учитель пользуется данным УМК, то он может после просмотра совместить выполнение карточек и заданий из учебника и рабочей тетради.</w:t>
      </w:r>
      <w:r>
        <w:rPr>
          <w:rFonts w:ascii="Times New Roman" w:hAnsi="Times New Roman"/>
          <w:sz w:val="28"/>
          <w:szCs w:val="28"/>
        </w:rPr>
        <w:t xml:space="preserve"> </w:t>
      </w:r>
      <w:r w:rsidR="00855F72">
        <w:rPr>
          <w:rFonts w:ascii="Times New Roman" w:hAnsi="Times New Roman"/>
          <w:sz w:val="28"/>
          <w:szCs w:val="28"/>
        </w:rPr>
        <w:t>В процессе просмотра фильма при использовании данного УМК возможно останавливаться на моментах с животными, и на основе анализа фрагмента с опорой на субтитры сравнить, как животное представлено в фильме, а как в учебнике, как оно общается, как выглядит.</w:t>
      </w:r>
      <w:r w:rsidR="00C21B2C">
        <w:rPr>
          <w:rFonts w:ascii="Times New Roman" w:hAnsi="Times New Roman"/>
          <w:sz w:val="28"/>
          <w:szCs w:val="28"/>
        </w:rPr>
        <w:t xml:space="preserve"> В результате сравнения можно сделать вывод о том, что «все животные разные, поэтому к каждому животному нужно бережное отношение…»</w:t>
      </w:r>
      <w:r w:rsidR="0036554D">
        <w:rPr>
          <w:rFonts w:ascii="Times New Roman" w:hAnsi="Times New Roman"/>
          <w:sz w:val="28"/>
          <w:szCs w:val="28"/>
        </w:rPr>
        <w:t>.</w:t>
      </w:r>
      <w:r w:rsidR="00356BE0">
        <w:rPr>
          <w:rFonts w:ascii="Times New Roman" w:hAnsi="Times New Roman"/>
          <w:sz w:val="28"/>
          <w:szCs w:val="28"/>
        </w:rPr>
        <w:t xml:space="preserve"> После просмотра можно снова включить наиболее затруднительные или тематически важные места в фильме, напомнить, как класс рассуждал в процессе просмотра, а уже после продолжить выполнять задания из карточек или рабочей тетради. </w:t>
      </w:r>
    </w:p>
    <w:p w14:paraId="41E0B000" w14:textId="39B6AB8D" w:rsidR="00F046B4" w:rsidRPr="0008248B" w:rsidRDefault="00356BE0" w:rsidP="00300C38">
      <w:pPr>
        <w:pStyle w:val="aa"/>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мы определили</w:t>
      </w:r>
      <w:r w:rsidR="00F046B4">
        <w:rPr>
          <w:rFonts w:ascii="Times New Roman" w:hAnsi="Times New Roman"/>
          <w:sz w:val="28"/>
          <w:szCs w:val="28"/>
        </w:rPr>
        <w:t>, что возможно внедрить фильмы билингва при изучении лексической темы на английском языке, а также попробовали разъяснить возможные затруднения и найти пути решения.</w:t>
      </w:r>
      <w:r w:rsidR="008458E0">
        <w:rPr>
          <w:rFonts w:ascii="Times New Roman" w:hAnsi="Times New Roman"/>
          <w:sz w:val="28"/>
          <w:szCs w:val="28"/>
        </w:rPr>
        <w:t xml:space="preserve"> Также соотнесли просмотр данного фильма с реальным УМК, пок</w:t>
      </w:r>
      <w:r>
        <w:rPr>
          <w:rFonts w:ascii="Times New Roman" w:hAnsi="Times New Roman"/>
          <w:sz w:val="28"/>
          <w:szCs w:val="28"/>
        </w:rPr>
        <w:t>азывая актуальность</w:t>
      </w:r>
      <w:r w:rsidR="008458E0">
        <w:rPr>
          <w:rFonts w:ascii="Times New Roman" w:hAnsi="Times New Roman"/>
          <w:sz w:val="28"/>
          <w:szCs w:val="28"/>
        </w:rPr>
        <w:t xml:space="preserve"> использования.</w:t>
      </w:r>
      <w:r w:rsidR="00F046B4">
        <w:rPr>
          <w:rFonts w:ascii="Times New Roman" w:hAnsi="Times New Roman"/>
          <w:sz w:val="28"/>
          <w:szCs w:val="28"/>
        </w:rPr>
        <w:t xml:space="preserve"> </w:t>
      </w:r>
    </w:p>
    <w:p w14:paraId="63CCC0FF" w14:textId="77777777" w:rsidR="00D11AA7" w:rsidRDefault="00D11AA7">
      <w:pPr>
        <w:pStyle w:val="aa"/>
        <w:spacing w:after="0" w:line="360" w:lineRule="auto"/>
        <w:ind w:firstLine="709"/>
        <w:jc w:val="center"/>
        <w:rPr>
          <w:rFonts w:ascii="Times New Roman" w:hAnsi="Times New Roman"/>
          <w:sz w:val="28"/>
          <w:szCs w:val="28"/>
        </w:rPr>
      </w:pPr>
    </w:p>
    <w:p w14:paraId="41116F5B" w14:textId="77777777" w:rsidR="00356BE0" w:rsidRDefault="00356BE0">
      <w:pPr>
        <w:pStyle w:val="aa"/>
        <w:spacing w:after="0" w:line="360" w:lineRule="auto"/>
        <w:ind w:firstLine="709"/>
        <w:jc w:val="center"/>
        <w:rPr>
          <w:rFonts w:ascii="Times New Roman" w:hAnsi="Times New Roman"/>
          <w:sz w:val="28"/>
          <w:szCs w:val="28"/>
        </w:rPr>
      </w:pPr>
    </w:p>
    <w:p w14:paraId="54E9D6DD" w14:textId="77777777" w:rsidR="00356BE0" w:rsidRDefault="00356BE0">
      <w:pPr>
        <w:pStyle w:val="aa"/>
        <w:spacing w:after="0" w:line="360" w:lineRule="auto"/>
        <w:ind w:firstLine="709"/>
        <w:jc w:val="center"/>
        <w:rPr>
          <w:rFonts w:ascii="Times New Roman" w:hAnsi="Times New Roman"/>
          <w:sz w:val="28"/>
          <w:szCs w:val="28"/>
        </w:rPr>
      </w:pPr>
    </w:p>
    <w:p w14:paraId="29E4D033" w14:textId="77777777" w:rsidR="00356BE0" w:rsidRDefault="00356BE0">
      <w:pPr>
        <w:pStyle w:val="aa"/>
        <w:spacing w:after="0" w:line="360" w:lineRule="auto"/>
        <w:ind w:firstLine="709"/>
        <w:jc w:val="center"/>
        <w:rPr>
          <w:rFonts w:ascii="Times New Roman" w:hAnsi="Times New Roman"/>
          <w:sz w:val="28"/>
          <w:szCs w:val="28"/>
        </w:rPr>
      </w:pPr>
    </w:p>
    <w:p w14:paraId="4A140E4B" w14:textId="77777777" w:rsidR="00356BE0" w:rsidRDefault="00356BE0">
      <w:pPr>
        <w:pStyle w:val="aa"/>
        <w:spacing w:after="0" w:line="360" w:lineRule="auto"/>
        <w:ind w:firstLine="709"/>
        <w:jc w:val="center"/>
        <w:rPr>
          <w:rFonts w:ascii="Times New Roman" w:hAnsi="Times New Roman"/>
          <w:sz w:val="28"/>
          <w:szCs w:val="28"/>
        </w:rPr>
      </w:pPr>
    </w:p>
    <w:p w14:paraId="7E751DF2" w14:textId="77777777" w:rsidR="00356BE0" w:rsidRDefault="00356BE0">
      <w:pPr>
        <w:pStyle w:val="aa"/>
        <w:spacing w:after="0" w:line="360" w:lineRule="auto"/>
        <w:ind w:firstLine="709"/>
        <w:jc w:val="center"/>
        <w:rPr>
          <w:rFonts w:ascii="Times New Roman" w:hAnsi="Times New Roman"/>
          <w:sz w:val="28"/>
          <w:szCs w:val="28"/>
        </w:rPr>
      </w:pPr>
    </w:p>
    <w:p w14:paraId="6E0AD0C9" w14:textId="77777777" w:rsidR="00356BE0" w:rsidRDefault="00356BE0">
      <w:pPr>
        <w:pStyle w:val="aa"/>
        <w:spacing w:after="0" w:line="360" w:lineRule="auto"/>
        <w:ind w:firstLine="709"/>
        <w:jc w:val="center"/>
        <w:rPr>
          <w:rFonts w:ascii="Times New Roman" w:hAnsi="Times New Roman"/>
          <w:sz w:val="28"/>
          <w:szCs w:val="28"/>
        </w:rPr>
      </w:pPr>
    </w:p>
    <w:p w14:paraId="2FF8A33C" w14:textId="77777777" w:rsidR="00356BE0" w:rsidRDefault="00356BE0">
      <w:pPr>
        <w:pStyle w:val="aa"/>
        <w:spacing w:after="0" w:line="360" w:lineRule="auto"/>
        <w:ind w:firstLine="709"/>
        <w:jc w:val="center"/>
        <w:rPr>
          <w:rFonts w:ascii="Times New Roman" w:hAnsi="Times New Roman"/>
          <w:sz w:val="28"/>
          <w:szCs w:val="28"/>
        </w:rPr>
      </w:pPr>
    </w:p>
    <w:p w14:paraId="709B0425" w14:textId="77777777" w:rsidR="00356BE0" w:rsidRDefault="00356BE0">
      <w:pPr>
        <w:pStyle w:val="aa"/>
        <w:spacing w:after="0" w:line="360" w:lineRule="auto"/>
        <w:ind w:firstLine="709"/>
        <w:jc w:val="center"/>
        <w:rPr>
          <w:rFonts w:ascii="Times New Roman" w:hAnsi="Times New Roman"/>
          <w:sz w:val="28"/>
          <w:szCs w:val="28"/>
        </w:rPr>
      </w:pPr>
    </w:p>
    <w:p w14:paraId="4114DE0A" w14:textId="77777777" w:rsidR="00A42622" w:rsidRDefault="00A42622">
      <w:pPr>
        <w:pStyle w:val="aa"/>
        <w:spacing w:after="0" w:line="360" w:lineRule="auto"/>
        <w:ind w:firstLine="709"/>
        <w:jc w:val="center"/>
        <w:rPr>
          <w:rFonts w:ascii="Times New Roman" w:hAnsi="Times New Roman"/>
          <w:sz w:val="28"/>
          <w:szCs w:val="28"/>
        </w:rPr>
      </w:pPr>
    </w:p>
    <w:p w14:paraId="5896F295" w14:textId="77777777" w:rsidR="009C2D6A" w:rsidRDefault="008A416E" w:rsidP="009A15DB">
      <w:pPr>
        <w:pStyle w:val="1"/>
        <w:numPr>
          <w:ilvl w:val="0"/>
          <w:numId w:val="0"/>
        </w:numPr>
      </w:pPr>
      <w:r>
        <w:lastRenderedPageBreak/>
        <w:t>Выводы по второй главе</w:t>
      </w:r>
    </w:p>
    <w:p w14:paraId="6701A736" w14:textId="175B81BD" w:rsidR="009A15DB" w:rsidRDefault="008A416E" w:rsidP="00713CC4">
      <w:pPr>
        <w:pStyle w:val="aa"/>
        <w:spacing w:after="0" w:line="360" w:lineRule="auto"/>
        <w:ind w:firstLine="709"/>
        <w:jc w:val="both"/>
        <w:rPr>
          <w:rFonts w:ascii="Times New Roman" w:hAnsi="Times New Roman"/>
          <w:sz w:val="28"/>
          <w:szCs w:val="28"/>
        </w:rPr>
      </w:pPr>
      <w:r>
        <w:rPr>
          <w:rFonts w:ascii="Times New Roman" w:hAnsi="Times New Roman"/>
          <w:sz w:val="28"/>
          <w:szCs w:val="28"/>
        </w:rPr>
        <w:t>В дан</w:t>
      </w:r>
      <w:r w:rsidR="00713CC4">
        <w:rPr>
          <w:rFonts w:ascii="Times New Roman" w:hAnsi="Times New Roman"/>
          <w:sz w:val="28"/>
          <w:szCs w:val="28"/>
        </w:rPr>
        <w:t>ной главе был рассмотрен</w:t>
      </w:r>
      <w:r w:rsidR="0045401D">
        <w:rPr>
          <w:rFonts w:ascii="Times New Roman" w:hAnsi="Times New Roman"/>
          <w:sz w:val="28"/>
          <w:szCs w:val="28"/>
        </w:rPr>
        <w:t xml:space="preserve"> </w:t>
      </w:r>
      <w:r w:rsidR="00713CC4">
        <w:rPr>
          <w:rFonts w:ascii="Times New Roman" w:hAnsi="Times New Roman"/>
          <w:sz w:val="28"/>
          <w:szCs w:val="28"/>
        </w:rPr>
        <w:t xml:space="preserve">действующий УМК с целью выявить задания, направленные </w:t>
      </w:r>
      <w:r w:rsidR="0045401D">
        <w:rPr>
          <w:rFonts w:ascii="Times New Roman" w:hAnsi="Times New Roman"/>
          <w:sz w:val="28"/>
          <w:szCs w:val="28"/>
        </w:rPr>
        <w:t xml:space="preserve">на формирование </w:t>
      </w:r>
      <w:r w:rsidR="00713CC4">
        <w:rPr>
          <w:rFonts w:ascii="Times New Roman" w:hAnsi="Times New Roman"/>
          <w:sz w:val="28"/>
          <w:szCs w:val="28"/>
        </w:rPr>
        <w:t xml:space="preserve">лексики при помощи </w:t>
      </w:r>
      <w:r w:rsidR="0045401D">
        <w:rPr>
          <w:rFonts w:ascii="Times New Roman" w:hAnsi="Times New Roman"/>
          <w:sz w:val="28"/>
          <w:szCs w:val="28"/>
        </w:rPr>
        <w:t>билингва фильмов</w:t>
      </w:r>
      <w:r w:rsidR="00713CC4">
        <w:rPr>
          <w:rFonts w:ascii="Times New Roman" w:hAnsi="Times New Roman"/>
          <w:sz w:val="28"/>
          <w:szCs w:val="28"/>
        </w:rPr>
        <w:t xml:space="preserve">. При анализе комплекса учитывались этапы введения лексического материала, а также </w:t>
      </w:r>
      <w:r w:rsidR="00506114">
        <w:rPr>
          <w:rFonts w:ascii="Times New Roman" w:hAnsi="Times New Roman"/>
          <w:sz w:val="28"/>
          <w:szCs w:val="28"/>
        </w:rPr>
        <w:t>рассматривались задания, которые использую</w:t>
      </w:r>
      <w:r w:rsidR="0045401D">
        <w:rPr>
          <w:rFonts w:ascii="Times New Roman" w:hAnsi="Times New Roman"/>
          <w:sz w:val="28"/>
          <w:szCs w:val="28"/>
        </w:rPr>
        <w:t>тся для закрепления изученного. В результате анализа выяснилось, что в данном УМК есть видеоматериалы с возможностью включить двойные субтитры, причём данные видео содержат в себе тот же перечень тем, что и в учебнике, то есть на каждую тему в учебнике есть своё видео с отличными от учебника заданиями. Видео являются дополнением к уроку, поскольку там содер</w:t>
      </w:r>
      <w:r w:rsidR="00AD5349">
        <w:rPr>
          <w:rFonts w:ascii="Times New Roman" w:hAnsi="Times New Roman"/>
          <w:sz w:val="28"/>
          <w:szCs w:val="28"/>
        </w:rPr>
        <w:t>жатся устные, более творческие задания, направленные на работу с новой лексикой по каждой теме.</w:t>
      </w:r>
    </w:p>
    <w:p w14:paraId="6FA9D47A" w14:textId="633522A5" w:rsidR="00506114" w:rsidRDefault="00506114" w:rsidP="00713CC4">
      <w:pPr>
        <w:pStyle w:val="aa"/>
        <w:spacing w:after="0" w:line="360" w:lineRule="auto"/>
        <w:ind w:firstLine="709"/>
        <w:jc w:val="both"/>
        <w:rPr>
          <w:rFonts w:ascii="Times New Roman" w:hAnsi="Times New Roman"/>
          <w:sz w:val="28"/>
          <w:szCs w:val="28"/>
        </w:rPr>
      </w:pPr>
      <w:r>
        <w:rPr>
          <w:rFonts w:ascii="Times New Roman" w:hAnsi="Times New Roman"/>
          <w:sz w:val="28"/>
          <w:szCs w:val="28"/>
        </w:rPr>
        <w:t>Далее были разработаны методические рекомендации по использованию билингва фильмов для формирования лексических навыков на основе фильма «Мадагаскар»</w:t>
      </w:r>
      <w:r w:rsidR="00794046">
        <w:rPr>
          <w:rFonts w:ascii="Times New Roman" w:hAnsi="Times New Roman"/>
          <w:sz w:val="28"/>
          <w:szCs w:val="28"/>
        </w:rPr>
        <w:t xml:space="preserve"> и учитывая программные требования</w:t>
      </w:r>
      <w:r>
        <w:rPr>
          <w:rFonts w:ascii="Times New Roman" w:hAnsi="Times New Roman"/>
          <w:sz w:val="28"/>
          <w:szCs w:val="28"/>
        </w:rPr>
        <w:t>, а также приведены примеры использования данного фильма и рекомендаций с опорой на действующий УМК. Из этого был сделан вывод об эффективности использования билингва ильмов на уроке английского языка в начальных классах.</w:t>
      </w:r>
    </w:p>
    <w:p w14:paraId="6D5BB2D9" w14:textId="77777777" w:rsidR="004C6A19" w:rsidRPr="004C6A19" w:rsidRDefault="004C6A19" w:rsidP="004C6A19">
      <w:pPr>
        <w:pStyle w:val="aa"/>
        <w:spacing w:after="0" w:line="360" w:lineRule="auto"/>
        <w:ind w:firstLine="709"/>
        <w:jc w:val="both"/>
        <w:rPr>
          <w:rFonts w:ascii="Times New Roman" w:hAnsi="Times New Roman"/>
          <w:sz w:val="28"/>
          <w:szCs w:val="28"/>
        </w:rPr>
      </w:pPr>
    </w:p>
    <w:p w14:paraId="44B5FF70" w14:textId="77777777" w:rsidR="00794046" w:rsidRPr="00794046" w:rsidRDefault="00794046" w:rsidP="00794046"/>
    <w:p w14:paraId="6D2D114C" w14:textId="77777777" w:rsidR="00794046" w:rsidRPr="00794046" w:rsidRDefault="00794046" w:rsidP="00794046"/>
    <w:p w14:paraId="74FD845F" w14:textId="77777777" w:rsidR="00794046" w:rsidRDefault="00794046" w:rsidP="00794046"/>
    <w:p w14:paraId="625FEBB8" w14:textId="77777777" w:rsidR="00794046" w:rsidRPr="00794046" w:rsidRDefault="00794046" w:rsidP="00794046"/>
    <w:p w14:paraId="7E5F0647" w14:textId="77777777" w:rsidR="00794046" w:rsidRDefault="00794046" w:rsidP="00794046">
      <w:pPr>
        <w:rPr>
          <w:rFonts w:ascii="Times New Roman" w:eastAsia="Segoe UI" w:hAnsi="Times New Roman" w:cs="Tahoma"/>
          <w:b/>
          <w:bCs/>
          <w:sz w:val="28"/>
          <w:szCs w:val="48"/>
        </w:rPr>
      </w:pPr>
    </w:p>
    <w:p w14:paraId="01BE204C" w14:textId="77777777" w:rsidR="00794046" w:rsidRDefault="00794046" w:rsidP="00794046"/>
    <w:p w14:paraId="14E2DB32" w14:textId="39C74BA5" w:rsidR="00794046" w:rsidRPr="00794046" w:rsidRDefault="00794046" w:rsidP="00794046">
      <w:r>
        <w:t> </w:t>
      </w:r>
    </w:p>
    <w:p w14:paraId="2DADC7FE" w14:textId="77777777" w:rsidR="00794046" w:rsidRPr="00794046" w:rsidRDefault="00794046" w:rsidP="00794046"/>
    <w:p w14:paraId="2D2EBC07" w14:textId="77777777" w:rsidR="00794046" w:rsidRPr="0018069F" w:rsidRDefault="00794046" w:rsidP="0018069F"/>
    <w:p w14:paraId="60D6B267" w14:textId="4155EC50" w:rsidR="009C2D6A" w:rsidRDefault="009A15DB" w:rsidP="009A15DB">
      <w:pPr>
        <w:pStyle w:val="1"/>
        <w:numPr>
          <w:ilvl w:val="0"/>
          <w:numId w:val="0"/>
        </w:numPr>
      </w:pPr>
      <w:r>
        <w:lastRenderedPageBreak/>
        <w:t>ЗАКЛЮЧЕНИЕ</w:t>
      </w:r>
    </w:p>
    <w:p w14:paraId="2786FF52" w14:textId="77777777" w:rsidR="009C2D6A" w:rsidRDefault="009C2D6A" w:rsidP="006E74B1">
      <w:pPr>
        <w:pStyle w:val="aa"/>
        <w:spacing w:after="0" w:line="360" w:lineRule="auto"/>
        <w:ind w:firstLine="709"/>
        <w:jc w:val="both"/>
        <w:rPr>
          <w:rFonts w:ascii="Times New Roman" w:hAnsi="Times New Roman"/>
          <w:sz w:val="28"/>
          <w:szCs w:val="28"/>
        </w:rPr>
      </w:pPr>
    </w:p>
    <w:p w14:paraId="15C7F37E" w14:textId="0BBAE7AE" w:rsidR="009C2D6A" w:rsidRDefault="006E74B1" w:rsidP="006E74B1">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Даная работа была проведена с целью </w:t>
      </w:r>
      <w:r w:rsidR="001F01B4">
        <w:rPr>
          <w:rFonts w:ascii="Times New Roman" w:hAnsi="Times New Roman"/>
          <w:sz w:val="28"/>
          <w:szCs w:val="28"/>
        </w:rPr>
        <w:t xml:space="preserve">проанализировать возможность использования билингва фильмов как средства обучения лексике. </w:t>
      </w:r>
    </w:p>
    <w:p w14:paraId="1C56B417" w14:textId="1E8CA8B9" w:rsidR="001F01B4" w:rsidRDefault="001F01B4" w:rsidP="006E74B1">
      <w:pPr>
        <w:pStyle w:val="aa"/>
        <w:spacing w:after="0" w:line="360" w:lineRule="auto"/>
        <w:ind w:firstLine="709"/>
        <w:jc w:val="both"/>
        <w:rPr>
          <w:rFonts w:ascii="Times New Roman" w:hAnsi="Times New Roman"/>
          <w:sz w:val="28"/>
          <w:szCs w:val="28"/>
        </w:rPr>
      </w:pPr>
      <w:r>
        <w:rPr>
          <w:rFonts w:ascii="Times New Roman" w:hAnsi="Times New Roman"/>
          <w:sz w:val="28"/>
          <w:szCs w:val="28"/>
        </w:rPr>
        <w:t>В первой главе были затронуты теоретические основы данного средства обучения, из чего нам стала известна характеристика билингва фильмов, то, почему они относятся к средствам обучения и в какую категорию входят. Также в результате изучения программных требований удалось выяснить, что есть чёткая система критериев, которая помогае</w:t>
      </w:r>
      <w:r w:rsidR="006B0B2C">
        <w:rPr>
          <w:rFonts w:ascii="Times New Roman" w:hAnsi="Times New Roman"/>
          <w:sz w:val="28"/>
          <w:szCs w:val="28"/>
        </w:rPr>
        <w:t>т отбирать лексические средства, чтобы достичь установленных федеральным государственным стандартом результатов обучения. В связи с этим также были рассмотрены возможные затруднения при использовании данного средства обучения, что позволило нам сделать вывод о том, какие фильмы можно использовать в образовательном процессе, а какие могут навредить не только изучению английского языка, но и родного.</w:t>
      </w:r>
    </w:p>
    <w:p w14:paraId="15319355" w14:textId="4C3AA072" w:rsidR="006B0B2C" w:rsidRDefault="006B0B2C" w:rsidP="006E74B1">
      <w:pPr>
        <w:pStyle w:val="aa"/>
        <w:spacing w:after="0" w:line="360" w:lineRule="auto"/>
        <w:ind w:firstLine="709"/>
        <w:jc w:val="both"/>
        <w:rPr>
          <w:rFonts w:ascii="Times New Roman" w:hAnsi="Times New Roman"/>
          <w:sz w:val="28"/>
          <w:szCs w:val="28"/>
        </w:rPr>
      </w:pPr>
      <w:r>
        <w:rPr>
          <w:rFonts w:ascii="Times New Roman" w:hAnsi="Times New Roman"/>
          <w:sz w:val="28"/>
          <w:szCs w:val="28"/>
        </w:rPr>
        <w:t xml:space="preserve">Во второй главе были рассмотрены приёмы формирования лексических навыков на примере анализируемого УМК, из чего был сделан вывод о том, что некоторые авторы не против использовать такое средство и они внедряют такие видео в процесс обучения, параллельно изучению тем в учебнике. На основе анализа были разработаны методические рекомендации по применению билингва фильмов как в целом, так и с опорой на УМК, что дало возможность составить алгоритм действий при просмотре, </w:t>
      </w:r>
    </w:p>
    <w:p w14:paraId="32D4F131" w14:textId="77777777" w:rsidR="009C2D6A" w:rsidRDefault="009C2D6A">
      <w:pPr>
        <w:pStyle w:val="aa"/>
        <w:spacing w:after="0" w:line="360" w:lineRule="auto"/>
        <w:ind w:firstLine="709"/>
        <w:jc w:val="center"/>
        <w:rPr>
          <w:rFonts w:ascii="Times New Roman" w:hAnsi="Times New Roman"/>
          <w:sz w:val="28"/>
          <w:szCs w:val="28"/>
        </w:rPr>
      </w:pPr>
    </w:p>
    <w:p w14:paraId="2E35C0C7" w14:textId="77777777" w:rsidR="009C2D6A" w:rsidRDefault="009C2D6A">
      <w:pPr>
        <w:pStyle w:val="aa"/>
        <w:spacing w:after="0" w:line="360" w:lineRule="auto"/>
        <w:ind w:firstLine="709"/>
        <w:jc w:val="center"/>
        <w:rPr>
          <w:rFonts w:ascii="Times New Roman" w:hAnsi="Times New Roman"/>
          <w:sz w:val="28"/>
          <w:szCs w:val="28"/>
        </w:rPr>
      </w:pPr>
    </w:p>
    <w:p w14:paraId="5F315790" w14:textId="77777777" w:rsidR="009C2D6A" w:rsidRDefault="009C2D6A">
      <w:pPr>
        <w:pStyle w:val="aa"/>
        <w:spacing w:after="0" w:line="360" w:lineRule="auto"/>
        <w:ind w:firstLine="709"/>
        <w:jc w:val="center"/>
        <w:rPr>
          <w:rFonts w:ascii="Times New Roman" w:hAnsi="Times New Roman"/>
          <w:sz w:val="28"/>
          <w:szCs w:val="28"/>
        </w:rPr>
      </w:pPr>
    </w:p>
    <w:p w14:paraId="02F91987" w14:textId="77777777" w:rsidR="009C2D6A" w:rsidRDefault="009C2D6A">
      <w:pPr>
        <w:pStyle w:val="aa"/>
        <w:spacing w:after="0" w:line="360" w:lineRule="auto"/>
        <w:ind w:firstLine="709"/>
        <w:jc w:val="center"/>
        <w:rPr>
          <w:rFonts w:ascii="Times New Roman" w:hAnsi="Times New Roman"/>
          <w:sz w:val="28"/>
          <w:szCs w:val="28"/>
        </w:rPr>
      </w:pPr>
    </w:p>
    <w:p w14:paraId="2CD537BA" w14:textId="77777777" w:rsidR="00D336D8" w:rsidRDefault="00D336D8" w:rsidP="00D336D8">
      <w:pPr>
        <w:pStyle w:val="aa"/>
        <w:spacing w:after="0" w:line="360" w:lineRule="auto"/>
        <w:rPr>
          <w:rFonts w:ascii="Times New Roman" w:hAnsi="Times New Roman"/>
          <w:sz w:val="28"/>
          <w:szCs w:val="28"/>
        </w:rPr>
      </w:pPr>
    </w:p>
    <w:p w14:paraId="09FC3DB0" w14:textId="77777777" w:rsidR="009C7A08" w:rsidRDefault="009C7A08" w:rsidP="00D336D8">
      <w:pPr>
        <w:pStyle w:val="aa"/>
        <w:spacing w:after="0" w:line="360" w:lineRule="auto"/>
        <w:rPr>
          <w:rFonts w:ascii="Times New Roman" w:hAnsi="Times New Roman"/>
          <w:sz w:val="28"/>
          <w:szCs w:val="28"/>
        </w:rPr>
      </w:pPr>
    </w:p>
    <w:p w14:paraId="0AC79ADD" w14:textId="6FD15A70" w:rsidR="009C2D6A" w:rsidRDefault="009A15DB" w:rsidP="009A15DB">
      <w:pPr>
        <w:pStyle w:val="1"/>
        <w:numPr>
          <w:ilvl w:val="0"/>
          <w:numId w:val="0"/>
        </w:numPr>
      </w:pPr>
      <w:r>
        <w:lastRenderedPageBreak/>
        <w:t>СПИСОК ИСПОЛЬЗОВАННЫХ ИСТОЧНИКОВ</w:t>
      </w:r>
    </w:p>
    <w:p w14:paraId="268CBDEB" w14:textId="77777777" w:rsidR="009C2D6A" w:rsidRDefault="009C2D6A">
      <w:pPr>
        <w:pStyle w:val="aa"/>
        <w:spacing w:after="0" w:line="360" w:lineRule="auto"/>
        <w:ind w:firstLine="709"/>
        <w:jc w:val="center"/>
        <w:rPr>
          <w:rFonts w:ascii="Times New Roman" w:hAnsi="Times New Roman"/>
          <w:sz w:val="28"/>
          <w:szCs w:val="28"/>
        </w:rPr>
      </w:pPr>
    </w:p>
    <w:p w14:paraId="005EAB9A" w14:textId="0E0CF9C9"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Азимов</w:t>
      </w:r>
      <w:r w:rsidR="00502C4D">
        <w:rPr>
          <w:rFonts w:ascii="Times New Roman" w:hAnsi="Times New Roman"/>
          <w:sz w:val="28"/>
          <w:szCs w:val="28"/>
        </w:rPr>
        <w:t>,</w:t>
      </w:r>
      <w:r>
        <w:rPr>
          <w:rFonts w:ascii="Times New Roman" w:hAnsi="Times New Roman"/>
          <w:sz w:val="28"/>
          <w:szCs w:val="28"/>
        </w:rPr>
        <w:t xml:space="preserve"> Э. Г., Щукин</w:t>
      </w:r>
      <w:r w:rsidR="00502C4D">
        <w:rPr>
          <w:rFonts w:ascii="Times New Roman" w:hAnsi="Times New Roman"/>
          <w:sz w:val="28"/>
          <w:szCs w:val="28"/>
        </w:rPr>
        <w:t>,</w:t>
      </w:r>
      <w:r>
        <w:rPr>
          <w:rFonts w:ascii="Times New Roman" w:hAnsi="Times New Roman"/>
          <w:sz w:val="28"/>
          <w:szCs w:val="28"/>
        </w:rPr>
        <w:t xml:space="preserve"> А. Н. Новый словарь методических терминов и понятий</w:t>
      </w:r>
      <w:r w:rsidR="00502C4D">
        <w:rPr>
          <w:rFonts w:ascii="Times New Roman" w:hAnsi="Times New Roman"/>
          <w:sz w:val="28"/>
          <w:szCs w:val="28"/>
        </w:rPr>
        <w:t xml:space="preserve"> </w:t>
      </w:r>
      <w:r w:rsidR="00502C4D" w:rsidRPr="00502C4D">
        <w:rPr>
          <w:rFonts w:ascii="Times New Roman" w:hAnsi="Times New Roman"/>
          <w:sz w:val="28"/>
          <w:szCs w:val="28"/>
        </w:rPr>
        <w:t>[</w:t>
      </w:r>
      <w:r w:rsidR="00502C4D">
        <w:rPr>
          <w:rFonts w:ascii="Times New Roman" w:hAnsi="Times New Roman"/>
          <w:sz w:val="28"/>
          <w:szCs w:val="28"/>
        </w:rPr>
        <w:t>Текст</w:t>
      </w:r>
      <w:r w:rsidR="00502C4D" w:rsidRPr="00502C4D">
        <w:rPr>
          <w:rFonts w:ascii="Times New Roman" w:hAnsi="Times New Roman"/>
          <w:sz w:val="28"/>
          <w:szCs w:val="28"/>
        </w:rPr>
        <w:t>]</w:t>
      </w:r>
      <w:r w:rsidR="00502C4D">
        <w:rPr>
          <w:rFonts w:ascii="Times New Roman" w:hAnsi="Times New Roman"/>
          <w:sz w:val="28"/>
          <w:szCs w:val="28"/>
        </w:rPr>
        <w:t xml:space="preserve"> / Э.Г. Азимов, А.Н. Щукин</w:t>
      </w:r>
      <w:r>
        <w:rPr>
          <w:rFonts w:ascii="Times New Roman" w:hAnsi="Times New Roman"/>
          <w:sz w:val="28"/>
          <w:szCs w:val="28"/>
        </w:rPr>
        <w:t xml:space="preserve"> – М</w:t>
      </w:r>
      <w:r w:rsidR="00502C4D">
        <w:rPr>
          <w:rFonts w:ascii="Times New Roman" w:hAnsi="Times New Roman"/>
          <w:sz w:val="28"/>
          <w:szCs w:val="28"/>
        </w:rPr>
        <w:t>осква</w:t>
      </w:r>
      <w:r>
        <w:rPr>
          <w:rFonts w:ascii="Times New Roman" w:hAnsi="Times New Roman"/>
          <w:sz w:val="28"/>
          <w:szCs w:val="28"/>
        </w:rPr>
        <w:t xml:space="preserve">: ИКАР, </w:t>
      </w:r>
      <w:r w:rsidR="00502C4D">
        <w:rPr>
          <w:rFonts w:ascii="Times New Roman" w:hAnsi="Times New Roman"/>
          <w:sz w:val="28"/>
          <w:szCs w:val="28"/>
        </w:rPr>
        <w:t xml:space="preserve">2009. – 448 </w:t>
      </w:r>
      <w:r>
        <w:rPr>
          <w:rFonts w:ascii="Times New Roman" w:hAnsi="Times New Roman"/>
          <w:sz w:val="28"/>
          <w:szCs w:val="28"/>
        </w:rPr>
        <w:t xml:space="preserve">с. </w:t>
      </w:r>
    </w:p>
    <w:p w14:paraId="4AE9F482" w14:textId="548AED68"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Берман</w:t>
      </w:r>
      <w:r w:rsidR="00502C4D">
        <w:rPr>
          <w:rFonts w:ascii="Times New Roman" w:hAnsi="Times New Roman"/>
          <w:sz w:val="28"/>
          <w:szCs w:val="28"/>
        </w:rPr>
        <w:t>,</w:t>
      </w:r>
      <w:r>
        <w:rPr>
          <w:rFonts w:ascii="Times New Roman" w:hAnsi="Times New Roman"/>
          <w:sz w:val="28"/>
          <w:szCs w:val="28"/>
        </w:rPr>
        <w:t xml:space="preserve"> И.М. Методика </w:t>
      </w:r>
      <w:r w:rsidR="00502C4D">
        <w:rPr>
          <w:rFonts w:ascii="Times New Roman" w:hAnsi="Times New Roman"/>
          <w:sz w:val="28"/>
          <w:szCs w:val="28"/>
        </w:rPr>
        <w:t>обучения английскому языку.</w:t>
      </w:r>
      <w:r w:rsidR="00D450FE">
        <w:rPr>
          <w:rFonts w:ascii="Times New Roman" w:hAnsi="Times New Roman"/>
          <w:sz w:val="28"/>
          <w:szCs w:val="28"/>
        </w:rPr>
        <w:t xml:space="preserve"> </w:t>
      </w:r>
      <w:r w:rsidR="00502C4D" w:rsidRPr="00502C4D">
        <w:rPr>
          <w:rFonts w:ascii="Times New Roman" w:hAnsi="Times New Roman"/>
          <w:sz w:val="28"/>
          <w:szCs w:val="28"/>
        </w:rPr>
        <w:t>[</w:t>
      </w:r>
      <w:r w:rsidR="00502C4D">
        <w:rPr>
          <w:rFonts w:ascii="Times New Roman" w:hAnsi="Times New Roman"/>
          <w:sz w:val="28"/>
          <w:szCs w:val="28"/>
        </w:rPr>
        <w:t>Текст</w:t>
      </w:r>
      <w:r w:rsidR="00502C4D" w:rsidRPr="00502C4D">
        <w:rPr>
          <w:rFonts w:ascii="Times New Roman" w:hAnsi="Times New Roman"/>
          <w:sz w:val="28"/>
          <w:szCs w:val="28"/>
        </w:rPr>
        <w:t>]</w:t>
      </w:r>
      <w:r w:rsidR="00502C4D">
        <w:rPr>
          <w:rFonts w:ascii="Times New Roman" w:hAnsi="Times New Roman"/>
          <w:sz w:val="28"/>
          <w:szCs w:val="28"/>
        </w:rPr>
        <w:t xml:space="preserve"> / И.М. Берман – Москва</w:t>
      </w:r>
      <w:r>
        <w:rPr>
          <w:rFonts w:ascii="Times New Roman" w:hAnsi="Times New Roman"/>
          <w:sz w:val="28"/>
          <w:szCs w:val="28"/>
        </w:rPr>
        <w:t xml:space="preserve">: Высшая школа, 1970. – 232 с. </w:t>
      </w:r>
    </w:p>
    <w:p w14:paraId="0C55F699" w14:textId="4EC2A71D"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 xml:space="preserve"> Выготский</w:t>
      </w:r>
      <w:r w:rsidR="00D450FE">
        <w:rPr>
          <w:rFonts w:ascii="Times New Roman" w:hAnsi="Times New Roman"/>
          <w:sz w:val="28"/>
          <w:szCs w:val="28"/>
        </w:rPr>
        <w:t>,</w:t>
      </w:r>
      <w:r>
        <w:rPr>
          <w:rFonts w:ascii="Times New Roman" w:hAnsi="Times New Roman"/>
          <w:sz w:val="28"/>
          <w:szCs w:val="28"/>
        </w:rPr>
        <w:t xml:space="preserve"> Л. С. Собрание сочинений в 6 т. Т. 4. Детская психология.</w:t>
      </w:r>
      <w:r w:rsidR="00D450FE">
        <w:rPr>
          <w:rFonts w:ascii="Times New Roman" w:hAnsi="Times New Roman"/>
          <w:sz w:val="28"/>
          <w:szCs w:val="28"/>
        </w:rPr>
        <w:t xml:space="preserve"> </w:t>
      </w:r>
      <w:r w:rsidR="00D450FE" w:rsidRPr="00D450FE">
        <w:rPr>
          <w:rFonts w:ascii="Times New Roman" w:hAnsi="Times New Roman"/>
          <w:sz w:val="28"/>
          <w:szCs w:val="28"/>
        </w:rPr>
        <w:t>[</w:t>
      </w:r>
      <w:r w:rsidR="00D450FE">
        <w:rPr>
          <w:rFonts w:ascii="Times New Roman" w:hAnsi="Times New Roman"/>
          <w:sz w:val="28"/>
          <w:szCs w:val="28"/>
        </w:rPr>
        <w:t>Текст</w:t>
      </w:r>
      <w:r w:rsidR="00D450FE" w:rsidRPr="00D450FE">
        <w:rPr>
          <w:rFonts w:ascii="Times New Roman" w:hAnsi="Times New Roman"/>
          <w:sz w:val="28"/>
          <w:szCs w:val="28"/>
        </w:rPr>
        <w:t>]</w:t>
      </w:r>
      <w:r>
        <w:rPr>
          <w:rFonts w:ascii="Times New Roman" w:hAnsi="Times New Roman"/>
          <w:sz w:val="28"/>
          <w:szCs w:val="28"/>
        </w:rPr>
        <w:t xml:space="preserve"> </w:t>
      </w:r>
      <w:r w:rsidR="00D450FE">
        <w:rPr>
          <w:rFonts w:ascii="Times New Roman" w:hAnsi="Times New Roman"/>
          <w:sz w:val="28"/>
          <w:szCs w:val="28"/>
        </w:rPr>
        <w:t>/ Л.С. Выготский– Москва</w:t>
      </w:r>
      <w:r>
        <w:rPr>
          <w:rFonts w:ascii="Times New Roman" w:hAnsi="Times New Roman"/>
          <w:sz w:val="28"/>
          <w:szCs w:val="28"/>
        </w:rPr>
        <w:t>: Педагогика, 1984. – 433 с.</w:t>
      </w:r>
    </w:p>
    <w:p w14:paraId="58E20580" w14:textId="5F68F458"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Гальперин</w:t>
      </w:r>
      <w:r w:rsidR="00D450FE">
        <w:rPr>
          <w:rFonts w:ascii="Times New Roman" w:hAnsi="Times New Roman"/>
          <w:sz w:val="28"/>
          <w:szCs w:val="28"/>
        </w:rPr>
        <w:t>,</w:t>
      </w:r>
      <w:r>
        <w:rPr>
          <w:rFonts w:ascii="Times New Roman" w:hAnsi="Times New Roman"/>
          <w:sz w:val="28"/>
          <w:szCs w:val="28"/>
        </w:rPr>
        <w:t xml:space="preserve"> П. Я. Лекции по психологии.</w:t>
      </w:r>
      <w:r w:rsidR="00D450FE">
        <w:rPr>
          <w:rFonts w:ascii="Times New Roman" w:hAnsi="Times New Roman"/>
          <w:sz w:val="28"/>
          <w:szCs w:val="28"/>
        </w:rPr>
        <w:t xml:space="preserve"> </w:t>
      </w:r>
      <w:r w:rsidR="00D450FE" w:rsidRPr="00D450FE">
        <w:rPr>
          <w:rFonts w:ascii="Times New Roman" w:hAnsi="Times New Roman"/>
          <w:sz w:val="28"/>
          <w:szCs w:val="28"/>
        </w:rPr>
        <w:t>[</w:t>
      </w:r>
      <w:r w:rsidR="00D450FE">
        <w:rPr>
          <w:rFonts w:ascii="Times New Roman" w:hAnsi="Times New Roman"/>
          <w:sz w:val="28"/>
          <w:szCs w:val="28"/>
        </w:rPr>
        <w:t>Текст</w:t>
      </w:r>
      <w:r w:rsidR="00D450FE" w:rsidRPr="00D450FE">
        <w:rPr>
          <w:rFonts w:ascii="Times New Roman" w:hAnsi="Times New Roman"/>
          <w:sz w:val="28"/>
          <w:szCs w:val="28"/>
        </w:rPr>
        <w:t>]</w:t>
      </w:r>
      <w:r>
        <w:rPr>
          <w:rFonts w:ascii="Times New Roman" w:hAnsi="Times New Roman"/>
          <w:sz w:val="28"/>
          <w:szCs w:val="28"/>
        </w:rPr>
        <w:t xml:space="preserve"> </w:t>
      </w:r>
      <w:r w:rsidR="00D450FE">
        <w:rPr>
          <w:rFonts w:ascii="Times New Roman" w:hAnsi="Times New Roman"/>
          <w:sz w:val="28"/>
          <w:szCs w:val="28"/>
        </w:rPr>
        <w:t>/ П.Я. Гальперин – Москва</w:t>
      </w:r>
      <w:r>
        <w:rPr>
          <w:rFonts w:ascii="Times New Roman" w:hAnsi="Times New Roman"/>
          <w:sz w:val="28"/>
          <w:szCs w:val="28"/>
        </w:rPr>
        <w:t xml:space="preserve">: Университет, 2002. – 399 с. </w:t>
      </w:r>
    </w:p>
    <w:p w14:paraId="71F9E8FF" w14:textId="6D469907"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 xml:space="preserve"> Давыдов</w:t>
      </w:r>
      <w:r w:rsidR="00A80AE3">
        <w:rPr>
          <w:rFonts w:ascii="Times New Roman" w:hAnsi="Times New Roman"/>
          <w:sz w:val="28"/>
          <w:szCs w:val="28"/>
        </w:rPr>
        <w:t>,</w:t>
      </w:r>
      <w:r>
        <w:rPr>
          <w:rFonts w:ascii="Times New Roman" w:hAnsi="Times New Roman"/>
          <w:sz w:val="28"/>
          <w:szCs w:val="28"/>
        </w:rPr>
        <w:t xml:space="preserve"> В. В. Те</w:t>
      </w:r>
      <w:r w:rsidR="00A80AE3">
        <w:rPr>
          <w:rFonts w:ascii="Times New Roman" w:hAnsi="Times New Roman"/>
          <w:sz w:val="28"/>
          <w:szCs w:val="28"/>
        </w:rPr>
        <w:t>ория развивающего обучения.</w:t>
      </w:r>
      <w:r w:rsidR="00A80AE3" w:rsidRPr="00A80AE3">
        <w:rPr>
          <w:rFonts w:ascii="Times New Roman" w:hAnsi="Times New Roman"/>
          <w:sz w:val="28"/>
          <w:szCs w:val="28"/>
        </w:rPr>
        <w:t xml:space="preserve"> </w:t>
      </w:r>
      <w:r w:rsidR="00A80AE3" w:rsidRPr="00D450FE">
        <w:rPr>
          <w:rFonts w:ascii="Times New Roman" w:hAnsi="Times New Roman"/>
          <w:sz w:val="28"/>
          <w:szCs w:val="28"/>
        </w:rPr>
        <w:t>[</w:t>
      </w:r>
      <w:r w:rsidR="00A80AE3">
        <w:rPr>
          <w:rFonts w:ascii="Times New Roman" w:hAnsi="Times New Roman"/>
          <w:sz w:val="28"/>
          <w:szCs w:val="28"/>
        </w:rPr>
        <w:t>Текст</w:t>
      </w:r>
      <w:r w:rsidR="00A80AE3" w:rsidRPr="00D450FE">
        <w:rPr>
          <w:rFonts w:ascii="Times New Roman" w:hAnsi="Times New Roman"/>
          <w:sz w:val="28"/>
          <w:szCs w:val="28"/>
        </w:rPr>
        <w:t>]</w:t>
      </w:r>
      <w:r w:rsidR="00A80AE3">
        <w:rPr>
          <w:rFonts w:ascii="Times New Roman" w:hAnsi="Times New Roman"/>
          <w:sz w:val="28"/>
          <w:szCs w:val="28"/>
        </w:rPr>
        <w:t xml:space="preserve"> / В.В. Давыдов– Москва</w:t>
      </w:r>
      <w:r>
        <w:rPr>
          <w:rFonts w:ascii="Times New Roman" w:hAnsi="Times New Roman"/>
          <w:sz w:val="28"/>
          <w:szCs w:val="28"/>
        </w:rPr>
        <w:t xml:space="preserve">: ИНТОР, 1996. – 544 с. </w:t>
      </w:r>
    </w:p>
    <w:p w14:paraId="1B6C7540" w14:textId="552D6B57"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Дубровина</w:t>
      </w:r>
      <w:r w:rsidR="000E770C">
        <w:rPr>
          <w:rFonts w:ascii="Times New Roman" w:hAnsi="Times New Roman"/>
          <w:sz w:val="28"/>
          <w:szCs w:val="28"/>
        </w:rPr>
        <w:t>,</w:t>
      </w:r>
      <w:r>
        <w:rPr>
          <w:rFonts w:ascii="Times New Roman" w:hAnsi="Times New Roman"/>
          <w:sz w:val="28"/>
          <w:szCs w:val="28"/>
        </w:rPr>
        <w:t xml:space="preserve"> И. В. Практическая психология образования. Учебное пособие.</w:t>
      </w:r>
      <w:r w:rsidR="00A80AE3" w:rsidRPr="00A80AE3">
        <w:rPr>
          <w:rFonts w:ascii="Times New Roman" w:hAnsi="Times New Roman"/>
          <w:sz w:val="28"/>
          <w:szCs w:val="28"/>
        </w:rPr>
        <w:t xml:space="preserve"> </w:t>
      </w:r>
      <w:r w:rsidR="00A80AE3" w:rsidRPr="00D450FE">
        <w:rPr>
          <w:rFonts w:ascii="Times New Roman" w:hAnsi="Times New Roman"/>
          <w:sz w:val="28"/>
          <w:szCs w:val="28"/>
        </w:rPr>
        <w:t>[</w:t>
      </w:r>
      <w:r w:rsidR="00A80AE3">
        <w:rPr>
          <w:rFonts w:ascii="Times New Roman" w:hAnsi="Times New Roman"/>
          <w:sz w:val="28"/>
          <w:szCs w:val="28"/>
        </w:rPr>
        <w:t>Текст</w:t>
      </w:r>
      <w:r w:rsidR="00A80AE3" w:rsidRPr="00D450FE">
        <w:rPr>
          <w:rFonts w:ascii="Times New Roman" w:hAnsi="Times New Roman"/>
          <w:sz w:val="28"/>
          <w:szCs w:val="28"/>
        </w:rPr>
        <w:t>]</w:t>
      </w:r>
      <w:r w:rsidR="00A80AE3">
        <w:rPr>
          <w:rFonts w:ascii="Times New Roman" w:hAnsi="Times New Roman"/>
          <w:sz w:val="28"/>
          <w:szCs w:val="28"/>
        </w:rPr>
        <w:t xml:space="preserve"> / И.В. Дубровина – 4-е изд. – Санкт-Петербург:</w:t>
      </w:r>
      <w:r>
        <w:rPr>
          <w:rFonts w:ascii="Times New Roman" w:hAnsi="Times New Roman"/>
          <w:sz w:val="28"/>
          <w:szCs w:val="28"/>
        </w:rPr>
        <w:t xml:space="preserve"> Питер, 2004. – 592 с. </w:t>
      </w:r>
    </w:p>
    <w:p w14:paraId="2ADAE068" w14:textId="6C93FDE4" w:rsidR="009C2D6A" w:rsidRDefault="0070231C">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Иностранные языки.</w:t>
      </w:r>
      <w:r w:rsidRPr="0070231C">
        <w:rPr>
          <w:rFonts w:ascii="Times New Roman" w:hAnsi="Times New Roman"/>
          <w:sz w:val="28"/>
          <w:szCs w:val="28"/>
        </w:rPr>
        <w:t xml:space="preserve"> </w:t>
      </w:r>
      <w:r>
        <w:rPr>
          <w:rFonts w:ascii="Times New Roman" w:hAnsi="Times New Roman"/>
          <w:sz w:val="28"/>
          <w:szCs w:val="28"/>
        </w:rPr>
        <w:t>Интерактивные методы и приемы обучения на уроках английского языка</w:t>
      </w:r>
      <w:r w:rsidR="00E53EE8">
        <w:rPr>
          <w:rFonts w:ascii="Times New Roman" w:hAnsi="Times New Roman"/>
          <w:sz w:val="28"/>
          <w:szCs w:val="28"/>
        </w:rPr>
        <w:t>.</w:t>
      </w:r>
      <w:r>
        <w:rPr>
          <w:rFonts w:ascii="Times New Roman" w:hAnsi="Times New Roman"/>
          <w:sz w:val="28"/>
          <w:szCs w:val="28"/>
        </w:rPr>
        <w:t xml:space="preserve"> </w:t>
      </w:r>
      <w:r w:rsidR="008A416E">
        <w:rPr>
          <w:rFonts w:ascii="Times New Roman" w:hAnsi="Times New Roman"/>
          <w:sz w:val="28"/>
          <w:szCs w:val="28"/>
        </w:rPr>
        <w:t>[Электронный ресурс] /</w:t>
      </w:r>
      <w:r>
        <w:rPr>
          <w:rFonts w:ascii="Times New Roman" w:hAnsi="Times New Roman"/>
          <w:sz w:val="28"/>
          <w:szCs w:val="28"/>
        </w:rPr>
        <w:t>Т.Г. Лосенкова</w:t>
      </w:r>
      <w:r w:rsidR="00A7593F">
        <w:rPr>
          <w:rFonts w:ascii="Times New Roman" w:hAnsi="Times New Roman"/>
          <w:sz w:val="28"/>
          <w:szCs w:val="28"/>
        </w:rPr>
        <w:t xml:space="preserve">- Электронные текстовые данные. - Томск, 2015. - 3 с. – Режим доступа: </w:t>
      </w:r>
      <w:r w:rsidR="008A416E">
        <w:rPr>
          <w:rFonts w:ascii="Times New Roman" w:hAnsi="Times New Roman"/>
          <w:sz w:val="28"/>
          <w:szCs w:val="28"/>
        </w:rPr>
        <w:t>https://infourok.ru/interaktivnie-metodi-i-priemi-obucheniya-na-urokah</w:t>
      </w:r>
      <w:r w:rsidR="00A7593F">
        <w:rPr>
          <w:rFonts w:ascii="Times New Roman" w:hAnsi="Times New Roman"/>
          <w:sz w:val="28"/>
          <w:szCs w:val="28"/>
        </w:rPr>
        <w:t xml:space="preserve">angliyskogo-yazika-406624.html </w:t>
      </w:r>
    </w:p>
    <w:p w14:paraId="29DFCC8D" w14:textId="5A40385D"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Иностранные языки</w:t>
      </w:r>
      <w:r w:rsidR="00E53EE8">
        <w:rPr>
          <w:rFonts w:ascii="Times New Roman" w:hAnsi="Times New Roman"/>
          <w:sz w:val="28"/>
          <w:szCs w:val="28"/>
        </w:rPr>
        <w:t xml:space="preserve">. Методика формирования лексических навыков. [Электронный ресурс] / К.Т. Туралиева- Электронные текстовые данные. -Казахстан, 2018. – 5 с. –Режим доступа: https://infourok.ru/metodika-formirovaniyaleksicheskih-navikov-2854657.html </w:t>
      </w:r>
      <w:r>
        <w:rPr>
          <w:rFonts w:ascii="Times New Roman" w:hAnsi="Times New Roman"/>
          <w:sz w:val="28"/>
          <w:szCs w:val="28"/>
        </w:rPr>
        <w:t xml:space="preserve"> </w:t>
      </w:r>
    </w:p>
    <w:p w14:paraId="09B6FDBD" w14:textId="3F6C5FF8"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lastRenderedPageBreak/>
        <w:t xml:space="preserve"> Кузнецов</w:t>
      </w:r>
      <w:r w:rsidR="00106F6A">
        <w:rPr>
          <w:rFonts w:ascii="Times New Roman" w:hAnsi="Times New Roman"/>
          <w:sz w:val="28"/>
          <w:szCs w:val="28"/>
        </w:rPr>
        <w:t>,</w:t>
      </w:r>
      <w:r>
        <w:rPr>
          <w:rFonts w:ascii="Times New Roman" w:hAnsi="Times New Roman"/>
          <w:sz w:val="28"/>
          <w:szCs w:val="28"/>
        </w:rPr>
        <w:t xml:space="preserve"> А. А. Примерные программы по учебным предметам.</w:t>
      </w:r>
      <w:r w:rsidR="00106F6A">
        <w:rPr>
          <w:rFonts w:ascii="Times New Roman" w:hAnsi="Times New Roman"/>
          <w:sz w:val="28"/>
          <w:szCs w:val="28"/>
        </w:rPr>
        <w:t xml:space="preserve"> </w:t>
      </w:r>
      <w:r w:rsidR="00106F6A" w:rsidRPr="00106F6A">
        <w:rPr>
          <w:rFonts w:ascii="Times New Roman" w:hAnsi="Times New Roman"/>
          <w:sz w:val="28"/>
          <w:szCs w:val="28"/>
        </w:rPr>
        <w:t>[</w:t>
      </w:r>
      <w:r w:rsidR="00106F6A">
        <w:rPr>
          <w:rFonts w:ascii="Times New Roman" w:hAnsi="Times New Roman"/>
          <w:sz w:val="28"/>
          <w:szCs w:val="28"/>
        </w:rPr>
        <w:t>Текст</w:t>
      </w:r>
      <w:r w:rsidR="00106F6A" w:rsidRPr="00106F6A">
        <w:rPr>
          <w:rFonts w:ascii="Times New Roman" w:hAnsi="Times New Roman"/>
          <w:sz w:val="28"/>
          <w:szCs w:val="28"/>
        </w:rPr>
        <w:t>]</w:t>
      </w:r>
      <w:r w:rsidR="00106F6A">
        <w:rPr>
          <w:rFonts w:ascii="Times New Roman" w:hAnsi="Times New Roman"/>
          <w:sz w:val="28"/>
          <w:szCs w:val="28"/>
        </w:rPr>
        <w:t xml:space="preserve"> / А.А. Кузнецов– Москва</w:t>
      </w:r>
      <w:r>
        <w:rPr>
          <w:rFonts w:ascii="Times New Roman" w:hAnsi="Times New Roman"/>
          <w:sz w:val="28"/>
          <w:szCs w:val="28"/>
        </w:rPr>
        <w:t xml:space="preserve">: Просвещение, 2010. – 144 с. </w:t>
      </w:r>
    </w:p>
    <w:p w14:paraId="4C30FE32" w14:textId="6B0572B1"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 xml:space="preserve"> Леонтьева</w:t>
      </w:r>
      <w:r w:rsidR="00106F6A">
        <w:rPr>
          <w:rFonts w:ascii="Times New Roman" w:hAnsi="Times New Roman"/>
          <w:sz w:val="28"/>
          <w:szCs w:val="28"/>
        </w:rPr>
        <w:t>,</w:t>
      </w:r>
      <w:r>
        <w:rPr>
          <w:rFonts w:ascii="Times New Roman" w:hAnsi="Times New Roman"/>
          <w:sz w:val="28"/>
          <w:szCs w:val="28"/>
        </w:rPr>
        <w:t xml:space="preserve"> Т. П. Методика преподавания иностранного </w:t>
      </w:r>
      <w:r w:rsidR="00106F6A">
        <w:rPr>
          <w:rFonts w:ascii="Times New Roman" w:hAnsi="Times New Roman"/>
          <w:sz w:val="28"/>
          <w:szCs w:val="28"/>
        </w:rPr>
        <w:t>языка.</w:t>
      </w:r>
      <w:r w:rsidR="00106F6A" w:rsidRPr="00106F6A">
        <w:rPr>
          <w:rFonts w:ascii="Times New Roman" w:hAnsi="Times New Roman"/>
          <w:sz w:val="28"/>
          <w:szCs w:val="28"/>
        </w:rPr>
        <w:t xml:space="preserve"> [</w:t>
      </w:r>
      <w:r w:rsidR="00106F6A">
        <w:rPr>
          <w:rFonts w:ascii="Times New Roman" w:hAnsi="Times New Roman"/>
          <w:sz w:val="28"/>
          <w:szCs w:val="28"/>
        </w:rPr>
        <w:t>Текст</w:t>
      </w:r>
      <w:r w:rsidR="00106F6A" w:rsidRPr="00106F6A">
        <w:rPr>
          <w:rFonts w:ascii="Times New Roman" w:hAnsi="Times New Roman"/>
          <w:sz w:val="28"/>
          <w:szCs w:val="28"/>
        </w:rPr>
        <w:t>]</w:t>
      </w:r>
      <w:r w:rsidR="00106F6A">
        <w:rPr>
          <w:rFonts w:ascii="Times New Roman" w:hAnsi="Times New Roman"/>
          <w:sz w:val="28"/>
          <w:szCs w:val="28"/>
        </w:rPr>
        <w:t xml:space="preserve"> / Т.П. Леонтьева – Красноярск</w:t>
      </w:r>
      <w:r>
        <w:rPr>
          <w:rFonts w:ascii="Times New Roman" w:hAnsi="Times New Roman"/>
          <w:sz w:val="28"/>
          <w:szCs w:val="28"/>
        </w:rPr>
        <w:t xml:space="preserve">: Вышэйшая школа, 2015. – 240 с. </w:t>
      </w:r>
    </w:p>
    <w:p w14:paraId="0E94A965" w14:textId="60E4BA29"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Малкина-Пых</w:t>
      </w:r>
      <w:r w:rsidR="00106F6A">
        <w:rPr>
          <w:rFonts w:ascii="Times New Roman" w:hAnsi="Times New Roman"/>
          <w:sz w:val="28"/>
          <w:szCs w:val="28"/>
        </w:rPr>
        <w:t>,</w:t>
      </w:r>
      <w:r>
        <w:rPr>
          <w:rFonts w:ascii="Times New Roman" w:hAnsi="Times New Roman"/>
          <w:sz w:val="28"/>
          <w:szCs w:val="28"/>
        </w:rPr>
        <w:t xml:space="preserve"> И. Г. Воз</w:t>
      </w:r>
      <w:r w:rsidR="00106F6A">
        <w:rPr>
          <w:rFonts w:ascii="Times New Roman" w:hAnsi="Times New Roman"/>
          <w:sz w:val="28"/>
          <w:szCs w:val="28"/>
        </w:rPr>
        <w:t xml:space="preserve">растные кризисы взрослости. </w:t>
      </w:r>
      <w:r w:rsidR="00106F6A" w:rsidRPr="00106F6A">
        <w:rPr>
          <w:rFonts w:ascii="Times New Roman" w:hAnsi="Times New Roman"/>
          <w:sz w:val="28"/>
          <w:szCs w:val="28"/>
        </w:rPr>
        <w:t>[</w:t>
      </w:r>
      <w:r w:rsidR="00106F6A">
        <w:rPr>
          <w:rFonts w:ascii="Times New Roman" w:hAnsi="Times New Roman"/>
          <w:sz w:val="28"/>
          <w:szCs w:val="28"/>
        </w:rPr>
        <w:t>Текст</w:t>
      </w:r>
      <w:r w:rsidR="00106F6A" w:rsidRPr="00106F6A">
        <w:rPr>
          <w:rFonts w:ascii="Times New Roman" w:hAnsi="Times New Roman"/>
          <w:sz w:val="28"/>
          <w:szCs w:val="28"/>
        </w:rPr>
        <w:t>]</w:t>
      </w:r>
      <w:r w:rsidR="00106F6A">
        <w:rPr>
          <w:rFonts w:ascii="Times New Roman" w:hAnsi="Times New Roman"/>
          <w:sz w:val="28"/>
          <w:szCs w:val="28"/>
        </w:rPr>
        <w:t xml:space="preserve"> / И.Г. Малкина-Пых– Москва</w:t>
      </w:r>
      <w:r>
        <w:rPr>
          <w:rFonts w:ascii="Times New Roman" w:hAnsi="Times New Roman"/>
          <w:sz w:val="28"/>
          <w:szCs w:val="28"/>
        </w:rPr>
        <w:t xml:space="preserve">: Эксмо, 2005. – 416 с. </w:t>
      </w:r>
    </w:p>
    <w:p w14:paraId="1706CC93" w14:textId="77E766E0" w:rsidR="00E20BF3" w:rsidRPr="00E20BF3" w:rsidRDefault="008A416E" w:rsidP="00E20BF3">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Малышев</w:t>
      </w:r>
      <w:r w:rsidR="00106F6A">
        <w:rPr>
          <w:rFonts w:ascii="Times New Roman" w:hAnsi="Times New Roman"/>
          <w:sz w:val="28"/>
          <w:szCs w:val="28"/>
        </w:rPr>
        <w:t>,</w:t>
      </w:r>
      <w:r>
        <w:rPr>
          <w:rFonts w:ascii="Times New Roman" w:hAnsi="Times New Roman"/>
          <w:sz w:val="28"/>
          <w:szCs w:val="28"/>
        </w:rPr>
        <w:t xml:space="preserve"> В. Г., Щанкин</w:t>
      </w:r>
      <w:r w:rsidR="006A6EC2">
        <w:rPr>
          <w:rFonts w:ascii="Times New Roman" w:hAnsi="Times New Roman"/>
          <w:sz w:val="28"/>
          <w:szCs w:val="28"/>
        </w:rPr>
        <w:t>,</w:t>
      </w:r>
      <w:r>
        <w:rPr>
          <w:rFonts w:ascii="Times New Roman" w:hAnsi="Times New Roman"/>
          <w:sz w:val="28"/>
          <w:szCs w:val="28"/>
        </w:rPr>
        <w:t xml:space="preserve"> А. А., Щанкина</w:t>
      </w:r>
      <w:r w:rsidR="006A6EC2">
        <w:rPr>
          <w:rFonts w:ascii="Times New Roman" w:hAnsi="Times New Roman"/>
          <w:sz w:val="28"/>
          <w:szCs w:val="28"/>
        </w:rPr>
        <w:t>,</w:t>
      </w:r>
      <w:r>
        <w:rPr>
          <w:rFonts w:ascii="Times New Roman" w:hAnsi="Times New Roman"/>
          <w:sz w:val="28"/>
          <w:szCs w:val="28"/>
        </w:rPr>
        <w:t xml:space="preserve"> Г. И. Особенности психоневрологического статуса ребенка в норме и при </w:t>
      </w:r>
      <w:r w:rsidR="006A6EC2">
        <w:rPr>
          <w:rFonts w:ascii="Times New Roman" w:hAnsi="Times New Roman"/>
          <w:sz w:val="28"/>
          <w:szCs w:val="28"/>
        </w:rPr>
        <w:t>патологии.</w:t>
      </w:r>
      <w:r w:rsidR="006A6EC2" w:rsidRPr="006A6EC2">
        <w:rPr>
          <w:rFonts w:ascii="Times New Roman" w:hAnsi="Times New Roman"/>
          <w:sz w:val="28"/>
          <w:szCs w:val="28"/>
        </w:rPr>
        <w:t xml:space="preserve"> [</w:t>
      </w:r>
      <w:r w:rsidR="006A6EC2">
        <w:rPr>
          <w:rFonts w:ascii="Times New Roman" w:hAnsi="Times New Roman"/>
          <w:sz w:val="28"/>
          <w:szCs w:val="28"/>
        </w:rPr>
        <w:t>Текст</w:t>
      </w:r>
      <w:r w:rsidR="006A6EC2" w:rsidRPr="006A6EC2">
        <w:rPr>
          <w:rFonts w:ascii="Times New Roman" w:hAnsi="Times New Roman"/>
          <w:sz w:val="28"/>
          <w:szCs w:val="28"/>
        </w:rPr>
        <w:t>]</w:t>
      </w:r>
      <w:r w:rsidR="006A6EC2">
        <w:rPr>
          <w:rFonts w:ascii="Times New Roman" w:hAnsi="Times New Roman"/>
          <w:sz w:val="28"/>
          <w:szCs w:val="28"/>
        </w:rPr>
        <w:t xml:space="preserve"> / В.Г. Малышев, А.А. Щанкин, Г.И. Щанкина – Москва</w:t>
      </w:r>
      <w:r>
        <w:rPr>
          <w:rFonts w:ascii="Times New Roman" w:hAnsi="Times New Roman"/>
          <w:sz w:val="28"/>
          <w:szCs w:val="28"/>
        </w:rPr>
        <w:t xml:space="preserve">: Директ-Медиа, 2015. – 245 с. </w:t>
      </w:r>
    </w:p>
    <w:p w14:paraId="0362A128" w14:textId="6595C1DD" w:rsidR="00E20BF3" w:rsidRPr="00E20BF3" w:rsidRDefault="00E20BF3" w:rsidP="00EF3FB6">
      <w:pPr>
        <w:pStyle w:val="aa"/>
        <w:numPr>
          <w:ilvl w:val="0"/>
          <w:numId w:val="7"/>
        </w:numPr>
        <w:spacing w:line="360" w:lineRule="auto"/>
        <w:jc w:val="both"/>
        <w:rPr>
          <w:rStyle w:val="ListLabel1"/>
        </w:rPr>
      </w:pPr>
      <w:r w:rsidRPr="00E20BF3">
        <w:rPr>
          <w:rStyle w:val="ListLabel1"/>
        </w:rPr>
        <w:t>Решетникова, Н. Д. Языки аналитические и синтетические</w:t>
      </w:r>
      <w:r>
        <w:rPr>
          <w:rStyle w:val="ListLabel1"/>
        </w:rPr>
        <w:t xml:space="preserve">. </w:t>
      </w:r>
      <w:r w:rsidRPr="00E20BF3">
        <w:rPr>
          <w:rStyle w:val="ListLabel1"/>
        </w:rPr>
        <w:t>[</w:t>
      </w:r>
      <w:r w:rsidR="00EF3FB6">
        <w:rPr>
          <w:rStyle w:val="ListLabel1"/>
        </w:rPr>
        <w:t>Электронный ресурс</w:t>
      </w:r>
      <w:r w:rsidRPr="00E20BF3">
        <w:rPr>
          <w:rStyle w:val="ListLabel1"/>
        </w:rPr>
        <w:t>] / Н. Д. Решетникова, А. О. Савинова.  // Молодой ученый. — 201</w:t>
      </w:r>
      <w:r>
        <w:rPr>
          <w:rStyle w:val="ListLabel1"/>
        </w:rPr>
        <w:t>3. — № 12</w:t>
      </w:r>
      <w:r w:rsidR="00EF3FB6">
        <w:rPr>
          <w:rStyle w:val="ListLabel1"/>
        </w:rPr>
        <w:t xml:space="preserve"> — С. 873-877. - Режим доступа: </w:t>
      </w:r>
      <w:r w:rsidR="00EF3FB6" w:rsidRPr="00EF3FB6">
        <w:rPr>
          <w:rStyle w:val="ListLabel1"/>
        </w:rPr>
        <w:t>https://moluch.ru/archive/59/8466/</w:t>
      </w:r>
      <w:r w:rsidR="00EF3FB6">
        <w:rPr>
          <w:rStyle w:val="ListLabel1"/>
        </w:rPr>
        <w:t>.</w:t>
      </w:r>
    </w:p>
    <w:p w14:paraId="76A7B883" w14:textId="2779726F" w:rsidR="009C2D6A" w:rsidRDefault="008A416E" w:rsidP="00E20BF3">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Подласый</w:t>
      </w:r>
      <w:r w:rsidR="00DA57E3">
        <w:rPr>
          <w:rFonts w:ascii="Times New Roman" w:hAnsi="Times New Roman"/>
          <w:sz w:val="28"/>
          <w:szCs w:val="28"/>
        </w:rPr>
        <w:t>,</w:t>
      </w:r>
      <w:r>
        <w:rPr>
          <w:rFonts w:ascii="Times New Roman" w:hAnsi="Times New Roman"/>
          <w:sz w:val="28"/>
          <w:szCs w:val="28"/>
        </w:rPr>
        <w:t xml:space="preserve"> И.П. Педагогика: Учебник для студентов высших педагогических учебных заведений.</w:t>
      </w:r>
      <w:r w:rsidR="00DA57E3">
        <w:rPr>
          <w:rFonts w:ascii="Times New Roman" w:hAnsi="Times New Roman"/>
          <w:sz w:val="28"/>
          <w:szCs w:val="28"/>
        </w:rPr>
        <w:t xml:space="preserve"> </w:t>
      </w:r>
      <w:r w:rsidR="00DA57E3" w:rsidRPr="00DA57E3">
        <w:rPr>
          <w:rFonts w:ascii="Times New Roman" w:hAnsi="Times New Roman"/>
          <w:sz w:val="28"/>
          <w:szCs w:val="28"/>
        </w:rPr>
        <w:t>[</w:t>
      </w:r>
      <w:r w:rsidR="00DA57E3">
        <w:rPr>
          <w:rFonts w:ascii="Times New Roman" w:hAnsi="Times New Roman"/>
          <w:sz w:val="28"/>
          <w:szCs w:val="28"/>
        </w:rPr>
        <w:t>Текст</w:t>
      </w:r>
      <w:r w:rsidR="00DA57E3" w:rsidRPr="00DA57E3">
        <w:rPr>
          <w:rFonts w:ascii="Times New Roman" w:hAnsi="Times New Roman"/>
          <w:sz w:val="28"/>
          <w:szCs w:val="28"/>
        </w:rPr>
        <w:t>]</w:t>
      </w:r>
      <w:r w:rsidR="00DA57E3">
        <w:rPr>
          <w:rFonts w:ascii="Times New Roman" w:hAnsi="Times New Roman"/>
          <w:sz w:val="28"/>
          <w:szCs w:val="28"/>
        </w:rPr>
        <w:t>/ И.П. Подласый – Москва</w:t>
      </w:r>
      <w:r>
        <w:rPr>
          <w:rFonts w:ascii="Times New Roman" w:hAnsi="Times New Roman"/>
          <w:sz w:val="28"/>
          <w:szCs w:val="28"/>
        </w:rPr>
        <w:t xml:space="preserve">: Просвещение, 1996. – 432 с. </w:t>
      </w:r>
    </w:p>
    <w:p w14:paraId="7704AA4E" w14:textId="3A6F4491" w:rsidR="00DA57E3" w:rsidRPr="00DA57E3" w:rsidRDefault="00DA57E3">
      <w:pPr>
        <w:pStyle w:val="aa"/>
        <w:numPr>
          <w:ilvl w:val="0"/>
          <w:numId w:val="7"/>
        </w:numPr>
        <w:spacing w:line="360" w:lineRule="auto"/>
        <w:jc w:val="both"/>
        <w:rPr>
          <w:rFonts w:ascii="Times New Roman" w:hAnsi="Times New Roman" w:cs="Times New Roman"/>
          <w:sz w:val="28"/>
          <w:szCs w:val="28"/>
        </w:rPr>
      </w:pPr>
      <w:r w:rsidRPr="00DA57E3">
        <w:rPr>
          <w:rFonts w:ascii="Times New Roman" w:hAnsi="Times New Roman" w:cs="Times New Roman"/>
          <w:color w:val="000000"/>
          <w:sz w:val="28"/>
          <w:szCs w:val="28"/>
        </w:rPr>
        <w:t>Рогожникова</w:t>
      </w:r>
      <w:r>
        <w:rPr>
          <w:rFonts w:ascii="Times New Roman" w:hAnsi="Times New Roman" w:cs="Times New Roman"/>
          <w:color w:val="000000"/>
          <w:sz w:val="28"/>
          <w:szCs w:val="28"/>
        </w:rPr>
        <w:t>,</w:t>
      </w:r>
      <w:r w:rsidRPr="00DA57E3">
        <w:rPr>
          <w:rFonts w:ascii="Times New Roman" w:hAnsi="Times New Roman" w:cs="Times New Roman"/>
          <w:color w:val="000000"/>
          <w:sz w:val="28"/>
          <w:szCs w:val="28"/>
        </w:rPr>
        <w:t xml:space="preserve"> Т. М. Мозговые волны и ядро ментального лексикона</w:t>
      </w:r>
      <w:r>
        <w:rPr>
          <w:rFonts w:ascii="Times New Roman" w:hAnsi="Times New Roman" w:cs="Times New Roman"/>
          <w:color w:val="000000"/>
          <w:sz w:val="28"/>
          <w:szCs w:val="28"/>
        </w:rPr>
        <w:t xml:space="preserve"> </w:t>
      </w:r>
      <w:r w:rsidRPr="00DA57E3">
        <w:rPr>
          <w:rFonts w:ascii="Times New Roman" w:hAnsi="Times New Roman" w:cs="Times New Roman"/>
          <w:color w:val="000000"/>
          <w:sz w:val="28"/>
          <w:szCs w:val="28"/>
        </w:rPr>
        <w:t>[</w:t>
      </w:r>
      <w:r>
        <w:rPr>
          <w:rFonts w:ascii="Times New Roman" w:hAnsi="Times New Roman" w:cs="Times New Roman"/>
          <w:color w:val="000000"/>
          <w:sz w:val="28"/>
          <w:szCs w:val="28"/>
        </w:rPr>
        <w:t>Текст</w:t>
      </w:r>
      <w:r w:rsidRPr="00DA57E3">
        <w:rPr>
          <w:rFonts w:ascii="Times New Roman" w:hAnsi="Times New Roman" w:cs="Times New Roman"/>
          <w:color w:val="000000"/>
          <w:sz w:val="28"/>
          <w:szCs w:val="28"/>
        </w:rPr>
        <w:t>] / /</w:t>
      </w:r>
      <w:r w:rsidR="009830F8">
        <w:rPr>
          <w:rFonts w:ascii="Times New Roman" w:hAnsi="Times New Roman" w:cs="Times New Roman"/>
          <w:color w:val="000000"/>
          <w:sz w:val="28"/>
          <w:szCs w:val="28"/>
        </w:rPr>
        <w:t>Т.М. Рогожникова— Тверск: ТГУ, 2005</w:t>
      </w:r>
      <w:r w:rsidRPr="00DA57E3">
        <w:rPr>
          <w:rFonts w:ascii="Times New Roman" w:hAnsi="Times New Roman" w:cs="Times New Roman"/>
          <w:color w:val="000000"/>
          <w:sz w:val="28"/>
          <w:szCs w:val="28"/>
        </w:rPr>
        <w:t>. — С. 96-103.</w:t>
      </w:r>
      <w:r w:rsidRPr="00DA57E3">
        <w:rPr>
          <w:rFonts w:ascii="Times New Roman" w:hAnsi="Times New Roman" w:cs="Times New Roman"/>
          <w:sz w:val="28"/>
          <w:szCs w:val="28"/>
        </w:rPr>
        <w:t xml:space="preserve"> </w:t>
      </w:r>
    </w:p>
    <w:p w14:paraId="11A71B9A" w14:textId="0F5F2DE7"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Рогова</w:t>
      </w:r>
      <w:r w:rsidR="009830F8">
        <w:rPr>
          <w:rFonts w:ascii="Times New Roman" w:hAnsi="Times New Roman"/>
          <w:sz w:val="28"/>
          <w:szCs w:val="28"/>
        </w:rPr>
        <w:t>,</w:t>
      </w:r>
      <w:r>
        <w:rPr>
          <w:rFonts w:ascii="Times New Roman" w:hAnsi="Times New Roman"/>
          <w:sz w:val="28"/>
          <w:szCs w:val="28"/>
        </w:rPr>
        <w:t xml:space="preserve"> Г.В., Верещагина</w:t>
      </w:r>
      <w:r w:rsidR="009830F8">
        <w:rPr>
          <w:rFonts w:ascii="Times New Roman" w:hAnsi="Times New Roman"/>
          <w:sz w:val="28"/>
          <w:szCs w:val="28"/>
        </w:rPr>
        <w:t>,</w:t>
      </w:r>
      <w:r>
        <w:rPr>
          <w:rFonts w:ascii="Times New Roman" w:hAnsi="Times New Roman"/>
          <w:sz w:val="28"/>
          <w:szCs w:val="28"/>
        </w:rPr>
        <w:t xml:space="preserve"> И.Н. Методика обучения английскому языку на начальном этапе в общеобразовательных учреждениях</w:t>
      </w:r>
      <w:r w:rsidR="009830F8">
        <w:rPr>
          <w:rFonts w:ascii="Times New Roman" w:hAnsi="Times New Roman"/>
          <w:sz w:val="28"/>
          <w:szCs w:val="28"/>
        </w:rPr>
        <w:t xml:space="preserve"> </w:t>
      </w:r>
      <w:r w:rsidR="009830F8" w:rsidRPr="009830F8">
        <w:rPr>
          <w:rFonts w:ascii="Times New Roman" w:hAnsi="Times New Roman"/>
          <w:sz w:val="28"/>
          <w:szCs w:val="28"/>
        </w:rPr>
        <w:t>[</w:t>
      </w:r>
      <w:r w:rsidR="009830F8">
        <w:rPr>
          <w:rFonts w:ascii="Times New Roman" w:hAnsi="Times New Roman"/>
          <w:sz w:val="28"/>
          <w:szCs w:val="28"/>
        </w:rPr>
        <w:t>Текст</w:t>
      </w:r>
      <w:r w:rsidR="009830F8" w:rsidRPr="009830F8">
        <w:rPr>
          <w:rFonts w:ascii="Times New Roman" w:hAnsi="Times New Roman"/>
          <w:sz w:val="28"/>
          <w:szCs w:val="28"/>
        </w:rPr>
        <w:t>]</w:t>
      </w:r>
      <w:r>
        <w:rPr>
          <w:rFonts w:ascii="Times New Roman" w:hAnsi="Times New Roman"/>
          <w:sz w:val="28"/>
          <w:szCs w:val="28"/>
        </w:rPr>
        <w:t xml:space="preserve">: Пособие для учителей и студентов пед. </w:t>
      </w:r>
      <w:r w:rsidR="009830F8">
        <w:rPr>
          <w:rFonts w:ascii="Times New Roman" w:hAnsi="Times New Roman"/>
          <w:sz w:val="28"/>
          <w:szCs w:val="28"/>
        </w:rPr>
        <w:t>вузов. /Г.В. Рогова, И.Н.  Верещагина</w:t>
      </w:r>
      <w:r>
        <w:rPr>
          <w:rFonts w:ascii="Times New Roman" w:hAnsi="Times New Roman"/>
          <w:sz w:val="28"/>
          <w:szCs w:val="28"/>
        </w:rPr>
        <w:t xml:space="preserve"> – 3-е изд. – М</w:t>
      </w:r>
      <w:r w:rsidR="009830F8">
        <w:rPr>
          <w:rFonts w:ascii="Times New Roman" w:hAnsi="Times New Roman"/>
          <w:sz w:val="28"/>
          <w:szCs w:val="28"/>
        </w:rPr>
        <w:t>осква</w:t>
      </w:r>
      <w:r>
        <w:rPr>
          <w:rFonts w:ascii="Times New Roman" w:hAnsi="Times New Roman"/>
          <w:sz w:val="28"/>
          <w:szCs w:val="28"/>
        </w:rPr>
        <w:t>: Просвещение, 2000. – 232 с</w:t>
      </w:r>
      <w:r w:rsidR="009830F8">
        <w:rPr>
          <w:rFonts w:ascii="Times New Roman" w:hAnsi="Times New Roman"/>
          <w:sz w:val="28"/>
          <w:szCs w:val="28"/>
        </w:rPr>
        <w:t>.</w:t>
      </w:r>
      <w:r>
        <w:rPr>
          <w:rFonts w:ascii="Times New Roman" w:hAnsi="Times New Roman"/>
          <w:sz w:val="28"/>
          <w:szCs w:val="28"/>
        </w:rPr>
        <w:t xml:space="preserve"> </w:t>
      </w:r>
    </w:p>
    <w:p w14:paraId="52DAAE06" w14:textId="2638E28E"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Соловова</w:t>
      </w:r>
      <w:r w:rsidR="009830F8">
        <w:rPr>
          <w:rFonts w:ascii="Times New Roman" w:hAnsi="Times New Roman"/>
          <w:sz w:val="28"/>
          <w:szCs w:val="28"/>
        </w:rPr>
        <w:t>,</w:t>
      </w:r>
      <w:r>
        <w:rPr>
          <w:rFonts w:ascii="Times New Roman" w:hAnsi="Times New Roman"/>
          <w:sz w:val="28"/>
          <w:szCs w:val="28"/>
        </w:rPr>
        <w:t xml:space="preserve"> Е.Н. Методика обучения иностранным языкам: базовый курс лекций</w:t>
      </w:r>
      <w:r w:rsidR="009830F8">
        <w:rPr>
          <w:rFonts w:ascii="Times New Roman" w:hAnsi="Times New Roman"/>
          <w:sz w:val="28"/>
          <w:szCs w:val="28"/>
        </w:rPr>
        <w:t xml:space="preserve"> </w:t>
      </w:r>
      <w:r w:rsidR="009830F8" w:rsidRPr="009830F8">
        <w:rPr>
          <w:rFonts w:ascii="Times New Roman" w:hAnsi="Times New Roman"/>
          <w:sz w:val="28"/>
          <w:szCs w:val="28"/>
        </w:rPr>
        <w:t>[</w:t>
      </w:r>
      <w:r w:rsidR="009830F8">
        <w:rPr>
          <w:rFonts w:ascii="Times New Roman" w:hAnsi="Times New Roman"/>
          <w:sz w:val="28"/>
          <w:szCs w:val="28"/>
        </w:rPr>
        <w:t>Текст</w:t>
      </w:r>
      <w:r w:rsidR="009830F8" w:rsidRPr="009830F8">
        <w:rPr>
          <w:rFonts w:ascii="Times New Roman" w:hAnsi="Times New Roman"/>
          <w:sz w:val="28"/>
          <w:szCs w:val="28"/>
        </w:rPr>
        <w:t>]</w:t>
      </w:r>
      <w:r>
        <w:rPr>
          <w:rFonts w:ascii="Times New Roman" w:hAnsi="Times New Roman"/>
          <w:sz w:val="28"/>
          <w:szCs w:val="28"/>
        </w:rPr>
        <w:t xml:space="preserve">: Пособие для студентов пед. </w:t>
      </w:r>
      <w:r w:rsidR="009830F8">
        <w:rPr>
          <w:rFonts w:ascii="Times New Roman" w:hAnsi="Times New Roman"/>
          <w:sz w:val="28"/>
          <w:szCs w:val="28"/>
        </w:rPr>
        <w:t>вузов и учителей / Е.Н. Соловова - 4-е изд. – Москва</w:t>
      </w:r>
      <w:r>
        <w:rPr>
          <w:rFonts w:ascii="Times New Roman" w:hAnsi="Times New Roman"/>
          <w:sz w:val="28"/>
          <w:szCs w:val="28"/>
        </w:rPr>
        <w:t>: Просвещение, 2006. – 238 с</w:t>
      </w:r>
      <w:r w:rsidR="009830F8">
        <w:rPr>
          <w:rFonts w:ascii="Times New Roman" w:hAnsi="Times New Roman"/>
          <w:sz w:val="28"/>
          <w:szCs w:val="28"/>
        </w:rPr>
        <w:t>.</w:t>
      </w:r>
      <w:r>
        <w:rPr>
          <w:rFonts w:ascii="Times New Roman" w:hAnsi="Times New Roman"/>
          <w:sz w:val="28"/>
          <w:szCs w:val="28"/>
        </w:rPr>
        <w:t xml:space="preserve"> </w:t>
      </w:r>
    </w:p>
    <w:p w14:paraId="6940B5B2" w14:textId="035CAB2C" w:rsidR="009830F8" w:rsidRPr="009830F8" w:rsidRDefault="009830F8" w:rsidP="009830F8">
      <w:pPr>
        <w:pStyle w:val="aa"/>
        <w:numPr>
          <w:ilvl w:val="0"/>
          <w:numId w:val="7"/>
        </w:numPr>
        <w:spacing w:line="360" w:lineRule="auto"/>
        <w:jc w:val="both"/>
        <w:rPr>
          <w:rFonts w:ascii="Times New Roman" w:hAnsi="Times New Roman"/>
          <w:sz w:val="28"/>
          <w:szCs w:val="28"/>
        </w:rPr>
      </w:pPr>
      <w:r w:rsidRPr="009830F8">
        <w:rPr>
          <w:rFonts w:ascii="Times New Roman" w:hAnsi="Times New Roman"/>
          <w:sz w:val="28"/>
          <w:szCs w:val="28"/>
        </w:rPr>
        <w:lastRenderedPageBreak/>
        <w:t>Сысоев</w:t>
      </w:r>
      <w:r>
        <w:rPr>
          <w:rFonts w:ascii="Times New Roman" w:hAnsi="Times New Roman"/>
          <w:sz w:val="28"/>
          <w:szCs w:val="28"/>
        </w:rPr>
        <w:t>,</w:t>
      </w:r>
      <w:r w:rsidRPr="009830F8">
        <w:rPr>
          <w:rFonts w:ascii="Times New Roman" w:hAnsi="Times New Roman"/>
          <w:sz w:val="28"/>
          <w:szCs w:val="28"/>
        </w:rPr>
        <w:t xml:space="preserve"> П.В.</w:t>
      </w:r>
      <w:r>
        <w:rPr>
          <w:rFonts w:ascii="Times New Roman" w:hAnsi="Times New Roman"/>
          <w:sz w:val="28"/>
          <w:szCs w:val="28"/>
        </w:rPr>
        <w:t>,</w:t>
      </w:r>
      <w:r w:rsidRPr="009830F8">
        <w:rPr>
          <w:rFonts w:ascii="Times New Roman" w:hAnsi="Times New Roman"/>
          <w:sz w:val="28"/>
          <w:szCs w:val="28"/>
        </w:rPr>
        <w:t xml:space="preserve"> Евстигнеев</w:t>
      </w:r>
      <w:r>
        <w:rPr>
          <w:rFonts w:ascii="Times New Roman" w:hAnsi="Times New Roman"/>
          <w:sz w:val="28"/>
          <w:szCs w:val="28"/>
        </w:rPr>
        <w:t>,</w:t>
      </w:r>
      <w:r w:rsidRPr="009830F8">
        <w:rPr>
          <w:rFonts w:ascii="Times New Roman" w:hAnsi="Times New Roman"/>
          <w:sz w:val="28"/>
          <w:szCs w:val="28"/>
        </w:rPr>
        <w:t xml:space="preserve"> М.Н.</w:t>
      </w:r>
      <w:r>
        <w:rPr>
          <w:rFonts w:ascii="Times New Roman" w:hAnsi="Times New Roman"/>
          <w:sz w:val="28"/>
          <w:szCs w:val="28"/>
        </w:rPr>
        <w:t xml:space="preserve"> </w:t>
      </w:r>
      <w:r w:rsidRPr="009830F8">
        <w:rPr>
          <w:rFonts w:ascii="Times New Roman" w:hAnsi="Times New Roman"/>
          <w:sz w:val="28"/>
          <w:szCs w:val="28"/>
        </w:rPr>
        <w:t>Методика обучения иностранному языку с</w:t>
      </w:r>
      <w:r>
        <w:rPr>
          <w:rFonts w:ascii="Times New Roman" w:hAnsi="Times New Roman"/>
          <w:sz w:val="28"/>
          <w:szCs w:val="28"/>
        </w:rPr>
        <w:t xml:space="preserve"> </w:t>
      </w:r>
      <w:r w:rsidRPr="009830F8">
        <w:rPr>
          <w:rFonts w:ascii="Times New Roman" w:hAnsi="Times New Roman"/>
          <w:sz w:val="28"/>
          <w:szCs w:val="28"/>
        </w:rPr>
        <w:t>использованием новых информационно-коммуникационных</w:t>
      </w:r>
      <w:r>
        <w:rPr>
          <w:rFonts w:ascii="Times New Roman" w:hAnsi="Times New Roman"/>
          <w:sz w:val="28"/>
          <w:szCs w:val="28"/>
        </w:rPr>
        <w:t xml:space="preserve"> </w:t>
      </w:r>
      <w:r w:rsidRPr="009830F8">
        <w:rPr>
          <w:rFonts w:ascii="Times New Roman" w:hAnsi="Times New Roman"/>
          <w:sz w:val="28"/>
          <w:szCs w:val="28"/>
        </w:rPr>
        <w:t>Интернет</w:t>
      </w:r>
      <w:r>
        <w:rPr>
          <w:rFonts w:ascii="Times New Roman" w:hAnsi="Times New Roman"/>
          <w:sz w:val="28"/>
          <w:szCs w:val="28"/>
        </w:rPr>
        <w:t xml:space="preserve"> </w:t>
      </w:r>
      <w:r w:rsidRPr="009830F8">
        <w:rPr>
          <w:rFonts w:ascii="Times New Roman" w:hAnsi="Times New Roman"/>
          <w:sz w:val="28"/>
          <w:szCs w:val="28"/>
        </w:rPr>
        <w:t>технологий</w:t>
      </w:r>
      <w:r>
        <w:rPr>
          <w:rFonts w:ascii="Times New Roman" w:hAnsi="Times New Roman"/>
          <w:sz w:val="28"/>
          <w:szCs w:val="28"/>
        </w:rPr>
        <w:t xml:space="preserve"> </w:t>
      </w:r>
      <w:r w:rsidRPr="009830F8">
        <w:rPr>
          <w:rFonts w:ascii="Times New Roman" w:hAnsi="Times New Roman"/>
          <w:sz w:val="28"/>
          <w:szCs w:val="28"/>
        </w:rPr>
        <w:t>[</w:t>
      </w:r>
      <w:r>
        <w:rPr>
          <w:rFonts w:ascii="Times New Roman" w:hAnsi="Times New Roman"/>
          <w:sz w:val="28"/>
          <w:szCs w:val="28"/>
        </w:rPr>
        <w:t>Текст</w:t>
      </w:r>
      <w:r w:rsidRPr="009830F8">
        <w:rPr>
          <w:rFonts w:ascii="Times New Roman" w:hAnsi="Times New Roman"/>
          <w:sz w:val="28"/>
          <w:szCs w:val="28"/>
        </w:rPr>
        <w:t>]: учеб. метод. пособие для учителей, аспирантов и студ.</w:t>
      </w:r>
      <w:r>
        <w:rPr>
          <w:rFonts w:ascii="Times New Roman" w:hAnsi="Times New Roman"/>
          <w:sz w:val="28"/>
          <w:szCs w:val="28"/>
        </w:rPr>
        <w:t xml:space="preserve">/ П.В. Сысоев, М.Н. Евстигнеев- </w:t>
      </w:r>
      <w:r w:rsidRPr="009830F8">
        <w:rPr>
          <w:rFonts w:ascii="Times New Roman" w:hAnsi="Times New Roman"/>
          <w:sz w:val="28"/>
          <w:szCs w:val="28"/>
        </w:rPr>
        <w:t xml:space="preserve"> М</w:t>
      </w:r>
      <w:r>
        <w:rPr>
          <w:rFonts w:ascii="Times New Roman" w:hAnsi="Times New Roman"/>
          <w:sz w:val="28"/>
          <w:szCs w:val="28"/>
        </w:rPr>
        <w:t>осква</w:t>
      </w:r>
      <w:r w:rsidRPr="009830F8">
        <w:rPr>
          <w:rFonts w:ascii="Times New Roman" w:hAnsi="Times New Roman"/>
          <w:sz w:val="28"/>
          <w:szCs w:val="28"/>
        </w:rPr>
        <w:t>: ГЛОССА-ПРЕСС, 2010. -182 с.</w:t>
      </w:r>
    </w:p>
    <w:p w14:paraId="4BBAAF3B" w14:textId="0D745C6B"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Филатов</w:t>
      </w:r>
      <w:r w:rsidR="009830F8">
        <w:rPr>
          <w:rFonts w:ascii="Times New Roman" w:hAnsi="Times New Roman"/>
          <w:sz w:val="28"/>
          <w:szCs w:val="28"/>
        </w:rPr>
        <w:t>,</w:t>
      </w:r>
      <w:r>
        <w:rPr>
          <w:rFonts w:ascii="Times New Roman" w:hAnsi="Times New Roman"/>
          <w:sz w:val="28"/>
          <w:szCs w:val="28"/>
        </w:rPr>
        <w:t xml:space="preserve"> В.М. Методика обучения иностранным языкам в начальной и основной общеобразовательной школе</w:t>
      </w:r>
      <w:r w:rsidR="009830F8">
        <w:rPr>
          <w:rFonts w:ascii="Times New Roman" w:hAnsi="Times New Roman"/>
          <w:sz w:val="28"/>
          <w:szCs w:val="28"/>
        </w:rPr>
        <w:t xml:space="preserve"> </w:t>
      </w:r>
      <w:r w:rsidR="009830F8" w:rsidRPr="009830F8">
        <w:rPr>
          <w:rFonts w:ascii="Times New Roman" w:hAnsi="Times New Roman"/>
          <w:sz w:val="28"/>
          <w:szCs w:val="28"/>
        </w:rPr>
        <w:t>[</w:t>
      </w:r>
      <w:r w:rsidR="009830F8">
        <w:rPr>
          <w:rFonts w:ascii="Times New Roman" w:hAnsi="Times New Roman"/>
          <w:sz w:val="28"/>
          <w:szCs w:val="28"/>
        </w:rPr>
        <w:t>Текст</w:t>
      </w:r>
      <w:r w:rsidR="009830F8" w:rsidRPr="009830F8">
        <w:rPr>
          <w:rFonts w:ascii="Times New Roman" w:hAnsi="Times New Roman"/>
          <w:sz w:val="28"/>
          <w:szCs w:val="28"/>
        </w:rPr>
        <w:t>]</w:t>
      </w:r>
      <w:r>
        <w:rPr>
          <w:rFonts w:ascii="Times New Roman" w:hAnsi="Times New Roman"/>
          <w:sz w:val="28"/>
          <w:szCs w:val="28"/>
        </w:rPr>
        <w:t xml:space="preserve">: Учеб пособие для студ. пед. </w:t>
      </w:r>
      <w:r w:rsidR="009830F8">
        <w:rPr>
          <w:rFonts w:ascii="Times New Roman" w:hAnsi="Times New Roman"/>
          <w:sz w:val="28"/>
          <w:szCs w:val="28"/>
        </w:rPr>
        <w:t>колледжей. / В.М. Филатов — Ростов-на- Дону</w:t>
      </w:r>
      <w:r>
        <w:rPr>
          <w:rFonts w:ascii="Times New Roman" w:hAnsi="Times New Roman"/>
          <w:sz w:val="28"/>
          <w:szCs w:val="28"/>
        </w:rPr>
        <w:t xml:space="preserve">: Феникс, 2004. – 416 с. </w:t>
      </w:r>
    </w:p>
    <w:p w14:paraId="53E13B94" w14:textId="4F2B6B6E" w:rsidR="009C2D6A" w:rsidRDefault="008A416E">
      <w:pPr>
        <w:pStyle w:val="aa"/>
        <w:numPr>
          <w:ilvl w:val="0"/>
          <w:numId w:val="7"/>
        </w:numPr>
        <w:spacing w:line="360" w:lineRule="auto"/>
        <w:jc w:val="both"/>
        <w:rPr>
          <w:rFonts w:ascii="Times New Roman" w:hAnsi="Times New Roman"/>
          <w:sz w:val="28"/>
          <w:szCs w:val="28"/>
        </w:rPr>
      </w:pPr>
      <w:r>
        <w:rPr>
          <w:rFonts w:ascii="Times New Roman" w:hAnsi="Times New Roman"/>
          <w:sz w:val="28"/>
          <w:szCs w:val="28"/>
        </w:rPr>
        <w:t xml:space="preserve">Штанько, Е. В. Современные технические средства обучения на уроке английского языка </w:t>
      </w:r>
      <w:r w:rsidR="009830F8" w:rsidRPr="009830F8">
        <w:rPr>
          <w:rFonts w:ascii="Times New Roman" w:hAnsi="Times New Roman"/>
          <w:sz w:val="28"/>
          <w:szCs w:val="28"/>
        </w:rPr>
        <w:t>[</w:t>
      </w:r>
      <w:r w:rsidR="009830F8">
        <w:rPr>
          <w:rFonts w:ascii="Times New Roman" w:hAnsi="Times New Roman"/>
          <w:sz w:val="28"/>
          <w:szCs w:val="28"/>
        </w:rPr>
        <w:t>Т</w:t>
      </w:r>
      <w:r w:rsidR="007F6C5D">
        <w:rPr>
          <w:rFonts w:ascii="Times New Roman" w:hAnsi="Times New Roman"/>
          <w:sz w:val="28"/>
          <w:szCs w:val="28"/>
        </w:rPr>
        <w:t>екст</w:t>
      </w:r>
      <w:r w:rsidR="009830F8" w:rsidRPr="009830F8">
        <w:rPr>
          <w:rFonts w:ascii="Times New Roman" w:hAnsi="Times New Roman"/>
          <w:sz w:val="28"/>
          <w:szCs w:val="28"/>
        </w:rPr>
        <w:t>]</w:t>
      </w:r>
      <w:r w:rsidR="009830F8">
        <w:rPr>
          <w:rFonts w:ascii="Times New Roman" w:hAnsi="Times New Roman"/>
          <w:sz w:val="28"/>
          <w:szCs w:val="28"/>
        </w:rPr>
        <w:t xml:space="preserve">/ Е. В. </w:t>
      </w:r>
      <w:r w:rsidR="007F6C5D">
        <w:rPr>
          <w:rFonts w:ascii="Times New Roman" w:hAnsi="Times New Roman"/>
          <w:sz w:val="28"/>
          <w:szCs w:val="28"/>
        </w:rPr>
        <w:t>Штанько. /</w:t>
      </w:r>
      <w:r>
        <w:rPr>
          <w:rFonts w:ascii="Times New Roman" w:hAnsi="Times New Roman"/>
          <w:sz w:val="28"/>
          <w:szCs w:val="28"/>
        </w:rPr>
        <w:t xml:space="preserve">/ Актуальные задачи </w:t>
      </w:r>
      <w:r w:rsidR="007F6C5D">
        <w:rPr>
          <w:rFonts w:ascii="Times New Roman" w:hAnsi="Times New Roman"/>
          <w:sz w:val="28"/>
          <w:szCs w:val="28"/>
        </w:rPr>
        <w:t>педагогики:</w:t>
      </w:r>
      <w:r>
        <w:rPr>
          <w:rFonts w:ascii="Times New Roman" w:hAnsi="Times New Roman"/>
          <w:sz w:val="28"/>
          <w:szCs w:val="28"/>
        </w:rPr>
        <w:t xml:space="preserve"> материалы I Междунар. науч. конф. </w:t>
      </w:r>
      <w:r w:rsidR="007F6C5D">
        <w:rPr>
          <w:rFonts w:ascii="Times New Roman" w:hAnsi="Times New Roman"/>
          <w:sz w:val="28"/>
          <w:szCs w:val="28"/>
        </w:rPr>
        <w:t xml:space="preserve">— Чита: </w:t>
      </w:r>
      <w:r>
        <w:rPr>
          <w:rFonts w:ascii="Times New Roman" w:hAnsi="Times New Roman"/>
          <w:sz w:val="28"/>
          <w:szCs w:val="28"/>
        </w:rPr>
        <w:t>Молодой ученый,</w:t>
      </w:r>
      <w:r w:rsidR="007F6C5D">
        <w:rPr>
          <w:rFonts w:ascii="Times New Roman" w:hAnsi="Times New Roman"/>
          <w:sz w:val="28"/>
          <w:szCs w:val="28"/>
        </w:rPr>
        <w:t> 2011. — С. 258-261.</w:t>
      </w:r>
    </w:p>
    <w:p w14:paraId="02B7921B" w14:textId="47F85303" w:rsidR="009C2D6A" w:rsidRPr="004D5367" w:rsidRDefault="008A416E" w:rsidP="007F6C5D">
      <w:pPr>
        <w:pStyle w:val="aa"/>
        <w:numPr>
          <w:ilvl w:val="0"/>
          <w:numId w:val="7"/>
        </w:numPr>
        <w:spacing w:line="360" w:lineRule="auto"/>
        <w:jc w:val="both"/>
      </w:pPr>
      <w:r>
        <w:rPr>
          <w:rFonts w:ascii="Times New Roman" w:hAnsi="Times New Roman"/>
          <w:sz w:val="28"/>
          <w:szCs w:val="28"/>
        </w:rPr>
        <w:t xml:space="preserve">  </w:t>
      </w:r>
      <w:r w:rsidR="005250B7">
        <w:rPr>
          <w:rFonts w:ascii="Times New Roman" w:hAnsi="Times New Roman"/>
          <w:color w:val="000000"/>
          <w:sz w:val="28"/>
          <w:szCs w:val="28"/>
        </w:rPr>
        <w:t>Spotlight 4</w:t>
      </w:r>
      <w:r>
        <w:rPr>
          <w:rFonts w:ascii="Times New Roman" w:hAnsi="Times New Roman"/>
          <w:color w:val="000000"/>
          <w:sz w:val="28"/>
          <w:szCs w:val="28"/>
        </w:rPr>
        <w:t xml:space="preserve">- Английский в фокусе для 4 </w:t>
      </w:r>
      <w:r w:rsidR="007F6C5D">
        <w:rPr>
          <w:rFonts w:ascii="Times New Roman" w:hAnsi="Times New Roman"/>
          <w:color w:val="000000"/>
          <w:sz w:val="28"/>
          <w:szCs w:val="28"/>
        </w:rPr>
        <w:t>класса</w:t>
      </w:r>
      <w:r w:rsidR="007F6C5D">
        <w:rPr>
          <w:rFonts w:ascii="Times New Roman" w:hAnsi="Times New Roman"/>
          <w:sz w:val="28"/>
          <w:szCs w:val="28"/>
        </w:rPr>
        <w:t xml:space="preserve"> [</w:t>
      </w:r>
      <w:r w:rsidR="005250B7">
        <w:rPr>
          <w:rFonts w:ascii="Times New Roman" w:hAnsi="Times New Roman"/>
          <w:sz w:val="28"/>
          <w:szCs w:val="28"/>
        </w:rPr>
        <w:t>Текст</w:t>
      </w:r>
      <w:r>
        <w:rPr>
          <w:rFonts w:ascii="Times New Roman" w:hAnsi="Times New Roman"/>
          <w:sz w:val="28"/>
          <w:szCs w:val="28"/>
        </w:rPr>
        <w:t>]</w:t>
      </w:r>
      <w:r w:rsidR="007F6C5D">
        <w:rPr>
          <w:rFonts w:ascii="Times New Roman" w:hAnsi="Times New Roman"/>
          <w:sz w:val="28"/>
          <w:szCs w:val="28"/>
        </w:rPr>
        <w:t> </w:t>
      </w:r>
      <w:r>
        <w:rPr>
          <w:rFonts w:ascii="Times New Roman" w:hAnsi="Times New Roman"/>
          <w:sz w:val="28"/>
          <w:szCs w:val="28"/>
        </w:rPr>
        <w:t>/</w:t>
      </w:r>
      <w:r w:rsidR="007F6C5D">
        <w:t> </w:t>
      </w:r>
      <w:r w:rsidR="00CC4176" w:rsidRPr="00CC4176">
        <w:rPr>
          <w:rFonts w:ascii="Times New Roman" w:hAnsi="Times New Roman" w:cs="Times New Roman"/>
          <w:sz w:val="28"/>
          <w:szCs w:val="28"/>
        </w:rPr>
        <w:t>под</w:t>
      </w:r>
      <w:r w:rsidR="00CC4176">
        <w:rPr>
          <w:rFonts w:ascii="Times New Roman" w:hAnsi="Times New Roman" w:cs="Times New Roman"/>
          <w:sz w:val="28"/>
          <w:szCs w:val="28"/>
        </w:rPr>
        <w:t> </w:t>
      </w:r>
      <w:r w:rsidR="00CC4176" w:rsidRPr="00CC4176">
        <w:rPr>
          <w:rFonts w:ascii="Times New Roman" w:hAnsi="Times New Roman" w:cs="Times New Roman"/>
          <w:sz w:val="28"/>
          <w:szCs w:val="28"/>
        </w:rPr>
        <w:t>ред</w:t>
      </w:r>
      <w:r w:rsidR="00CC4176">
        <w:t>. </w:t>
      </w:r>
      <w:r w:rsidR="007F6C5D" w:rsidRPr="007F6C5D">
        <w:rPr>
          <w:rFonts w:ascii="Times New Roman" w:hAnsi="Times New Roman"/>
          <w:sz w:val="28"/>
          <w:szCs w:val="28"/>
        </w:rPr>
        <w:t>Н.И.</w:t>
      </w:r>
      <w:r w:rsidR="007F6C5D">
        <w:rPr>
          <w:rFonts w:ascii="Times New Roman" w:hAnsi="Times New Roman"/>
          <w:sz w:val="28"/>
          <w:szCs w:val="28"/>
        </w:rPr>
        <w:t> </w:t>
      </w:r>
      <w:r w:rsidR="005250B7">
        <w:rPr>
          <w:rFonts w:ascii="Times New Roman" w:hAnsi="Times New Roman"/>
          <w:sz w:val="28"/>
          <w:szCs w:val="28"/>
        </w:rPr>
        <w:t>Быковой. -</w:t>
      </w:r>
      <w:r w:rsidR="007F6C5D">
        <w:rPr>
          <w:rFonts w:ascii="Times New Roman" w:hAnsi="Times New Roman"/>
          <w:sz w:val="28"/>
          <w:szCs w:val="28"/>
        </w:rPr>
        <w:t> </w:t>
      </w:r>
      <w:r w:rsidR="005250B7">
        <w:rPr>
          <w:rFonts w:ascii="Times New Roman" w:hAnsi="Times New Roman"/>
          <w:sz w:val="28"/>
          <w:szCs w:val="28"/>
        </w:rPr>
        <w:t>Москва: Просвещение, 2017. -</w:t>
      </w:r>
      <w:r w:rsidR="007F6C5D">
        <w:rPr>
          <w:rFonts w:ascii="Times New Roman" w:hAnsi="Times New Roman"/>
          <w:sz w:val="28"/>
          <w:szCs w:val="28"/>
        </w:rPr>
        <w:t xml:space="preserve">178с.  </w:t>
      </w:r>
    </w:p>
    <w:p w14:paraId="7893B60B" w14:textId="53310AAF" w:rsidR="009C2D6A" w:rsidRPr="007F6C5D" w:rsidRDefault="004A41F8" w:rsidP="007F6C5D">
      <w:pPr>
        <w:pStyle w:val="aa"/>
        <w:numPr>
          <w:ilvl w:val="0"/>
          <w:numId w:val="7"/>
        </w:numPr>
        <w:spacing w:line="360" w:lineRule="auto"/>
        <w:jc w:val="both"/>
        <w:rPr>
          <w:rFonts w:ascii="Times New Roman" w:hAnsi="Times New Roman" w:cs="Times New Roman"/>
          <w:sz w:val="28"/>
          <w:szCs w:val="28"/>
        </w:rPr>
      </w:pPr>
      <w:hyperlink r:id="rId10" w:history="1">
        <w:r w:rsidR="004D5367" w:rsidRPr="00B14C12">
          <w:rPr>
            <w:rStyle w:val="af3"/>
            <w:rFonts w:ascii="Times New Roman" w:hAnsi="Times New Roman" w:cs="Times New Roman"/>
            <w:sz w:val="28"/>
            <w:szCs w:val="28"/>
          </w:rPr>
          <w:t>https://fenglish.ru/movie/madagascar/</w:t>
        </w:r>
      </w:hyperlink>
      <w:r w:rsidR="004D5367" w:rsidRPr="00B14C12">
        <w:rPr>
          <w:rFonts w:ascii="Times New Roman" w:hAnsi="Times New Roman" w:cs="Times New Roman"/>
          <w:sz w:val="28"/>
          <w:szCs w:val="28"/>
        </w:rPr>
        <w:t xml:space="preserve"> </w:t>
      </w:r>
    </w:p>
    <w:p w14:paraId="55BBB8F5" w14:textId="77777777" w:rsidR="009C2D6A" w:rsidRDefault="009C2D6A">
      <w:pPr>
        <w:pStyle w:val="aa"/>
        <w:spacing w:after="0" w:line="360" w:lineRule="auto"/>
        <w:ind w:firstLine="709"/>
        <w:jc w:val="center"/>
        <w:rPr>
          <w:rFonts w:ascii="Times New Roman" w:hAnsi="Times New Roman"/>
          <w:sz w:val="28"/>
          <w:szCs w:val="28"/>
        </w:rPr>
      </w:pPr>
    </w:p>
    <w:p w14:paraId="1DB37DAD" w14:textId="77777777" w:rsidR="009C2D6A" w:rsidRDefault="009C2D6A">
      <w:pPr>
        <w:pStyle w:val="aa"/>
        <w:spacing w:after="0" w:line="360" w:lineRule="auto"/>
        <w:ind w:firstLine="709"/>
        <w:jc w:val="center"/>
        <w:rPr>
          <w:rFonts w:ascii="Times New Roman" w:hAnsi="Times New Roman"/>
          <w:sz w:val="28"/>
          <w:szCs w:val="28"/>
        </w:rPr>
      </w:pPr>
    </w:p>
    <w:p w14:paraId="09E91431" w14:textId="77777777" w:rsidR="009C2D6A" w:rsidRDefault="009C2D6A">
      <w:pPr>
        <w:pStyle w:val="aa"/>
        <w:spacing w:after="0" w:line="360" w:lineRule="auto"/>
        <w:ind w:firstLine="709"/>
        <w:jc w:val="center"/>
        <w:rPr>
          <w:rFonts w:ascii="Times New Roman" w:hAnsi="Times New Roman"/>
          <w:sz w:val="28"/>
          <w:szCs w:val="28"/>
        </w:rPr>
      </w:pPr>
    </w:p>
    <w:p w14:paraId="4DB85412" w14:textId="77777777" w:rsidR="00DD427E" w:rsidRDefault="00DD427E" w:rsidP="00B3110A">
      <w:pPr>
        <w:pStyle w:val="aa"/>
        <w:spacing w:after="0" w:line="360" w:lineRule="auto"/>
        <w:rPr>
          <w:rFonts w:ascii="Times New Roman" w:hAnsi="Times New Roman"/>
          <w:sz w:val="28"/>
          <w:szCs w:val="28"/>
        </w:rPr>
      </w:pPr>
    </w:p>
    <w:p w14:paraId="337E2030" w14:textId="77777777" w:rsidR="00DD427E" w:rsidRDefault="00DD427E" w:rsidP="00DD427E">
      <w:pPr>
        <w:pStyle w:val="aa"/>
        <w:spacing w:after="0" w:line="360" w:lineRule="auto"/>
        <w:rPr>
          <w:rFonts w:ascii="Times New Roman" w:hAnsi="Times New Roman"/>
          <w:sz w:val="28"/>
          <w:szCs w:val="28"/>
        </w:rPr>
      </w:pPr>
    </w:p>
    <w:p w14:paraId="08A5AFA0" w14:textId="77777777" w:rsidR="00A42622" w:rsidRDefault="00A42622">
      <w:pPr>
        <w:pStyle w:val="aa"/>
        <w:spacing w:after="0" w:line="360" w:lineRule="auto"/>
        <w:ind w:firstLine="709"/>
        <w:jc w:val="center"/>
        <w:rPr>
          <w:rFonts w:ascii="Times New Roman" w:hAnsi="Times New Roman"/>
          <w:sz w:val="28"/>
          <w:szCs w:val="28"/>
        </w:rPr>
      </w:pPr>
    </w:p>
    <w:p w14:paraId="574F4CF6" w14:textId="77777777" w:rsidR="00A42622" w:rsidRDefault="00A42622">
      <w:pPr>
        <w:pStyle w:val="aa"/>
        <w:spacing w:after="0" w:line="360" w:lineRule="auto"/>
        <w:ind w:firstLine="709"/>
        <w:jc w:val="center"/>
        <w:rPr>
          <w:rFonts w:ascii="Times New Roman" w:hAnsi="Times New Roman"/>
          <w:sz w:val="28"/>
          <w:szCs w:val="28"/>
        </w:rPr>
      </w:pPr>
    </w:p>
    <w:p w14:paraId="18487048" w14:textId="77777777" w:rsidR="00A42622" w:rsidRDefault="00A42622">
      <w:pPr>
        <w:pStyle w:val="aa"/>
        <w:spacing w:after="0" w:line="360" w:lineRule="auto"/>
        <w:ind w:firstLine="709"/>
        <w:jc w:val="center"/>
        <w:rPr>
          <w:rFonts w:ascii="Times New Roman" w:hAnsi="Times New Roman"/>
          <w:sz w:val="28"/>
          <w:szCs w:val="28"/>
        </w:rPr>
      </w:pPr>
    </w:p>
    <w:p w14:paraId="2E0837C0" w14:textId="77777777" w:rsidR="00A42622" w:rsidRDefault="00A42622">
      <w:pPr>
        <w:pStyle w:val="aa"/>
        <w:spacing w:after="0" w:line="360" w:lineRule="auto"/>
        <w:ind w:firstLine="709"/>
        <w:jc w:val="center"/>
        <w:rPr>
          <w:rFonts w:ascii="Times New Roman" w:hAnsi="Times New Roman"/>
          <w:sz w:val="28"/>
          <w:szCs w:val="28"/>
        </w:rPr>
      </w:pPr>
    </w:p>
    <w:p w14:paraId="0C4F8011" w14:textId="77777777" w:rsidR="00D336D8" w:rsidRDefault="00D336D8" w:rsidP="0007489F">
      <w:pPr>
        <w:pStyle w:val="aa"/>
        <w:spacing w:after="0" w:line="360" w:lineRule="auto"/>
        <w:rPr>
          <w:rFonts w:ascii="Times New Roman" w:hAnsi="Times New Roman"/>
          <w:sz w:val="28"/>
          <w:szCs w:val="28"/>
        </w:rPr>
      </w:pPr>
    </w:p>
    <w:p w14:paraId="40FD8852" w14:textId="77777777" w:rsidR="004D6FFB" w:rsidRDefault="009A15DB" w:rsidP="000B76A3">
      <w:pPr>
        <w:pStyle w:val="1"/>
        <w:numPr>
          <w:ilvl w:val="0"/>
          <w:numId w:val="0"/>
        </w:numPr>
      </w:pPr>
      <w:r>
        <w:lastRenderedPageBreak/>
        <w:t>ПРИЛОЖЕНИЕ А</w:t>
      </w:r>
      <w:bookmarkStart w:id="2" w:name="_GoBack"/>
      <w:bookmarkEnd w:id="2"/>
    </w:p>
    <w:p w14:paraId="7D556633" w14:textId="43DECEF9" w:rsidR="00C755B3" w:rsidRPr="00C755B3" w:rsidRDefault="00C755B3" w:rsidP="000B76A3">
      <w:pPr>
        <w:pStyle w:val="1"/>
        <w:numPr>
          <w:ilvl w:val="0"/>
          <w:numId w:val="0"/>
        </w:numPr>
        <w:rPr>
          <w:b w:val="0"/>
        </w:rPr>
      </w:pPr>
      <w:r w:rsidRPr="00C755B3">
        <w:rPr>
          <w:b w:val="0"/>
        </w:rPr>
        <w:t xml:space="preserve">«Видеоматериалы УМК </w:t>
      </w:r>
      <w:r w:rsidRPr="00C755B3">
        <w:rPr>
          <w:b w:val="0"/>
          <w:lang w:val="en-US"/>
        </w:rPr>
        <w:t>Spotlight</w:t>
      </w:r>
      <w:r w:rsidRPr="00C755B3">
        <w:rPr>
          <w:b w:val="0"/>
        </w:rPr>
        <w:t>»</w:t>
      </w:r>
    </w:p>
    <w:p w14:paraId="60F0D24F" w14:textId="7AA74DED" w:rsidR="004652F3" w:rsidRDefault="004D6FFB" w:rsidP="000B76A3">
      <w:pPr>
        <w:pStyle w:val="1"/>
        <w:numPr>
          <w:ilvl w:val="0"/>
          <w:numId w:val="0"/>
        </w:numPr>
      </w:pPr>
      <w:r>
        <w:t>(</w:t>
      </w:r>
      <w:r w:rsidRPr="004D6FFB">
        <w:rPr>
          <w:b w:val="0"/>
        </w:rPr>
        <w:t>справочное)</w:t>
      </w:r>
    </w:p>
    <w:p w14:paraId="11C0FB24" w14:textId="77777777" w:rsidR="004652F3" w:rsidRDefault="002574AB" w:rsidP="00C755B3">
      <w:pPr>
        <w:pStyle w:val="aa"/>
        <w:numPr>
          <w:ilvl w:val="0"/>
          <w:numId w:val="24"/>
        </w:numPr>
        <w:spacing w:after="0" w:line="360" w:lineRule="auto"/>
        <w:rPr>
          <w:rFonts w:ascii="Times New Roman" w:hAnsi="Times New Roman"/>
          <w:sz w:val="28"/>
          <w:szCs w:val="28"/>
        </w:rPr>
      </w:pPr>
      <w:r>
        <w:rPr>
          <w:rFonts w:ascii="Times New Roman" w:hAnsi="Times New Roman"/>
          <w:sz w:val="28"/>
          <w:szCs w:val="28"/>
        </w:rPr>
        <w:t>Заставка модуля</w:t>
      </w:r>
      <w:r w:rsidR="004652F3">
        <w:rPr>
          <w:noProof/>
          <w:lang w:eastAsia="ru-RU"/>
        </w:rPr>
        <w:drawing>
          <wp:inline distT="0" distB="0" distL="0" distR="0" wp14:anchorId="68518C76" wp14:editId="1B866FCC">
            <wp:extent cx="4476750" cy="2977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8653" cy="2979226"/>
                    </a:xfrm>
                    <a:prstGeom prst="rect">
                      <a:avLst/>
                    </a:prstGeom>
                  </pic:spPr>
                </pic:pic>
              </a:graphicData>
            </a:graphic>
          </wp:inline>
        </w:drawing>
      </w:r>
    </w:p>
    <w:p w14:paraId="336F50C5" w14:textId="77777777" w:rsidR="009C2D6A" w:rsidRDefault="009C2D6A">
      <w:pPr>
        <w:pStyle w:val="aa"/>
        <w:spacing w:after="0" w:line="360" w:lineRule="auto"/>
        <w:ind w:firstLine="709"/>
        <w:jc w:val="center"/>
        <w:rPr>
          <w:rFonts w:ascii="Times New Roman" w:hAnsi="Times New Roman"/>
          <w:sz w:val="28"/>
          <w:szCs w:val="28"/>
        </w:rPr>
      </w:pPr>
    </w:p>
    <w:p w14:paraId="507A745A" w14:textId="77777777" w:rsidR="009C2D6A" w:rsidRDefault="002574AB" w:rsidP="00C755B3">
      <w:pPr>
        <w:pStyle w:val="aa"/>
        <w:numPr>
          <w:ilvl w:val="0"/>
          <w:numId w:val="24"/>
        </w:numPr>
        <w:spacing w:after="0" w:line="360" w:lineRule="auto"/>
        <w:rPr>
          <w:rFonts w:ascii="Times New Roman" w:hAnsi="Times New Roman"/>
          <w:sz w:val="28"/>
          <w:szCs w:val="28"/>
        </w:rPr>
      </w:pPr>
      <w:r>
        <w:rPr>
          <w:rFonts w:ascii="Times New Roman" w:hAnsi="Times New Roman"/>
          <w:sz w:val="28"/>
          <w:szCs w:val="28"/>
        </w:rPr>
        <w:t>Задание учебника</w:t>
      </w:r>
    </w:p>
    <w:p w14:paraId="5B3AC760" w14:textId="783FB8F3" w:rsidR="00D336D8" w:rsidRDefault="00D336D8" w:rsidP="00C755B3">
      <w:pPr>
        <w:pStyle w:val="aa"/>
        <w:spacing w:after="0" w:line="360" w:lineRule="auto"/>
        <w:ind w:firstLine="709"/>
        <w:jc w:val="center"/>
        <w:rPr>
          <w:rFonts w:ascii="Times New Roman" w:hAnsi="Times New Roman"/>
          <w:sz w:val="28"/>
          <w:szCs w:val="28"/>
        </w:rPr>
      </w:pPr>
      <w:r>
        <w:rPr>
          <w:noProof/>
          <w:lang w:eastAsia="ru-RU"/>
        </w:rPr>
        <w:drawing>
          <wp:inline distT="0" distB="0" distL="0" distR="0" wp14:anchorId="0F7BB24A" wp14:editId="177377CF">
            <wp:extent cx="2812899" cy="36957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899" cy="3695700"/>
                    </a:xfrm>
                    <a:prstGeom prst="rect">
                      <a:avLst/>
                    </a:prstGeom>
                  </pic:spPr>
                </pic:pic>
              </a:graphicData>
            </a:graphic>
          </wp:inline>
        </w:drawing>
      </w:r>
    </w:p>
    <w:p w14:paraId="3FA73BF6" w14:textId="37D7E104" w:rsidR="00C755B3" w:rsidRDefault="00C755B3" w:rsidP="00C755B3">
      <w:pPr>
        <w:pStyle w:val="aa"/>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Продолжение приложения А</w:t>
      </w:r>
    </w:p>
    <w:p w14:paraId="78FF9E44" w14:textId="77777777" w:rsidR="009C2D6A" w:rsidRDefault="00106D81" w:rsidP="00C755B3">
      <w:pPr>
        <w:pStyle w:val="aa"/>
        <w:numPr>
          <w:ilvl w:val="0"/>
          <w:numId w:val="24"/>
        </w:numPr>
        <w:spacing w:after="0" w:line="360" w:lineRule="auto"/>
        <w:rPr>
          <w:rFonts w:ascii="Times New Roman" w:hAnsi="Times New Roman"/>
          <w:sz w:val="28"/>
          <w:szCs w:val="28"/>
        </w:rPr>
      </w:pPr>
      <w:r>
        <w:rPr>
          <w:rFonts w:ascii="Times New Roman" w:hAnsi="Times New Roman"/>
          <w:sz w:val="28"/>
          <w:szCs w:val="28"/>
        </w:rPr>
        <w:t>Задания из</w:t>
      </w:r>
      <w:r w:rsidR="002574AB">
        <w:rPr>
          <w:rFonts w:ascii="Times New Roman" w:hAnsi="Times New Roman"/>
          <w:sz w:val="28"/>
          <w:szCs w:val="28"/>
        </w:rPr>
        <w:t xml:space="preserve"> рабочей тетради</w:t>
      </w:r>
    </w:p>
    <w:p w14:paraId="0167823B" w14:textId="77777777" w:rsidR="009C2D6A" w:rsidRDefault="00D336D8">
      <w:pPr>
        <w:pStyle w:val="aa"/>
        <w:spacing w:after="0" w:line="360" w:lineRule="auto"/>
        <w:ind w:firstLine="709"/>
        <w:jc w:val="center"/>
        <w:rPr>
          <w:rFonts w:ascii="Times New Roman" w:hAnsi="Times New Roman"/>
          <w:sz w:val="28"/>
          <w:szCs w:val="28"/>
        </w:rPr>
      </w:pPr>
      <w:r>
        <w:rPr>
          <w:noProof/>
          <w:lang w:eastAsia="ru-RU"/>
        </w:rPr>
        <w:drawing>
          <wp:anchor distT="0" distB="0" distL="114300" distR="114300" simplePos="0" relativeHeight="251658240" behindDoc="0" locked="0" layoutInCell="1" allowOverlap="1" wp14:anchorId="43C7F925" wp14:editId="1E43B6A0">
            <wp:simplePos x="0" y="0"/>
            <wp:positionH relativeFrom="margin">
              <wp:posOffset>562610</wp:posOffset>
            </wp:positionH>
            <wp:positionV relativeFrom="paragraph">
              <wp:posOffset>11430</wp:posOffset>
            </wp:positionV>
            <wp:extent cx="3536614" cy="3219450"/>
            <wp:effectExtent l="0" t="0" r="698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36614" cy="3219450"/>
                    </a:xfrm>
                    <a:prstGeom prst="rect">
                      <a:avLst/>
                    </a:prstGeom>
                  </pic:spPr>
                </pic:pic>
              </a:graphicData>
            </a:graphic>
            <wp14:sizeRelH relativeFrom="margin">
              <wp14:pctWidth>0</wp14:pctWidth>
            </wp14:sizeRelH>
            <wp14:sizeRelV relativeFrom="margin">
              <wp14:pctHeight>0</wp14:pctHeight>
            </wp14:sizeRelV>
          </wp:anchor>
        </w:drawing>
      </w:r>
    </w:p>
    <w:p w14:paraId="7AFBB7B8" w14:textId="77777777" w:rsidR="009C2D6A" w:rsidRDefault="009C2D6A" w:rsidP="004241E6">
      <w:pPr>
        <w:pStyle w:val="aa"/>
        <w:spacing w:after="0" w:line="360" w:lineRule="auto"/>
        <w:rPr>
          <w:rFonts w:ascii="Times New Roman" w:hAnsi="Times New Roman"/>
          <w:sz w:val="28"/>
          <w:szCs w:val="28"/>
        </w:rPr>
      </w:pPr>
    </w:p>
    <w:p w14:paraId="25C40715" w14:textId="77777777" w:rsidR="009C2D6A" w:rsidRDefault="009C2D6A">
      <w:pPr>
        <w:pStyle w:val="aa"/>
        <w:spacing w:after="0" w:line="360" w:lineRule="auto"/>
        <w:ind w:firstLine="709"/>
        <w:jc w:val="center"/>
        <w:rPr>
          <w:rFonts w:ascii="Times New Roman" w:hAnsi="Times New Roman"/>
          <w:sz w:val="28"/>
          <w:szCs w:val="28"/>
        </w:rPr>
      </w:pPr>
    </w:p>
    <w:p w14:paraId="6C506B98" w14:textId="77777777" w:rsidR="004652F3" w:rsidRDefault="004652F3">
      <w:pPr>
        <w:pStyle w:val="aa"/>
        <w:spacing w:after="0" w:line="360" w:lineRule="auto"/>
        <w:ind w:firstLine="709"/>
        <w:jc w:val="center"/>
        <w:rPr>
          <w:rFonts w:ascii="Times New Roman" w:hAnsi="Times New Roman"/>
          <w:sz w:val="28"/>
          <w:szCs w:val="28"/>
        </w:rPr>
      </w:pPr>
    </w:p>
    <w:p w14:paraId="643CA48C" w14:textId="77777777" w:rsidR="004652F3" w:rsidRDefault="004652F3">
      <w:pPr>
        <w:pStyle w:val="aa"/>
        <w:spacing w:after="0" w:line="360" w:lineRule="auto"/>
        <w:ind w:firstLine="709"/>
        <w:jc w:val="center"/>
        <w:rPr>
          <w:rFonts w:ascii="Times New Roman" w:hAnsi="Times New Roman"/>
          <w:sz w:val="28"/>
          <w:szCs w:val="28"/>
        </w:rPr>
      </w:pPr>
    </w:p>
    <w:p w14:paraId="0581724B" w14:textId="77777777" w:rsidR="004652F3" w:rsidRDefault="004652F3">
      <w:pPr>
        <w:pStyle w:val="aa"/>
        <w:spacing w:after="0" w:line="360" w:lineRule="auto"/>
        <w:ind w:firstLine="709"/>
        <w:jc w:val="center"/>
        <w:rPr>
          <w:rFonts w:ascii="Times New Roman" w:hAnsi="Times New Roman"/>
          <w:sz w:val="28"/>
          <w:szCs w:val="28"/>
        </w:rPr>
      </w:pPr>
    </w:p>
    <w:p w14:paraId="520A5C25" w14:textId="77777777" w:rsidR="004652F3" w:rsidRDefault="004652F3">
      <w:pPr>
        <w:pStyle w:val="aa"/>
        <w:spacing w:after="0" w:line="360" w:lineRule="auto"/>
        <w:ind w:firstLine="709"/>
        <w:jc w:val="center"/>
        <w:rPr>
          <w:rFonts w:ascii="Times New Roman" w:hAnsi="Times New Roman"/>
          <w:sz w:val="28"/>
          <w:szCs w:val="28"/>
        </w:rPr>
      </w:pPr>
    </w:p>
    <w:p w14:paraId="727DDA6B" w14:textId="77777777" w:rsidR="004652F3" w:rsidRDefault="004652F3">
      <w:pPr>
        <w:pStyle w:val="aa"/>
        <w:spacing w:after="0" w:line="360" w:lineRule="auto"/>
        <w:ind w:firstLine="709"/>
        <w:jc w:val="center"/>
        <w:rPr>
          <w:rFonts w:ascii="Times New Roman" w:hAnsi="Times New Roman"/>
          <w:sz w:val="28"/>
          <w:szCs w:val="28"/>
        </w:rPr>
      </w:pPr>
    </w:p>
    <w:p w14:paraId="6131390C" w14:textId="77777777" w:rsidR="004652F3" w:rsidRDefault="004652F3">
      <w:pPr>
        <w:pStyle w:val="aa"/>
        <w:spacing w:after="0" w:line="360" w:lineRule="auto"/>
        <w:ind w:firstLine="709"/>
        <w:jc w:val="center"/>
        <w:rPr>
          <w:rFonts w:ascii="Times New Roman" w:hAnsi="Times New Roman"/>
          <w:sz w:val="28"/>
          <w:szCs w:val="28"/>
        </w:rPr>
      </w:pPr>
    </w:p>
    <w:p w14:paraId="38667D11" w14:textId="77777777" w:rsidR="004652F3" w:rsidRDefault="004652F3">
      <w:pPr>
        <w:pStyle w:val="aa"/>
        <w:spacing w:after="0" w:line="360" w:lineRule="auto"/>
        <w:ind w:firstLine="709"/>
        <w:jc w:val="center"/>
        <w:rPr>
          <w:rFonts w:ascii="Times New Roman" w:hAnsi="Times New Roman"/>
          <w:sz w:val="28"/>
          <w:szCs w:val="28"/>
        </w:rPr>
      </w:pPr>
    </w:p>
    <w:p w14:paraId="4ED8CABE" w14:textId="77777777" w:rsidR="004652F3" w:rsidRDefault="004652F3">
      <w:pPr>
        <w:pStyle w:val="aa"/>
        <w:spacing w:after="0" w:line="360" w:lineRule="auto"/>
        <w:ind w:firstLine="709"/>
        <w:jc w:val="center"/>
        <w:rPr>
          <w:rFonts w:ascii="Times New Roman" w:hAnsi="Times New Roman"/>
          <w:sz w:val="28"/>
          <w:szCs w:val="28"/>
        </w:rPr>
      </w:pPr>
    </w:p>
    <w:p w14:paraId="6DE6C57E" w14:textId="52B1BA87" w:rsidR="004652F3" w:rsidRDefault="00C755B3">
      <w:pPr>
        <w:pStyle w:val="aa"/>
        <w:spacing w:after="0" w:line="360" w:lineRule="auto"/>
        <w:ind w:firstLine="709"/>
        <w:jc w:val="center"/>
        <w:rPr>
          <w:rFonts w:ascii="Times New Roman" w:hAnsi="Times New Roman"/>
          <w:sz w:val="28"/>
          <w:szCs w:val="28"/>
        </w:rPr>
      </w:pPr>
      <w:r>
        <w:rPr>
          <w:noProof/>
          <w:lang w:eastAsia="ru-RU"/>
        </w:rPr>
        <w:drawing>
          <wp:anchor distT="0" distB="0" distL="114300" distR="114300" simplePos="0" relativeHeight="251659264" behindDoc="0" locked="0" layoutInCell="1" allowOverlap="1" wp14:anchorId="4DE0CAB9" wp14:editId="1E92749E">
            <wp:simplePos x="0" y="0"/>
            <wp:positionH relativeFrom="margin">
              <wp:posOffset>596900</wp:posOffset>
            </wp:positionH>
            <wp:positionV relativeFrom="paragraph">
              <wp:posOffset>31750</wp:posOffset>
            </wp:positionV>
            <wp:extent cx="3613785" cy="4473705"/>
            <wp:effectExtent l="0" t="0" r="5715"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13785" cy="4473705"/>
                    </a:xfrm>
                    <a:prstGeom prst="rect">
                      <a:avLst/>
                    </a:prstGeom>
                  </pic:spPr>
                </pic:pic>
              </a:graphicData>
            </a:graphic>
            <wp14:sizeRelH relativeFrom="margin">
              <wp14:pctWidth>0</wp14:pctWidth>
            </wp14:sizeRelH>
            <wp14:sizeRelV relativeFrom="margin">
              <wp14:pctHeight>0</wp14:pctHeight>
            </wp14:sizeRelV>
          </wp:anchor>
        </w:drawing>
      </w:r>
    </w:p>
    <w:p w14:paraId="4933773F" w14:textId="11CF2456" w:rsidR="004652F3" w:rsidRDefault="004652F3">
      <w:pPr>
        <w:pStyle w:val="aa"/>
        <w:spacing w:after="0" w:line="360" w:lineRule="auto"/>
        <w:ind w:firstLine="709"/>
        <w:jc w:val="center"/>
        <w:rPr>
          <w:rFonts w:ascii="Times New Roman" w:hAnsi="Times New Roman"/>
          <w:sz w:val="28"/>
          <w:szCs w:val="28"/>
        </w:rPr>
      </w:pPr>
    </w:p>
    <w:p w14:paraId="56728B1F" w14:textId="77777777" w:rsidR="004652F3" w:rsidRDefault="004652F3">
      <w:pPr>
        <w:pStyle w:val="aa"/>
        <w:spacing w:after="0" w:line="360" w:lineRule="auto"/>
        <w:ind w:firstLine="709"/>
        <w:jc w:val="center"/>
        <w:rPr>
          <w:rFonts w:ascii="Times New Roman" w:hAnsi="Times New Roman"/>
          <w:sz w:val="28"/>
          <w:szCs w:val="28"/>
        </w:rPr>
      </w:pPr>
    </w:p>
    <w:p w14:paraId="034FF8EF" w14:textId="77777777" w:rsidR="004652F3" w:rsidRDefault="004652F3">
      <w:pPr>
        <w:pStyle w:val="aa"/>
        <w:spacing w:after="0" w:line="360" w:lineRule="auto"/>
        <w:ind w:firstLine="709"/>
        <w:jc w:val="center"/>
        <w:rPr>
          <w:rFonts w:ascii="Times New Roman" w:hAnsi="Times New Roman"/>
          <w:sz w:val="28"/>
          <w:szCs w:val="28"/>
        </w:rPr>
      </w:pPr>
    </w:p>
    <w:p w14:paraId="2E0DA60B" w14:textId="77777777" w:rsidR="004652F3" w:rsidRDefault="004652F3" w:rsidP="00E9249A">
      <w:pPr>
        <w:pStyle w:val="aa"/>
        <w:spacing w:after="0" w:line="360" w:lineRule="auto"/>
        <w:rPr>
          <w:rFonts w:ascii="Times New Roman" w:hAnsi="Times New Roman"/>
          <w:sz w:val="28"/>
          <w:szCs w:val="28"/>
        </w:rPr>
      </w:pPr>
    </w:p>
    <w:p w14:paraId="5CA7B6D5" w14:textId="77777777" w:rsidR="004652F3" w:rsidRDefault="004652F3">
      <w:pPr>
        <w:pStyle w:val="aa"/>
        <w:spacing w:after="0" w:line="360" w:lineRule="auto"/>
        <w:ind w:firstLine="709"/>
        <w:jc w:val="center"/>
        <w:rPr>
          <w:rFonts w:ascii="Times New Roman" w:hAnsi="Times New Roman"/>
          <w:sz w:val="28"/>
          <w:szCs w:val="28"/>
        </w:rPr>
      </w:pPr>
    </w:p>
    <w:p w14:paraId="291DFB1F" w14:textId="77777777" w:rsidR="00DD427E" w:rsidRDefault="00DD427E">
      <w:pPr>
        <w:pStyle w:val="aa"/>
        <w:spacing w:after="0" w:line="360" w:lineRule="auto"/>
        <w:ind w:firstLine="709"/>
        <w:jc w:val="center"/>
        <w:rPr>
          <w:rFonts w:ascii="Times New Roman" w:hAnsi="Times New Roman"/>
          <w:sz w:val="28"/>
          <w:szCs w:val="28"/>
        </w:rPr>
      </w:pPr>
    </w:p>
    <w:p w14:paraId="7E37A3C2" w14:textId="77777777" w:rsidR="00DD427E" w:rsidRDefault="00DD427E">
      <w:pPr>
        <w:pStyle w:val="aa"/>
        <w:spacing w:after="0" w:line="360" w:lineRule="auto"/>
        <w:ind w:firstLine="709"/>
        <w:jc w:val="center"/>
        <w:rPr>
          <w:rFonts w:ascii="Times New Roman" w:hAnsi="Times New Roman"/>
          <w:sz w:val="28"/>
          <w:szCs w:val="28"/>
        </w:rPr>
      </w:pPr>
    </w:p>
    <w:p w14:paraId="37923EF7" w14:textId="77777777" w:rsidR="00DD427E" w:rsidRDefault="00DD427E">
      <w:pPr>
        <w:pStyle w:val="aa"/>
        <w:spacing w:after="0" w:line="360" w:lineRule="auto"/>
        <w:ind w:firstLine="709"/>
        <w:jc w:val="center"/>
        <w:rPr>
          <w:rFonts w:ascii="Times New Roman" w:hAnsi="Times New Roman"/>
          <w:sz w:val="28"/>
          <w:szCs w:val="28"/>
        </w:rPr>
      </w:pPr>
    </w:p>
    <w:p w14:paraId="00865C61" w14:textId="77777777" w:rsidR="00DD427E" w:rsidRDefault="00DD427E">
      <w:pPr>
        <w:pStyle w:val="aa"/>
        <w:spacing w:after="0" w:line="360" w:lineRule="auto"/>
        <w:ind w:firstLine="709"/>
        <w:jc w:val="center"/>
        <w:rPr>
          <w:rFonts w:ascii="Times New Roman" w:hAnsi="Times New Roman"/>
          <w:sz w:val="28"/>
          <w:szCs w:val="28"/>
        </w:rPr>
      </w:pPr>
    </w:p>
    <w:p w14:paraId="3D92B620" w14:textId="77777777" w:rsidR="00DD427E" w:rsidRDefault="00DD427E">
      <w:pPr>
        <w:pStyle w:val="aa"/>
        <w:spacing w:after="0" w:line="360" w:lineRule="auto"/>
        <w:ind w:firstLine="709"/>
        <w:jc w:val="center"/>
        <w:rPr>
          <w:rFonts w:ascii="Times New Roman" w:hAnsi="Times New Roman"/>
          <w:sz w:val="28"/>
          <w:szCs w:val="28"/>
        </w:rPr>
      </w:pPr>
    </w:p>
    <w:p w14:paraId="4061CF01" w14:textId="77777777" w:rsidR="00DD427E" w:rsidRDefault="00DD427E">
      <w:pPr>
        <w:pStyle w:val="aa"/>
        <w:spacing w:after="0" w:line="360" w:lineRule="auto"/>
        <w:ind w:firstLine="709"/>
        <w:jc w:val="center"/>
        <w:rPr>
          <w:rFonts w:ascii="Times New Roman" w:hAnsi="Times New Roman"/>
          <w:sz w:val="28"/>
          <w:szCs w:val="28"/>
        </w:rPr>
      </w:pPr>
    </w:p>
    <w:p w14:paraId="034F3574" w14:textId="77777777" w:rsidR="00DD427E" w:rsidRDefault="00DD427E">
      <w:pPr>
        <w:pStyle w:val="aa"/>
        <w:spacing w:after="0" w:line="360" w:lineRule="auto"/>
        <w:ind w:firstLine="709"/>
        <w:jc w:val="center"/>
        <w:rPr>
          <w:rFonts w:ascii="Times New Roman" w:hAnsi="Times New Roman"/>
          <w:sz w:val="28"/>
          <w:szCs w:val="28"/>
        </w:rPr>
      </w:pPr>
    </w:p>
    <w:p w14:paraId="10C25FB0" w14:textId="77777777" w:rsidR="00DD427E" w:rsidRDefault="00DD427E">
      <w:pPr>
        <w:pStyle w:val="aa"/>
        <w:spacing w:after="0" w:line="360" w:lineRule="auto"/>
        <w:ind w:firstLine="709"/>
        <w:jc w:val="center"/>
        <w:rPr>
          <w:rFonts w:ascii="Times New Roman" w:hAnsi="Times New Roman"/>
          <w:sz w:val="28"/>
          <w:szCs w:val="28"/>
        </w:rPr>
      </w:pPr>
    </w:p>
    <w:p w14:paraId="0BDD8D6D" w14:textId="77777777" w:rsidR="00DD427E" w:rsidRDefault="00DD427E">
      <w:pPr>
        <w:pStyle w:val="aa"/>
        <w:spacing w:after="0" w:line="360" w:lineRule="auto"/>
        <w:ind w:firstLine="709"/>
        <w:jc w:val="center"/>
        <w:rPr>
          <w:rFonts w:ascii="Times New Roman" w:hAnsi="Times New Roman"/>
          <w:sz w:val="28"/>
          <w:szCs w:val="28"/>
        </w:rPr>
      </w:pPr>
    </w:p>
    <w:p w14:paraId="4D8758B4" w14:textId="77777777" w:rsidR="00DD427E" w:rsidRDefault="00DD427E">
      <w:pPr>
        <w:pStyle w:val="aa"/>
        <w:spacing w:after="0" w:line="360" w:lineRule="auto"/>
        <w:ind w:firstLine="709"/>
        <w:jc w:val="center"/>
        <w:rPr>
          <w:rFonts w:ascii="Times New Roman" w:hAnsi="Times New Roman"/>
          <w:sz w:val="28"/>
          <w:szCs w:val="28"/>
        </w:rPr>
      </w:pPr>
    </w:p>
    <w:p w14:paraId="5C62BD84" w14:textId="77777777" w:rsidR="00B3110A" w:rsidRDefault="00B3110A">
      <w:pPr>
        <w:pStyle w:val="aa"/>
        <w:spacing w:after="0" w:line="360" w:lineRule="auto"/>
        <w:ind w:firstLine="709"/>
        <w:jc w:val="center"/>
        <w:rPr>
          <w:rFonts w:ascii="Times New Roman" w:hAnsi="Times New Roman"/>
          <w:sz w:val="28"/>
          <w:szCs w:val="28"/>
        </w:rPr>
      </w:pPr>
    </w:p>
    <w:p w14:paraId="530D5FC5" w14:textId="4AA2F477" w:rsidR="00B3110A" w:rsidRDefault="00C755B3">
      <w:pPr>
        <w:pStyle w:val="aa"/>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Окончание приложения А</w:t>
      </w:r>
    </w:p>
    <w:p w14:paraId="431FFB35" w14:textId="77777777" w:rsidR="00DD427E" w:rsidRDefault="000942B0" w:rsidP="00C755B3">
      <w:pPr>
        <w:pStyle w:val="aa"/>
        <w:numPr>
          <w:ilvl w:val="0"/>
          <w:numId w:val="24"/>
        </w:numPr>
        <w:spacing w:after="0" w:line="360" w:lineRule="auto"/>
        <w:rPr>
          <w:rFonts w:ascii="Times New Roman" w:hAnsi="Times New Roman"/>
          <w:sz w:val="28"/>
          <w:szCs w:val="28"/>
        </w:rPr>
      </w:pPr>
      <w:r>
        <w:rPr>
          <w:rFonts w:ascii="Times New Roman" w:hAnsi="Times New Roman"/>
          <w:sz w:val="28"/>
          <w:szCs w:val="28"/>
        </w:rPr>
        <w:t>Задание из видео</w:t>
      </w:r>
    </w:p>
    <w:p w14:paraId="3CF4F6A6" w14:textId="77777777" w:rsidR="00DD427E" w:rsidRDefault="00B3110A">
      <w:pPr>
        <w:pStyle w:val="aa"/>
        <w:spacing w:after="0" w:line="360" w:lineRule="auto"/>
        <w:ind w:firstLine="709"/>
        <w:jc w:val="center"/>
        <w:rPr>
          <w:rFonts w:ascii="Times New Roman" w:hAnsi="Times New Roman"/>
          <w:sz w:val="28"/>
          <w:szCs w:val="28"/>
        </w:rPr>
      </w:pPr>
      <w:r>
        <w:rPr>
          <w:noProof/>
          <w:lang w:eastAsia="ru-RU"/>
        </w:rPr>
        <w:drawing>
          <wp:inline distT="0" distB="0" distL="0" distR="0" wp14:anchorId="519A43DF" wp14:editId="262AAC56">
            <wp:extent cx="3951764" cy="2552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53123" cy="2553578"/>
                    </a:xfrm>
                    <a:prstGeom prst="rect">
                      <a:avLst/>
                    </a:prstGeom>
                  </pic:spPr>
                </pic:pic>
              </a:graphicData>
            </a:graphic>
          </wp:inline>
        </w:drawing>
      </w:r>
    </w:p>
    <w:p w14:paraId="1CA70258" w14:textId="77777777" w:rsidR="00DD427E" w:rsidRDefault="00DD427E">
      <w:pPr>
        <w:pStyle w:val="aa"/>
        <w:spacing w:after="0" w:line="360" w:lineRule="auto"/>
        <w:ind w:firstLine="709"/>
        <w:jc w:val="center"/>
        <w:rPr>
          <w:rFonts w:ascii="Times New Roman" w:hAnsi="Times New Roman"/>
          <w:sz w:val="28"/>
          <w:szCs w:val="28"/>
        </w:rPr>
      </w:pPr>
    </w:p>
    <w:p w14:paraId="4E119ABF" w14:textId="77777777" w:rsidR="00B3110A" w:rsidRDefault="00B3110A" w:rsidP="00C755B3">
      <w:pPr>
        <w:pStyle w:val="aa"/>
        <w:numPr>
          <w:ilvl w:val="0"/>
          <w:numId w:val="24"/>
        </w:numPr>
        <w:spacing w:after="0" w:line="360" w:lineRule="auto"/>
        <w:rPr>
          <w:rFonts w:ascii="Times New Roman" w:hAnsi="Times New Roman"/>
          <w:sz w:val="28"/>
          <w:szCs w:val="28"/>
        </w:rPr>
      </w:pPr>
      <w:r>
        <w:rPr>
          <w:rFonts w:ascii="Times New Roman" w:hAnsi="Times New Roman"/>
          <w:sz w:val="28"/>
          <w:szCs w:val="28"/>
        </w:rPr>
        <w:t>Задание из учебника</w:t>
      </w:r>
      <w:r>
        <w:rPr>
          <w:noProof/>
          <w:lang w:eastAsia="ru-RU"/>
        </w:rPr>
        <w:drawing>
          <wp:inline distT="0" distB="0" distL="0" distR="0" wp14:anchorId="4E222F6A" wp14:editId="1081DCFD">
            <wp:extent cx="5121667" cy="27527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26963" cy="2755572"/>
                    </a:xfrm>
                    <a:prstGeom prst="rect">
                      <a:avLst/>
                    </a:prstGeom>
                  </pic:spPr>
                </pic:pic>
              </a:graphicData>
            </a:graphic>
          </wp:inline>
        </w:drawing>
      </w:r>
    </w:p>
    <w:p w14:paraId="146A74BF" w14:textId="77777777" w:rsidR="00B3110A" w:rsidRDefault="00B3110A">
      <w:pPr>
        <w:pStyle w:val="aa"/>
        <w:spacing w:after="0" w:line="360" w:lineRule="auto"/>
        <w:ind w:firstLine="709"/>
        <w:jc w:val="center"/>
        <w:rPr>
          <w:rFonts w:ascii="Times New Roman" w:hAnsi="Times New Roman"/>
          <w:sz w:val="28"/>
          <w:szCs w:val="28"/>
        </w:rPr>
      </w:pPr>
    </w:p>
    <w:p w14:paraId="530D7151" w14:textId="77777777" w:rsidR="00B3110A" w:rsidRDefault="00B3110A">
      <w:pPr>
        <w:pStyle w:val="aa"/>
        <w:spacing w:after="0" w:line="360" w:lineRule="auto"/>
        <w:ind w:firstLine="709"/>
        <w:jc w:val="center"/>
        <w:rPr>
          <w:rFonts w:ascii="Times New Roman" w:hAnsi="Times New Roman"/>
          <w:sz w:val="28"/>
          <w:szCs w:val="28"/>
        </w:rPr>
      </w:pPr>
    </w:p>
    <w:p w14:paraId="45C11787" w14:textId="77777777" w:rsidR="00B3110A" w:rsidRDefault="00B3110A">
      <w:pPr>
        <w:pStyle w:val="aa"/>
        <w:spacing w:after="0" w:line="360" w:lineRule="auto"/>
        <w:ind w:firstLine="709"/>
        <w:jc w:val="center"/>
        <w:rPr>
          <w:rFonts w:ascii="Times New Roman" w:hAnsi="Times New Roman"/>
          <w:sz w:val="28"/>
          <w:szCs w:val="28"/>
        </w:rPr>
      </w:pPr>
    </w:p>
    <w:p w14:paraId="1BB06D7D" w14:textId="77777777" w:rsidR="00B3110A" w:rsidRDefault="00B3110A">
      <w:pPr>
        <w:pStyle w:val="aa"/>
        <w:spacing w:after="0" w:line="360" w:lineRule="auto"/>
        <w:ind w:firstLine="709"/>
        <w:jc w:val="center"/>
        <w:rPr>
          <w:rFonts w:ascii="Times New Roman" w:hAnsi="Times New Roman"/>
          <w:sz w:val="28"/>
          <w:szCs w:val="28"/>
        </w:rPr>
      </w:pPr>
    </w:p>
    <w:p w14:paraId="5A6506E9" w14:textId="77777777" w:rsidR="00B3110A" w:rsidRDefault="00B3110A">
      <w:pPr>
        <w:pStyle w:val="aa"/>
        <w:spacing w:after="0" w:line="360" w:lineRule="auto"/>
        <w:ind w:firstLine="709"/>
        <w:jc w:val="center"/>
        <w:rPr>
          <w:rFonts w:ascii="Times New Roman" w:hAnsi="Times New Roman"/>
          <w:sz w:val="28"/>
          <w:szCs w:val="28"/>
        </w:rPr>
      </w:pPr>
    </w:p>
    <w:p w14:paraId="0188A867" w14:textId="77777777" w:rsidR="00B3110A" w:rsidRDefault="00B3110A" w:rsidP="004D6FFB">
      <w:pPr>
        <w:pStyle w:val="aa"/>
        <w:spacing w:after="0" w:line="360" w:lineRule="auto"/>
        <w:rPr>
          <w:rFonts w:ascii="Times New Roman" w:hAnsi="Times New Roman"/>
          <w:sz w:val="28"/>
          <w:szCs w:val="28"/>
        </w:rPr>
      </w:pPr>
    </w:p>
    <w:p w14:paraId="205D022E" w14:textId="77777777" w:rsidR="000C5CEE" w:rsidRDefault="009A15DB" w:rsidP="000C5CEE">
      <w:pPr>
        <w:pStyle w:val="1"/>
        <w:numPr>
          <w:ilvl w:val="0"/>
          <w:numId w:val="0"/>
        </w:numPr>
      </w:pPr>
      <w:r>
        <w:lastRenderedPageBreak/>
        <w:t xml:space="preserve">ПРИЛОЖЕНИЕ </w:t>
      </w:r>
      <w:r w:rsidR="00DA378D">
        <w:t>Б</w:t>
      </w:r>
    </w:p>
    <w:p w14:paraId="634ED95F" w14:textId="2B295A48" w:rsidR="000C5CEE" w:rsidRPr="000C5CEE" w:rsidRDefault="000C5CEE" w:rsidP="000C5CEE">
      <w:pPr>
        <w:pStyle w:val="1"/>
        <w:numPr>
          <w:ilvl w:val="0"/>
          <w:numId w:val="0"/>
        </w:numPr>
        <w:rPr>
          <w:b w:val="0"/>
        </w:rPr>
      </w:pPr>
      <w:r>
        <w:t xml:space="preserve"> «</w:t>
      </w:r>
      <w:r w:rsidRPr="00DA378D">
        <w:rPr>
          <w:b w:val="0"/>
        </w:rPr>
        <w:t>Ка</w:t>
      </w:r>
      <w:r>
        <w:rPr>
          <w:b w:val="0"/>
        </w:rPr>
        <w:t>рточки для выполнения вместе с п</w:t>
      </w:r>
      <w:r w:rsidRPr="00DA378D">
        <w:rPr>
          <w:b w:val="0"/>
        </w:rPr>
        <w:t>росмотром билингва фильма</w:t>
      </w:r>
      <w:r>
        <w:rPr>
          <w:b w:val="0"/>
        </w:rPr>
        <w:t>.»</w:t>
      </w:r>
    </w:p>
    <w:p w14:paraId="7F65755B" w14:textId="31DC7138" w:rsidR="004D6FFB" w:rsidRPr="004D6FFB" w:rsidRDefault="004D6FFB" w:rsidP="000B76A3">
      <w:pPr>
        <w:pStyle w:val="1"/>
        <w:numPr>
          <w:ilvl w:val="0"/>
          <w:numId w:val="0"/>
        </w:numPr>
        <w:rPr>
          <w:b w:val="0"/>
        </w:rPr>
      </w:pPr>
      <w:r>
        <w:t>(</w:t>
      </w:r>
      <w:r>
        <w:rPr>
          <w:b w:val="0"/>
        </w:rPr>
        <w:t>обязательное</w:t>
      </w:r>
      <w:r w:rsidRPr="004D6FFB">
        <w:rPr>
          <w:b w:val="0"/>
        </w:rPr>
        <w:t>)</w:t>
      </w:r>
    </w:p>
    <w:p w14:paraId="45059505" w14:textId="6D8EBC5A" w:rsidR="004D6FFB" w:rsidRDefault="004D6FFB">
      <w:pPr>
        <w:pStyle w:val="af1"/>
        <w:spacing w:line="360" w:lineRule="auto"/>
        <w:jc w:val="both"/>
        <w:rPr>
          <w:rStyle w:val="a7"/>
          <w:rFonts w:ascii="Times New Roman" w:hAnsi="Times New Roman"/>
          <w:i w:val="0"/>
          <w:iCs w:val="0"/>
          <w:color w:val="1A1A1A"/>
          <w:sz w:val="28"/>
          <w:szCs w:val="28"/>
          <w:lang w:eastAsia="ru-RU"/>
        </w:rPr>
      </w:pPr>
      <w:r>
        <w:rPr>
          <w:noProof/>
          <w:lang w:eastAsia="ru-RU"/>
        </w:rPr>
        <w:drawing>
          <wp:anchor distT="0" distB="0" distL="114300" distR="114300" simplePos="0" relativeHeight="251660288" behindDoc="0" locked="0" layoutInCell="1" allowOverlap="1" wp14:anchorId="5FB8E601" wp14:editId="57F32C83">
            <wp:simplePos x="0" y="0"/>
            <wp:positionH relativeFrom="margin">
              <wp:posOffset>189230</wp:posOffset>
            </wp:positionH>
            <wp:positionV relativeFrom="paragraph">
              <wp:posOffset>60325</wp:posOffset>
            </wp:positionV>
            <wp:extent cx="5724525" cy="8086725"/>
            <wp:effectExtent l="0" t="0" r="9525" b="9525"/>
            <wp:wrapNone/>
            <wp:docPr id="11" name="Рисунок 11" descr="https://en.islcollective.com/preview/201312/b2/merry-madagascar_6304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islcollective.com/preview/201312/b2/merry-madagascar_63041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anchor>
        </w:drawing>
      </w:r>
    </w:p>
    <w:p w14:paraId="0232AB4D" w14:textId="545C43D1"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6CE24B36"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406C5732"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1759FE65"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72812B60" w14:textId="4B99E7AA"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6069F50A"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5BEA6184" w14:textId="3429A174"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49ABD979"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60C2CC99"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2C2FFB06" w14:textId="5F522891"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47BDEF2B"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5C8D243A"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2DB3BC95"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63566F1A" w14:textId="7F2F85B2"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05F12386"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0EEC6E73" w14:textId="506575F0"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1F55F00C"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10C79061" w14:textId="0EE7F705" w:rsidR="009C2D6A" w:rsidRDefault="009C2D6A">
      <w:pPr>
        <w:pStyle w:val="af1"/>
        <w:spacing w:line="360" w:lineRule="auto"/>
        <w:jc w:val="both"/>
        <w:rPr>
          <w:rStyle w:val="a7"/>
          <w:rFonts w:ascii="Times New Roman" w:hAnsi="Times New Roman"/>
          <w:i w:val="0"/>
          <w:iCs w:val="0"/>
          <w:color w:val="1A1A1A"/>
          <w:sz w:val="28"/>
          <w:szCs w:val="28"/>
          <w:lang w:eastAsia="ru-RU"/>
        </w:rPr>
      </w:pPr>
    </w:p>
    <w:p w14:paraId="2F21035A"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208A6645"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78821EFC"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32EB930C"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1275039C"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2E183FC1"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01A7EB1B" w14:textId="77777777" w:rsidR="004D6FFB" w:rsidRDefault="004D6FFB">
      <w:pPr>
        <w:pStyle w:val="af1"/>
        <w:spacing w:line="360" w:lineRule="auto"/>
        <w:jc w:val="both"/>
        <w:rPr>
          <w:rStyle w:val="a7"/>
          <w:rFonts w:ascii="Times New Roman" w:hAnsi="Times New Roman"/>
          <w:i w:val="0"/>
          <w:iCs w:val="0"/>
          <w:color w:val="1A1A1A"/>
          <w:sz w:val="28"/>
          <w:szCs w:val="28"/>
          <w:lang w:eastAsia="ru-RU"/>
        </w:rPr>
      </w:pPr>
    </w:p>
    <w:p w14:paraId="21F32D32" w14:textId="63CC6F86" w:rsidR="004D6FFB" w:rsidRPr="004D6FFB" w:rsidRDefault="004D6FFB" w:rsidP="004D6FFB">
      <w:pPr>
        <w:pStyle w:val="af1"/>
        <w:spacing w:line="360" w:lineRule="auto"/>
        <w:jc w:val="center"/>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lastRenderedPageBreak/>
        <w:t>Продолжение приложения Б</w:t>
      </w:r>
    </w:p>
    <w:p w14:paraId="52FA8705" w14:textId="77777777" w:rsidR="00BF30CB" w:rsidRPr="001D3F38" w:rsidRDefault="00BF30CB">
      <w:pPr>
        <w:pStyle w:val="af1"/>
        <w:spacing w:line="360" w:lineRule="auto"/>
        <w:jc w:val="both"/>
        <w:rPr>
          <w:rStyle w:val="a7"/>
          <w:rFonts w:ascii="Times New Roman" w:hAnsi="Times New Roman"/>
          <w:i w:val="0"/>
          <w:iCs w:val="0"/>
          <w:color w:val="1A1A1A"/>
          <w:sz w:val="28"/>
          <w:szCs w:val="28"/>
          <w:lang w:val="en-US" w:eastAsia="ru-RU"/>
        </w:rPr>
      </w:pPr>
      <w:r>
        <w:rPr>
          <w:noProof/>
          <w:lang w:eastAsia="ru-RU"/>
        </w:rPr>
        <w:drawing>
          <wp:inline distT="0" distB="0" distL="0" distR="0" wp14:anchorId="7D4FD53D" wp14:editId="7AB482A9">
            <wp:extent cx="5724525" cy="8086725"/>
            <wp:effectExtent l="0" t="0" r="9525" b="9525"/>
            <wp:docPr id="12" name="Рисунок 12" descr="https://en.islcollective.com/preview/201303/b2/superlatives-with-madagascar-characters_485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islcollective.com/preview/201303/b2/superlatives-with-madagascar-characters_48592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14:paraId="701AA3FA" w14:textId="77777777" w:rsidR="009C2D6A" w:rsidRDefault="009C2D6A">
      <w:pPr>
        <w:pStyle w:val="af1"/>
        <w:spacing w:line="360" w:lineRule="auto"/>
        <w:jc w:val="both"/>
        <w:rPr>
          <w:lang w:val="en-US"/>
        </w:rPr>
      </w:pPr>
    </w:p>
    <w:p w14:paraId="4911B3DE" w14:textId="77777777" w:rsidR="00BF30CB" w:rsidRDefault="00BF30CB">
      <w:pPr>
        <w:pStyle w:val="af1"/>
        <w:spacing w:line="360" w:lineRule="auto"/>
        <w:jc w:val="both"/>
        <w:rPr>
          <w:lang w:val="en-US"/>
        </w:rPr>
      </w:pPr>
    </w:p>
    <w:p w14:paraId="472E23D7" w14:textId="77777777" w:rsidR="00BF30CB" w:rsidRDefault="00BF30CB">
      <w:pPr>
        <w:pStyle w:val="af1"/>
        <w:spacing w:line="360" w:lineRule="auto"/>
        <w:jc w:val="both"/>
        <w:rPr>
          <w:lang w:val="en-US"/>
        </w:rPr>
      </w:pPr>
    </w:p>
    <w:p w14:paraId="02E0E27C" w14:textId="77777777" w:rsidR="004D6FFB" w:rsidRPr="004D6FFB" w:rsidRDefault="004D6FFB" w:rsidP="004D6FFB">
      <w:pPr>
        <w:pStyle w:val="af1"/>
        <w:spacing w:line="360" w:lineRule="auto"/>
        <w:jc w:val="center"/>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lastRenderedPageBreak/>
        <w:t>Продолжение приложения Б</w:t>
      </w:r>
    </w:p>
    <w:p w14:paraId="4ACF0433" w14:textId="77777777" w:rsidR="004D6FFB" w:rsidRDefault="004D6FFB" w:rsidP="004D6FFB">
      <w:pPr>
        <w:pStyle w:val="af1"/>
        <w:spacing w:line="360" w:lineRule="auto"/>
        <w:jc w:val="center"/>
        <w:rPr>
          <w:lang w:val="en-US"/>
        </w:rPr>
      </w:pPr>
    </w:p>
    <w:p w14:paraId="5021C0ED" w14:textId="77777777" w:rsidR="00BF30CB" w:rsidRDefault="00BF30CB">
      <w:pPr>
        <w:pStyle w:val="af1"/>
        <w:spacing w:line="360" w:lineRule="auto"/>
        <w:jc w:val="both"/>
        <w:rPr>
          <w:lang w:val="en-US"/>
        </w:rPr>
      </w:pPr>
    </w:p>
    <w:p w14:paraId="39F32B6D" w14:textId="77777777" w:rsidR="00BF30CB" w:rsidRDefault="00BF30CB">
      <w:pPr>
        <w:pStyle w:val="af1"/>
        <w:spacing w:line="360" w:lineRule="auto"/>
        <w:jc w:val="both"/>
        <w:rPr>
          <w:lang w:val="en-US"/>
        </w:rPr>
      </w:pPr>
    </w:p>
    <w:p w14:paraId="40D5BA95" w14:textId="77777777" w:rsidR="00BF30CB" w:rsidRDefault="00BF30CB">
      <w:pPr>
        <w:pStyle w:val="af1"/>
        <w:spacing w:line="360" w:lineRule="auto"/>
        <w:jc w:val="both"/>
        <w:rPr>
          <w:lang w:val="en-US"/>
        </w:rPr>
      </w:pPr>
      <w:r>
        <w:rPr>
          <w:noProof/>
          <w:lang w:eastAsia="ru-RU"/>
        </w:rPr>
        <w:drawing>
          <wp:inline distT="0" distB="0" distL="0" distR="0" wp14:anchorId="7A05972F" wp14:editId="4385E7C6">
            <wp:extent cx="5724525" cy="8086725"/>
            <wp:effectExtent l="0" t="0" r="9525" b="9525"/>
            <wp:docPr id="13" name="Рисунок 13" descr="https://en.islcollective.com/preview/201512/b2/madagascar-movie-worksheet_840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islcollective.com/preview/201512/b2/madagascar-movie-worksheet_84029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inline>
        </w:drawing>
      </w:r>
    </w:p>
    <w:p w14:paraId="085D6D3E" w14:textId="3EA10281" w:rsidR="004D6FFB" w:rsidRPr="004D6FFB" w:rsidRDefault="004D6FFB" w:rsidP="004D6FFB">
      <w:pPr>
        <w:pStyle w:val="af1"/>
        <w:spacing w:line="360" w:lineRule="auto"/>
        <w:jc w:val="center"/>
        <w:rPr>
          <w:rStyle w:val="a7"/>
          <w:rFonts w:ascii="Times New Roman" w:hAnsi="Times New Roman"/>
          <w:i w:val="0"/>
          <w:iCs w:val="0"/>
          <w:color w:val="1A1A1A"/>
          <w:sz w:val="28"/>
          <w:szCs w:val="28"/>
          <w:lang w:eastAsia="ru-RU"/>
        </w:rPr>
      </w:pPr>
      <w:r>
        <w:rPr>
          <w:rStyle w:val="a7"/>
          <w:rFonts w:ascii="Times New Roman" w:hAnsi="Times New Roman"/>
          <w:i w:val="0"/>
          <w:iCs w:val="0"/>
          <w:color w:val="1A1A1A"/>
          <w:sz w:val="28"/>
          <w:szCs w:val="28"/>
          <w:lang w:eastAsia="ru-RU"/>
        </w:rPr>
        <w:lastRenderedPageBreak/>
        <w:t>Продолжение приложения Б</w:t>
      </w:r>
    </w:p>
    <w:p w14:paraId="6263B2A1" w14:textId="03F0E71B" w:rsidR="00BF30CB" w:rsidRPr="00EA0191" w:rsidRDefault="004D6FFB" w:rsidP="004D6FFB">
      <w:pPr>
        <w:pStyle w:val="af1"/>
        <w:spacing w:line="360" w:lineRule="auto"/>
        <w:jc w:val="center"/>
      </w:pPr>
      <w:r>
        <w:rPr>
          <w:noProof/>
          <w:lang w:eastAsia="ru-RU"/>
        </w:rPr>
        <w:drawing>
          <wp:anchor distT="0" distB="0" distL="114300" distR="114300" simplePos="0" relativeHeight="251661312" behindDoc="0" locked="0" layoutInCell="1" allowOverlap="1" wp14:anchorId="03348DDD" wp14:editId="32296E6D">
            <wp:simplePos x="0" y="0"/>
            <wp:positionH relativeFrom="margin">
              <wp:align>right</wp:align>
            </wp:positionH>
            <wp:positionV relativeFrom="paragraph">
              <wp:posOffset>10795</wp:posOffset>
            </wp:positionV>
            <wp:extent cx="5724525" cy="8086725"/>
            <wp:effectExtent l="0" t="0" r="9525" b="9525"/>
            <wp:wrapNone/>
            <wp:docPr id="14" name="Рисунок 14" descr="https://en.islcollective.com/preview/201512/b2/madagascar-movie-worksheet_84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islcollective.com/preview/201512/b2/madagascar-movie-worksheet_84029_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8086725"/>
                    </a:xfrm>
                    <a:prstGeom prst="rect">
                      <a:avLst/>
                    </a:prstGeom>
                    <a:noFill/>
                    <a:ln>
                      <a:noFill/>
                    </a:ln>
                  </pic:spPr>
                </pic:pic>
              </a:graphicData>
            </a:graphic>
          </wp:anchor>
        </w:drawing>
      </w:r>
    </w:p>
    <w:p w14:paraId="25C8B5CA" w14:textId="6901C509" w:rsidR="00BF30CB" w:rsidRPr="00EA0191" w:rsidRDefault="00BF30CB">
      <w:pPr>
        <w:pStyle w:val="af1"/>
        <w:spacing w:line="360" w:lineRule="auto"/>
        <w:jc w:val="both"/>
      </w:pPr>
    </w:p>
    <w:p w14:paraId="1FF2BE0F" w14:textId="4B467F96" w:rsidR="00BF30CB" w:rsidRPr="00EA0191" w:rsidRDefault="00BF30CB">
      <w:pPr>
        <w:pStyle w:val="af1"/>
        <w:spacing w:line="360" w:lineRule="auto"/>
        <w:jc w:val="both"/>
      </w:pPr>
    </w:p>
    <w:p w14:paraId="3E71F75A" w14:textId="143651B9" w:rsidR="00BF30CB" w:rsidRPr="00EA0191" w:rsidRDefault="00BF30CB">
      <w:pPr>
        <w:pStyle w:val="af1"/>
        <w:spacing w:line="360" w:lineRule="auto"/>
        <w:jc w:val="both"/>
      </w:pPr>
    </w:p>
    <w:p w14:paraId="352B107C" w14:textId="46513C2A" w:rsidR="00BF30CB" w:rsidRPr="00EA0191" w:rsidRDefault="00BF30CB">
      <w:pPr>
        <w:pStyle w:val="af1"/>
        <w:spacing w:line="360" w:lineRule="auto"/>
        <w:jc w:val="both"/>
      </w:pPr>
    </w:p>
    <w:p w14:paraId="50244840" w14:textId="32BE45F6" w:rsidR="00F72A84" w:rsidRPr="00EA0191" w:rsidRDefault="00F72A84" w:rsidP="00DA378D">
      <w:pPr>
        <w:pStyle w:val="af1"/>
        <w:spacing w:line="360" w:lineRule="auto"/>
        <w:jc w:val="center"/>
        <w:rPr>
          <w:rFonts w:ascii="Times New Roman" w:hAnsi="Times New Roman" w:cs="Times New Roman"/>
          <w:noProof/>
          <w:sz w:val="28"/>
          <w:szCs w:val="28"/>
          <w:lang w:eastAsia="ru-RU"/>
        </w:rPr>
      </w:pPr>
    </w:p>
    <w:p w14:paraId="31EB862C" w14:textId="74809D8F" w:rsidR="00DA378D" w:rsidRDefault="00DA378D" w:rsidP="00DA378D">
      <w:pPr>
        <w:pStyle w:val="af1"/>
        <w:spacing w:line="360" w:lineRule="auto"/>
        <w:jc w:val="center"/>
        <w:rPr>
          <w:rFonts w:ascii="Times New Roman" w:hAnsi="Times New Roman" w:cs="Times New Roman"/>
          <w:noProof/>
          <w:sz w:val="28"/>
          <w:szCs w:val="28"/>
          <w:lang w:eastAsia="ru-RU"/>
        </w:rPr>
      </w:pPr>
    </w:p>
    <w:p w14:paraId="33871928" w14:textId="67351707" w:rsidR="00DA378D" w:rsidRDefault="00DA378D" w:rsidP="00DA378D">
      <w:pPr>
        <w:pStyle w:val="af1"/>
        <w:spacing w:line="360" w:lineRule="auto"/>
        <w:jc w:val="center"/>
        <w:rPr>
          <w:rFonts w:ascii="Times New Roman" w:hAnsi="Times New Roman" w:cs="Times New Roman"/>
          <w:noProof/>
          <w:sz w:val="28"/>
          <w:szCs w:val="28"/>
          <w:lang w:eastAsia="ru-RU"/>
        </w:rPr>
      </w:pPr>
    </w:p>
    <w:p w14:paraId="120BEB89" w14:textId="77777777" w:rsidR="004D6FFB" w:rsidRDefault="004D6FFB" w:rsidP="00DA378D">
      <w:pPr>
        <w:pStyle w:val="af1"/>
        <w:spacing w:line="360" w:lineRule="auto"/>
        <w:jc w:val="center"/>
        <w:rPr>
          <w:rFonts w:ascii="Times New Roman" w:hAnsi="Times New Roman" w:cs="Times New Roman"/>
          <w:noProof/>
          <w:sz w:val="28"/>
          <w:szCs w:val="28"/>
          <w:lang w:eastAsia="ru-RU"/>
        </w:rPr>
      </w:pPr>
    </w:p>
    <w:p w14:paraId="6E579A18" w14:textId="1787F193" w:rsidR="004D6FFB" w:rsidRDefault="004D6FFB" w:rsidP="00DA378D">
      <w:pPr>
        <w:pStyle w:val="af1"/>
        <w:spacing w:line="360" w:lineRule="auto"/>
        <w:jc w:val="center"/>
        <w:rPr>
          <w:rFonts w:ascii="Times New Roman" w:hAnsi="Times New Roman" w:cs="Times New Roman"/>
          <w:noProof/>
          <w:sz w:val="28"/>
          <w:szCs w:val="28"/>
          <w:lang w:eastAsia="ru-RU"/>
        </w:rPr>
      </w:pPr>
    </w:p>
    <w:p w14:paraId="31BF74D2" w14:textId="77777777" w:rsidR="004D6FFB" w:rsidRDefault="004D6FFB" w:rsidP="00DA378D">
      <w:pPr>
        <w:pStyle w:val="af1"/>
        <w:spacing w:line="360" w:lineRule="auto"/>
        <w:jc w:val="center"/>
        <w:rPr>
          <w:rFonts w:ascii="Times New Roman" w:hAnsi="Times New Roman" w:cs="Times New Roman"/>
          <w:noProof/>
          <w:sz w:val="28"/>
          <w:szCs w:val="28"/>
          <w:lang w:eastAsia="ru-RU"/>
        </w:rPr>
      </w:pPr>
    </w:p>
    <w:p w14:paraId="18F1578F" w14:textId="504C67A8" w:rsidR="004D6FFB" w:rsidRDefault="004D6FFB" w:rsidP="00DA378D">
      <w:pPr>
        <w:pStyle w:val="af1"/>
        <w:spacing w:line="360" w:lineRule="auto"/>
        <w:jc w:val="center"/>
        <w:rPr>
          <w:rFonts w:ascii="Times New Roman" w:hAnsi="Times New Roman" w:cs="Times New Roman"/>
          <w:noProof/>
          <w:sz w:val="28"/>
          <w:szCs w:val="28"/>
          <w:lang w:eastAsia="ru-RU"/>
        </w:rPr>
      </w:pPr>
    </w:p>
    <w:p w14:paraId="7DB8D66C" w14:textId="77777777" w:rsidR="004D6FFB" w:rsidRDefault="004D6FFB" w:rsidP="00DA378D">
      <w:pPr>
        <w:pStyle w:val="af1"/>
        <w:spacing w:line="360" w:lineRule="auto"/>
        <w:jc w:val="center"/>
        <w:rPr>
          <w:rFonts w:ascii="Times New Roman" w:hAnsi="Times New Roman" w:cs="Times New Roman"/>
          <w:noProof/>
          <w:sz w:val="28"/>
          <w:szCs w:val="28"/>
          <w:lang w:eastAsia="ru-RU"/>
        </w:rPr>
      </w:pPr>
    </w:p>
    <w:p w14:paraId="3706E665" w14:textId="3FF61933" w:rsidR="004D6FFB" w:rsidRDefault="004D6FFB" w:rsidP="00DA378D">
      <w:pPr>
        <w:pStyle w:val="af1"/>
        <w:spacing w:line="360" w:lineRule="auto"/>
        <w:jc w:val="center"/>
        <w:rPr>
          <w:rFonts w:ascii="Times New Roman" w:hAnsi="Times New Roman" w:cs="Times New Roman"/>
          <w:noProof/>
          <w:sz w:val="28"/>
          <w:szCs w:val="28"/>
          <w:lang w:eastAsia="ru-RU"/>
        </w:rPr>
      </w:pPr>
    </w:p>
    <w:p w14:paraId="1EC17F98" w14:textId="77777777" w:rsidR="004D6FFB" w:rsidRDefault="004D6FFB" w:rsidP="00DA378D">
      <w:pPr>
        <w:pStyle w:val="af1"/>
        <w:spacing w:line="360" w:lineRule="auto"/>
        <w:jc w:val="center"/>
        <w:rPr>
          <w:rFonts w:ascii="Times New Roman" w:hAnsi="Times New Roman" w:cs="Times New Roman"/>
          <w:noProof/>
          <w:sz w:val="28"/>
          <w:szCs w:val="28"/>
          <w:lang w:eastAsia="ru-RU"/>
        </w:rPr>
      </w:pPr>
    </w:p>
    <w:p w14:paraId="0048A7F7" w14:textId="77777777" w:rsidR="004D6FFB" w:rsidRDefault="004D6FFB" w:rsidP="00DA378D">
      <w:pPr>
        <w:pStyle w:val="af1"/>
        <w:spacing w:line="360" w:lineRule="auto"/>
        <w:jc w:val="center"/>
        <w:rPr>
          <w:noProof/>
          <w:lang w:eastAsia="ru-RU"/>
        </w:rPr>
      </w:pPr>
    </w:p>
    <w:p w14:paraId="7E60559D" w14:textId="77777777" w:rsidR="004D6FFB" w:rsidRDefault="004D6FFB" w:rsidP="00DA378D">
      <w:pPr>
        <w:pStyle w:val="af1"/>
        <w:spacing w:line="360" w:lineRule="auto"/>
        <w:jc w:val="center"/>
        <w:rPr>
          <w:noProof/>
          <w:lang w:eastAsia="ru-RU"/>
        </w:rPr>
      </w:pPr>
    </w:p>
    <w:p w14:paraId="50C172A7" w14:textId="31ED2C38" w:rsidR="004D6FFB" w:rsidRDefault="004D6FFB" w:rsidP="00DA378D">
      <w:pPr>
        <w:pStyle w:val="af1"/>
        <w:spacing w:line="360" w:lineRule="auto"/>
        <w:jc w:val="center"/>
        <w:rPr>
          <w:noProof/>
          <w:lang w:eastAsia="ru-RU"/>
        </w:rPr>
      </w:pPr>
    </w:p>
    <w:p w14:paraId="28585A3E" w14:textId="2D3238DA" w:rsidR="004D6FFB" w:rsidRDefault="004D6FFB" w:rsidP="00DA378D">
      <w:pPr>
        <w:pStyle w:val="af1"/>
        <w:spacing w:line="360" w:lineRule="auto"/>
        <w:jc w:val="center"/>
        <w:rPr>
          <w:noProof/>
          <w:lang w:eastAsia="ru-RU"/>
        </w:rPr>
      </w:pPr>
    </w:p>
    <w:p w14:paraId="608AD3BD" w14:textId="77777777" w:rsidR="004D6FFB" w:rsidRDefault="004D6FFB" w:rsidP="00DA378D">
      <w:pPr>
        <w:pStyle w:val="af1"/>
        <w:spacing w:line="360" w:lineRule="auto"/>
        <w:jc w:val="center"/>
        <w:rPr>
          <w:noProof/>
          <w:lang w:eastAsia="ru-RU"/>
        </w:rPr>
      </w:pPr>
    </w:p>
    <w:p w14:paraId="48E9E3FC" w14:textId="6C340A7C" w:rsidR="004D6FFB" w:rsidRDefault="004D6FFB" w:rsidP="00DA378D">
      <w:pPr>
        <w:pStyle w:val="af1"/>
        <w:spacing w:line="360" w:lineRule="auto"/>
        <w:jc w:val="center"/>
        <w:rPr>
          <w:noProof/>
          <w:lang w:eastAsia="ru-RU"/>
        </w:rPr>
      </w:pPr>
    </w:p>
    <w:p w14:paraId="4FDC0AB8" w14:textId="21B0D941" w:rsidR="004D6FFB" w:rsidRDefault="004D6FFB" w:rsidP="00DA378D">
      <w:pPr>
        <w:pStyle w:val="af1"/>
        <w:spacing w:line="360" w:lineRule="auto"/>
        <w:jc w:val="center"/>
        <w:rPr>
          <w:noProof/>
          <w:lang w:eastAsia="ru-RU"/>
        </w:rPr>
      </w:pPr>
    </w:p>
    <w:p w14:paraId="47941C52" w14:textId="1DCC4017" w:rsidR="004D6FFB" w:rsidRDefault="004D6FFB" w:rsidP="00DA378D">
      <w:pPr>
        <w:pStyle w:val="af1"/>
        <w:spacing w:line="360" w:lineRule="auto"/>
        <w:jc w:val="center"/>
        <w:rPr>
          <w:noProof/>
          <w:lang w:eastAsia="ru-RU"/>
        </w:rPr>
      </w:pPr>
    </w:p>
    <w:p w14:paraId="180F49B6" w14:textId="579630A5" w:rsidR="004D6FFB" w:rsidRDefault="004D6FFB" w:rsidP="00DA378D">
      <w:pPr>
        <w:pStyle w:val="af1"/>
        <w:spacing w:line="360" w:lineRule="auto"/>
        <w:jc w:val="center"/>
        <w:rPr>
          <w:noProof/>
          <w:lang w:eastAsia="ru-RU"/>
        </w:rPr>
      </w:pPr>
    </w:p>
    <w:p w14:paraId="1D8B8F61" w14:textId="77777777" w:rsidR="004D6FFB" w:rsidRDefault="004D6FFB" w:rsidP="00DA378D">
      <w:pPr>
        <w:pStyle w:val="af1"/>
        <w:spacing w:line="360" w:lineRule="auto"/>
        <w:jc w:val="center"/>
        <w:rPr>
          <w:noProof/>
          <w:lang w:eastAsia="ru-RU"/>
        </w:rPr>
      </w:pPr>
    </w:p>
    <w:p w14:paraId="0E0841ED" w14:textId="77777777" w:rsidR="004D6FFB" w:rsidRDefault="004D6FFB" w:rsidP="00DA378D">
      <w:pPr>
        <w:pStyle w:val="af1"/>
        <w:spacing w:line="360" w:lineRule="auto"/>
        <w:jc w:val="center"/>
        <w:rPr>
          <w:noProof/>
          <w:lang w:eastAsia="ru-RU"/>
        </w:rPr>
      </w:pPr>
    </w:p>
    <w:p w14:paraId="6DD5D1B9" w14:textId="77777777" w:rsidR="004D6FFB" w:rsidRDefault="004D6FFB" w:rsidP="00DA378D">
      <w:pPr>
        <w:pStyle w:val="af1"/>
        <w:spacing w:line="360" w:lineRule="auto"/>
        <w:jc w:val="center"/>
        <w:rPr>
          <w:noProof/>
          <w:lang w:eastAsia="ru-RU"/>
        </w:rPr>
      </w:pPr>
    </w:p>
    <w:p w14:paraId="3EDBA1FD" w14:textId="77777777" w:rsidR="004D6FFB" w:rsidRDefault="004D6FFB" w:rsidP="00DA378D">
      <w:pPr>
        <w:pStyle w:val="af1"/>
        <w:spacing w:line="360" w:lineRule="auto"/>
        <w:jc w:val="center"/>
        <w:rPr>
          <w:noProof/>
          <w:lang w:eastAsia="ru-RU"/>
        </w:rPr>
      </w:pPr>
    </w:p>
    <w:p w14:paraId="0AE24373" w14:textId="77777777" w:rsidR="004D6FFB" w:rsidRDefault="004D6FFB" w:rsidP="00DA378D">
      <w:pPr>
        <w:pStyle w:val="af1"/>
        <w:spacing w:line="360" w:lineRule="auto"/>
        <w:jc w:val="center"/>
        <w:rPr>
          <w:noProof/>
          <w:lang w:eastAsia="ru-RU"/>
        </w:rPr>
      </w:pPr>
    </w:p>
    <w:p w14:paraId="254252C5" w14:textId="77777777" w:rsidR="004D6FFB" w:rsidRDefault="004D6FFB" w:rsidP="00DA378D">
      <w:pPr>
        <w:pStyle w:val="af1"/>
        <w:spacing w:line="360" w:lineRule="auto"/>
        <w:jc w:val="center"/>
        <w:rPr>
          <w:noProof/>
          <w:lang w:eastAsia="ru-RU"/>
        </w:rPr>
      </w:pPr>
    </w:p>
    <w:p w14:paraId="7C6E07AF" w14:textId="77777777" w:rsidR="004D6FFB" w:rsidRDefault="004D6FFB" w:rsidP="00DA378D">
      <w:pPr>
        <w:pStyle w:val="af1"/>
        <w:spacing w:line="360" w:lineRule="auto"/>
        <w:jc w:val="center"/>
        <w:rPr>
          <w:noProof/>
          <w:lang w:eastAsia="ru-RU"/>
        </w:rPr>
      </w:pPr>
    </w:p>
    <w:p w14:paraId="2429C6A7" w14:textId="77777777" w:rsidR="004D6FFB" w:rsidRDefault="004D6FFB" w:rsidP="00DA378D">
      <w:pPr>
        <w:pStyle w:val="af1"/>
        <w:spacing w:line="360" w:lineRule="auto"/>
        <w:jc w:val="center"/>
        <w:rPr>
          <w:noProof/>
          <w:lang w:eastAsia="ru-RU"/>
        </w:rPr>
      </w:pPr>
    </w:p>
    <w:p w14:paraId="71B6B4BB" w14:textId="77777777" w:rsidR="004D6FFB" w:rsidRDefault="004D6FFB" w:rsidP="00DA378D">
      <w:pPr>
        <w:pStyle w:val="af1"/>
        <w:spacing w:line="360" w:lineRule="auto"/>
        <w:jc w:val="center"/>
        <w:rPr>
          <w:noProof/>
          <w:lang w:eastAsia="ru-RU"/>
        </w:rPr>
      </w:pPr>
    </w:p>
    <w:p w14:paraId="09404F64" w14:textId="77777777" w:rsidR="004D6FFB" w:rsidRDefault="004D6FFB" w:rsidP="00DA378D">
      <w:pPr>
        <w:pStyle w:val="af1"/>
        <w:spacing w:line="360" w:lineRule="auto"/>
        <w:jc w:val="center"/>
        <w:rPr>
          <w:noProof/>
          <w:lang w:eastAsia="ru-RU"/>
        </w:rPr>
      </w:pPr>
    </w:p>
    <w:p w14:paraId="033260B6" w14:textId="599D4B96" w:rsidR="004D6FFB" w:rsidRDefault="004D6FFB" w:rsidP="00DA378D">
      <w:pPr>
        <w:pStyle w:val="af1"/>
        <w:spacing w:line="360" w:lineRule="auto"/>
        <w:jc w:val="center"/>
        <w:rPr>
          <w:noProof/>
          <w:lang w:eastAsia="ru-RU"/>
        </w:rPr>
      </w:pPr>
    </w:p>
    <w:p w14:paraId="7A7E2249" w14:textId="77777777" w:rsidR="004D6FFB" w:rsidRDefault="004D6FFB" w:rsidP="00DA378D">
      <w:pPr>
        <w:pStyle w:val="af1"/>
        <w:spacing w:line="360" w:lineRule="auto"/>
        <w:jc w:val="center"/>
        <w:rPr>
          <w:rFonts w:ascii="Times New Roman" w:hAnsi="Times New Roman" w:cs="Times New Roman"/>
          <w:noProof/>
          <w:sz w:val="28"/>
          <w:szCs w:val="28"/>
          <w:lang w:eastAsia="ru-RU"/>
        </w:rPr>
      </w:pPr>
    </w:p>
    <w:p w14:paraId="5F24B1F7" w14:textId="1DCC3403" w:rsidR="004D7825" w:rsidRPr="004D7825" w:rsidRDefault="004D7825" w:rsidP="004D7825">
      <w:pPr>
        <w:pStyle w:val="af1"/>
        <w:spacing w:line="360" w:lineRule="auto"/>
        <w:jc w:val="center"/>
        <w:rPr>
          <w:rFonts w:ascii="Times New Roman" w:hAnsi="Times New Roman" w:cs="Times New Roman"/>
          <w:b/>
          <w:noProof/>
          <w:sz w:val="28"/>
          <w:szCs w:val="28"/>
          <w:lang w:eastAsia="ru-RU"/>
        </w:rPr>
      </w:pPr>
      <w:r w:rsidRPr="004D7825">
        <w:rPr>
          <w:rFonts w:ascii="Times New Roman" w:hAnsi="Times New Roman" w:cs="Times New Roman"/>
          <w:b/>
          <w:noProof/>
          <w:sz w:val="28"/>
          <w:szCs w:val="28"/>
          <w:lang w:eastAsia="ru-RU"/>
        </w:rPr>
        <w:lastRenderedPageBreak/>
        <w:t>ПРИЛОЖЕНИЕ В</w:t>
      </w:r>
    </w:p>
    <w:p w14:paraId="3054667B" w14:textId="016D43D7" w:rsidR="00DA378D" w:rsidRDefault="004D7825" w:rsidP="00DA378D">
      <w:pPr>
        <w:pStyle w:val="af1"/>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w:t>
      </w:r>
      <w:r w:rsidR="00DA378D" w:rsidRPr="00DA378D">
        <w:rPr>
          <w:rFonts w:ascii="Times New Roman" w:hAnsi="Times New Roman" w:cs="Times New Roman"/>
          <w:noProof/>
          <w:sz w:val="28"/>
          <w:szCs w:val="28"/>
          <w:lang w:eastAsia="ru-RU"/>
        </w:rPr>
        <w:t>Примеры творческих заданий после занятия с использованием билингва фильма</w:t>
      </w:r>
      <w:r>
        <w:rPr>
          <w:rFonts w:ascii="Times New Roman" w:hAnsi="Times New Roman" w:cs="Times New Roman"/>
          <w:noProof/>
          <w:sz w:val="28"/>
          <w:szCs w:val="28"/>
          <w:lang w:eastAsia="ru-RU"/>
        </w:rPr>
        <w:t>»</w:t>
      </w:r>
    </w:p>
    <w:p w14:paraId="57D03F95" w14:textId="1BDD34C4" w:rsidR="004D7825" w:rsidRPr="00DA378D" w:rsidRDefault="004D7825" w:rsidP="00DA378D">
      <w:pPr>
        <w:pStyle w:val="af1"/>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(рекомендуемое)</w:t>
      </w:r>
    </w:p>
    <w:p w14:paraId="30EC44C4" w14:textId="77777777" w:rsidR="00DA378D" w:rsidRPr="00DA378D" w:rsidRDefault="00DA378D" w:rsidP="00194607">
      <w:pPr>
        <w:pStyle w:val="af1"/>
        <w:spacing w:line="360" w:lineRule="auto"/>
        <w:jc w:val="both"/>
        <w:rPr>
          <w:noProof/>
          <w:lang w:eastAsia="ru-RU"/>
        </w:rPr>
      </w:pPr>
    </w:p>
    <w:p w14:paraId="1AF4ABF9" w14:textId="53F19FD2" w:rsidR="00BF30CB" w:rsidRPr="00DA378D" w:rsidRDefault="00F72A84" w:rsidP="00DA378D">
      <w:pPr>
        <w:pStyle w:val="af1"/>
        <w:numPr>
          <w:ilvl w:val="0"/>
          <w:numId w:val="9"/>
        </w:numPr>
        <w:spacing w:line="360" w:lineRule="auto"/>
        <w:jc w:val="both"/>
        <w:rPr>
          <w:rFonts w:ascii="Times New Roman" w:hAnsi="Times New Roman" w:cs="Times New Roman"/>
          <w:noProof/>
          <w:sz w:val="28"/>
          <w:szCs w:val="28"/>
          <w:lang w:val="en-US" w:eastAsia="ru-RU"/>
        </w:rPr>
      </w:pPr>
      <w:r w:rsidRPr="00EA0191">
        <w:rPr>
          <w:rFonts w:ascii="Times New Roman" w:hAnsi="Times New Roman" w:cs="Times New Roman"/>
          <w:noProof/>
          <w:sz w:val="28"/>
          <w:szCs w:val="28"/>
          <w:lang w:val="en-US" w:eastAsia="ru-RU"/>
        </w:rPr>
        <w:t xml:space="preserve"> </w:t>
      </w:r>
      <w:r w:rsidRPr="00DA378D">
        <w:rPr>
          <w:rFonts w:ascii="Times New Roman" w:hAnsi="Times New Roman" w:cs="Times New Roman"/>
          <w:noProof/>
          <w:sz w:val="28"/>
          <w:szCs w:val="28"/>
          <w:lang w:val="en-US" w:eastAsia="ru-RU"/>
        </w:rPr>
        <w:t>Draw an animal. Let your desk mate ask you about the animal, see if he guessed right?</w:t>
      </w:r>
    </w:p>
    <w:p w14:paraId="37763870" w14:textId="77777777" w:rsidR="00F72A84" w:rsidRPr="00194607" w:rsidRDefault="00F72A84" w:rsidP="00194607">
      <w:pPr>
        <w:pStyle w:val="af1"/>
        <w:numPr>
          <w:ilvl w:val="0"/>
          <w:numId w:val="9"/>
        </w:numPr>
        <w:spacing w:line="360" w:lineRule="auto"/>
        <w:jc w:val="both"/>
        <w:rPr>
          <w:rFonts w:ascii="Times New Roman" w:hAnsi="Times New Roman" w:cs="Times New Roman"/>
          <w:sz w:val="28"/>
          <w:szCs w:val="28"/>
          <w:lang w:val="en-US"/>
        </w:rPr>
      </w:pPr>
      <w:r w:rsidRPr="00194607">
        <w:rPr>
          <w:rFonts w:ascii="Times New Roman" w:hAnsi="Times New Roman" w:cs="Times New Roman"/>
          <w:sz w:val="28"/>
          <w:szCs w:val="28"/>
          <w:lang w:val="en-US"/>
        </w:rPr>
        <w:t>Come up with an animal riddle.</w:t>
      </w:r>
    </w:p>
    <w:p w14:paraId="4D5FF761" w14:textId="77777777" w:rsidR="00F72A84" w:rsidRPr="00194607" w:rsidRDefault="00F72A84" w:rsidP="00194607">
      <w:pPr>
        <w:pStyle w:val="af1"/>
        <w:numPr>
          <w:ilvl w:val="0"/>
          <w:numId w:val="9"/>
        </w:numPr>
        <w:spacing w:line="360" w:lineRule="auto"/>
        <w:jc w:val="both"/>
        <w:rPr>
          <w:rFonts w:ascii="Times New Roman" w:hAnsi="Times New Roman" w:cs="Times New Roman"/>
          <w:sz w:val="28"/>
          <w:szCs w:val="28"/>
          <w:lang w:val="en-US"/>
        </w:rPr>
      </w:pPr>
      <w:r w:rsidRPr="00194607">
        <w:rPr>
          <w:rFonts w:ascii="Times New Roman" w:hAnsi="Times New Roman" w:cs="Times New Roman"/>
          <w:sz w:val="28"/>
          <w:szCs w:val="28"/>
          <w:lang w:val="en-US"/>
        </w:rPr>
        <w:t>Tell me, what kind of animals would you like to see in the zoos of your city?</w:t>
      </w:r>
    </w:p>
    <w:p w14:paraId="75A22425" w14:textId="77777777" w:rsidR="00F72A84" w:rsidRPr="00194607" w:rsidRDefault="00194607" w:rsidP="00194607">
      <w:pPr>
        <w:pStyle w:val="af1"/>
        <w:numPr>
          <w:ilvl w:val="0"/>
          <w:numId w:val="9"/>
        </w:numPr>
        <w:spacing w:line="360" w:lineRule="auto"/>
        <w:jc w:val="both"/>
        <w:rPr>
          <w:rFonts w:ascii="Times New Roman" w:hAnsi="Times New Roman" w:cs="Times New Roman"/>
          <w:sz w:val="28"/>
          <w:szCs w:val="28"/>
          <w:lang w:val="en-US"/>
        </w:rPr>
      </w:pPr>
      <w:r w:rsidRPr="00194607">
        <w:rPr>
          <w:rFonts w:ascii="Times New Roman" w:hAnsi="Times New Roman" w:cs="Times New Roman"/>
          <w:sz w:val="28"/>
          <w:szCs w:val="28"/>
          <w:lang w:val="en-US"/>
        </w:rPr>
        <w:t>Invent</w:t>
      </w:r>
      <w:r w:rsidR="00C740ED" w:rsidRPr="00194607">
        <w:rPr>
          <w:rFonts w:ascii="Times New Roman" w:hAnsi="Times New Roman" w:cs="Times New Roman"/>
          <w:sz w:val="28"/>
          <w:szCs w:val="28"/>
          <w:lang w:val="en-US"/>
        </w:rPr>
        <w:t xml:space="preserve"> a fairy tale about an animal.</w:t>
      </w:r>
    </w:p>
    <w:sectPr w:rsidR="00F72A84" w:rsidRPr="00194607" w:rsidSect="002C7131">
      <w:footerReference w:type="default" r:id="rId21"/>
      <w:pgSz w:w="11906" w:h="16838"/>
      <w:pgMar w:top="1134" w:right="850" w:bottom="1134" w:left="1701" w:header="0" w:footer="0" w:gutter="0"/>
      <w:cols w:space="720"/>
      <w:formProt w:val="0"/>
      <w:titlePg/>
      <w:docGrid w:linePitch="360" w:charSpace="409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Мария Ларина" w:date="2020-07-05T18:42:00Z" w:initials="МЛ">
    <w:p w14:paraId="2662B3B0" w14:textId="67A199A6" w:rsidR="00106F6A" w:rsidRDefault="00106F6A">
      <w:pPr>
        <w:pStyle w:val="ae"/>
      </w:pPr>
      <w:r>
        <w:rPr>
          <w:rStyle w:val="a3"/>
        </w:rPr>
        <w:annotationRef/>
      </w:r>
      <w:r>
        <w:t>это как? Лексика  - это элемент языка. Вы работаете с человеком, а не с семиотической системой!</w:t>
      </w:r>
    </w:p>
  </w:comment>
  <w:comment w:id="1" w:author="Учетная запись Майкрософт" w:date="2020-07-06T05:20:00Z" w:initials="УзМ">
    <w:p w14:paraId="05C3F576" w14:textId="49AC6F08" w:rsidR="00106F6A" w:rsidRDefault="00106F6A">
      <w:pPr>
        <w:pStyle w:val="ae"/>
      </w:pPr>
      <w:r>
        <w:rPr>
          <w:rStyle w:val="a3"/>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62B3B0" w15:done="0"/>
  <w15:commentEx w15:paraId="05C3F576" w15:paraIdParent="2662B3B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50B93" w14:textId="77777777" w:rsidR="004A41F8" w:rsidRDefault="004A41F8" w:rsidP="00B96FF8">
      <w:pPr>
        <w:spacing w:after="0" w:line="240" w:lineRule="auto"/>
      </w:pPr>
      <w:r>
        <w:separator/>
      </w:r>
    </w:p>
  </w:endnote>
  <w:endnote w:type="continuationSeparator" w:id="0">
    <w:p w14:paraId="43FD4531" w14:textId="77777777" w:rsidR="004A41F8" w:rsidRDefault="004A41F8" w:rsidP="00B9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Mono">
    <w:altName w:val="Courier New"/>
    <w:panose1 w:val="02070409020205020404"/>
    <w:charset w:val="CC"/>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257234"/>
      <w:docPartObj>
        <w:docPartGallery w:val="Page Numbers (Bottom of Page)"/>
        <w:docPartUnique/>
      </w:docPartObj>
    </w:sdtPr>
    <w:sdtEndPr/>
    <w:sdtContent>
      <w:p w14:paraId="49F1C940" w14:textId="4D086FBC" w:rsidR="00106F6A" w:rsidRDefault="00106F6A">
        <w:pPr>
          <w:pStyle w:val="af7"/>
          <w:jc w:val="center"/>
        </w:pPr>
        <w:r>
          <w:fldChar w:fldCharType="begin"/>
        </w:r>
        <w:r>
          <w:instrText>PAGE   \* MERGEFORMAT</w:instrText>
        </w:r>
        <w:r>
          <w:fldChar w:fldCharType="separate"/>
        </w:r>
        <w:r w:rsidR="00EA0191">
          <w:rPr>
            <w:noProof/>
          </w:rPr>
          <w:t>21</w:t>
        </w:r>
        <w:r>
          <w:fldChar w:fldCharType="end"/>
        </w:r>
      </w:p>
    </w:sdtContent>
  </w:sdt>
  <w:p w14:paraId="04B87A87" w14:textId="77777777" w:rsidR="00106F6A" w:rsidRDefault="00106F6A" w:rsidP="00B96FF8">
    <w:pPr>
      <w:pStyle w:val="af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42BF2" w14:textId="77777777" w:rsidR="004A41F8" w:rsidRDefault="004A41F8" w:rsidP="00B96FF8">
      <w:pPr>
        <w:spacing w:after="0" w:line="240" w:lineRule="auto"/>
      </w:pPr>
      <w:r>
        <w:separator/>
      </w:r>
    </w:p>
  </w:footnote>
  <w:footnote w:type="continuationSeparator" w:id="0">
    <w:p w14:paraId="7A3761C8" w14:textId="77777777" w:rsidR="004A41F8" w:rsidRDefault="004A41F8" w:rsidP="00B96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64636"/>
    <w:multiLevelType w:val="multilevel"/>
    <w:tmpl w:val="A1DA958E"/>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0AA04B98"/>
    <w:multiLevelType w:val="multilevel"/>
    <w:tmpl w:val="7D00F6F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F80E6D"/>
    <w:multiLevelType w:val="hybridMultilevel"/>
    <w:tmpl w:val="37DC66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861B1B"/>
    <w:multiLevelType w:val="multilevel"/>
    <w:tmpl w:val="1D26A5A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7863BD"/>
    <w:multiLevelType w:val="hybridMultilevel"/>
    <w:tmpl w:val="4CC0E9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6F715AB"/>
    <w:multiLevelType w:val="hybridMultilevel"/>
    <w:tmpl w:val="034CD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192D5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D730C5"/>
    <w:multiLevelType w:val="hybridMultilevel"/>
    <w:tmpl w:val="7CDEE5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FA92227"/>
    <w:multiLevelType w:val="multilevel"/>
    <w:tmpl w:val="F104EECC"/>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16643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6110D6"/>
    <w:multiLevelType w:val="hybridMultilevel"/>
    <w:tmpl w:val="2EF6FAA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11" w15:restartNumberingAfterBreak="0">
    <w:nsid w:val="3CFE2004"/>
    <w:multiLevelType w:val="multilevel"/>
    <w:tmpl w:val="E5441962"/>
    <w:lvl w:ilvl="0">
      <w:start w:val="1"/>
      <w:numFmt w:val="bullet"/>
      <w:lvlText w:val=""/>
      <w:lvlJc w:val="left"/>
      <w:pPr>
        <w:ind w:left="0" w:hanging="283"/>
      </w:pPr>
      <w:rPr>
        <w:rFonts w:ascii="Symbol" w:hAnsi="Symbol" w:cs="OpenSymbol" w:hint="default"/>
        <w:sz w:val="28"/>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2" w15:restartNumberingAfterBreak="0">
    <w:nsid w:val="3D244E70"/>
    <w:multiLevelType w:val="multilevel"/>
    <w:tmpl w:val="EA7643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FE904FC"/>
    <w:multiLevelType w:val="hybridMultilevel"/>
    <w:tmpl w:val="B9768C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46321CC1"/>
    <w:multiLevelType w:val="hybridMultilevel"/>
    <w:tmpl w:val="7C288C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53BA490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B66A41"/>
    <w:multiLevelType w:val="hybridMultilevel"/>
    <w:tmpl w:val="2EAE1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769159F"/>
    <w:multiLevelType w:val="multilevel"/>
    <w:tmpl w:val="5AE8F762"/>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5E48488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1001"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9" w15:restartNumberingAfterBreak="0">
    <w:nsid w:val="62D7200A"/>
    <w:multiLevelType w:val="hybridMultilevel"/>
    <w:tmpl w:val="60B21FD8"/>
    <w:lvl w:ilvl="0" w:tplc="B2C4908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DF0306"/>
    <w:multiLevelType w:val="hybridMultilevel"/>
    <w:tmpl w:val="3CB0A1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739F7331"/>
    <w:multiLevelType w:val="hybridMultilevel"/>
    <w:tmpl w:val="23EEAB7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7790274B"/>
    <w:multiLevelType w:val="multilevel"/>
    <w:tmpl w:val="2530F3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ECA4E06"/>
    <w:multiLevelType w:val="hybridMultilevel"/>
    <w:tmpl w:val="F39EB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1"/>
  </w:num>
  <w:num w:numId="3">
    <w:abstractNumId w:val="1"/>
  </w:num>
  <w:num w:numId="4">
    <w:abstractNumId w:val="8"/>
  </w:num>
  <w:num w:numId="5">
    <w:abstractNumId w:val="17"/>
  </w:num>
  <w:num w:numId="6">
    <w:abstractNumId w:val="0"/>
  </w:num>
  <w:num w:numId="7">
    <w:abstractNumId w:val="22"/>
  </w:num>
  <w:num w:numId="8">
    <w:abstractNumId w:val="12"/>
  </w:num>
  <w:num w:numId="9">
    <w:abstractNumId w:val="19"/>
  </w:num>
  <w:num w:numId="10">
    <w:abstractNumId w:val="3"/>
  </w:num>
  <w:num w:numId="11">
    <w:abstractNumId w:val="6"/>
  </w:num>
  <w:num w:numId="12">
    <w:abstractNumId w:val="9"/>
  </w:num>
  <w:num w:numId="13">
    <w:abstractNumId w:val="23"/>
  </w:num>
  <w:num w:numId="14">
    <w:abstractNumId w:val="5"/>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4"/>
  </w:num>
  <w:num w:numId="19">
    <w:abstractNumId w:val="2"/>
  </w:num>
  <w:num w:numId="20">
    <w:abstractNumId w:val="4"/>
  </w:num>
  <w:num w:numId="21">
    <w:abstractNumId w:val="7"/>
  </w:num>
  <w:num w:numId="22">
    <w:abstractNumId w:val="21"/>
  </w:num>
  <w:num w:numId="23">
    <w:abstractNumId w:val="10"/>
  </w:num>
  <w:num w:numId="24">
    <w:abstractNumId w:val="16"/>
  </w:num>
  <w:num w:numId="25">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я Ларина">
    <w15:presenceInfo w15:providerId="Windows Live" w15:userId="2551c160a0acecf9"/>
  </w15:person>
  <w15:person w15:author="Учетная запись Майкрософт">
    <w15:presenceInfo w15:providerId="Windows Live" w15:userId="78d6dd17044390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D6A"/>
    <w:rsid w:val="000353D6"/>
    <w:rsid w:val="00042450"/>
    <w:rsid w:val="0007489F"/>
    <w:rsid w:val="0008248B"/>
    <w:rsid w:val="00086EEE"/>
    <w:rsid w:val="00090A0B"/>
    <w:rsid w:val="000942B0"/>
    <w:rsid w:val="000A18F9"/>
    <w:rsid w:val="000B2184"/>
    <w:rsid w:val="000B76A3"/>
    <w:rsid w:val="000C5CEE"/>
    <w:rsid w:val="000D63E3"/>
    <w:rsid w:val="000D7C68"/>
    <w:rsid w:val="000E625A"/>
    <w:rsid w:val="000E770C"/>
    <w:rsid w:val="000F2B3F"/>
    <w:rsid w:val="001014B6"/>
    <w:rsid w:val="00106D81"/>
    <w:rsid w:val="00106F6A"/>
    <w:rsid w:val="0013437A"/>
    <w:rsid w:val="00152018"/>
    <w:rsid w:val="001658B7"/>
    <w:rsid w:val="0018069F"/>
    <w:rsid w:val="00194607"/>
    <w:rsid w:val="001C1FF1"/>
    <w:rsid w:val="001D3F38"/>
    <w:rsid w:val="001E229A"/>
    <w:rsid w:val="001F01B4"/>
    <w:rsid w:val="00246B93"/>
    <w:rsid w:val="002512E0"/>
    <w:rsid w:val="002574AB"/>
    <w:rsid w:val="00264EF6"/>
    <w:rsid w:val="00267857"/>
    <w:rsid w:val="00274B5B"/>
    <w:rsid w:val="0027689C"/>
    <w:rsid w:val="00277A22"/>
    <w:rsid w:val="002A3375"/>
    <w:rsid w:val="002B1C95"/>
    <w:rsid w:val="002B3360"/>
    <w:rsid w:val="002C7131"/>
    <w:rsid w:val="002C7A15"/>
    <w:rsid w:val="002E06C5"/>
    <w:rsid w:val="00300C38"/>
    <w:rsid w:val="00310270"/>
    <w:rsid w:val="0033204E"/>
    <w:rsid w:val="00335B8B"/>
    <w:rsid w:val="00336E34"/>
    <w:rsid w:val="00354270"/>
    <w:rsid w:val="00356BE0"/>
    <w:rsid w:val="0036554D"/>
    <w:rsid w:val="00376951"/>
    <w:rsid w:val="00383EF5"/>
    <w:rsid w:val="00392C65"/>
    <w:rsid w:val="003E7433"/>
    <w:rsid w:val="003F30A9"/>
    <w:rsid w:val="004241E6"/>
    <w:rsid w:val="0045401D"/>
    <w:rsid w:val="004652F3"/>
    <w:rsid w:val="004A0CC7"/>
    <w:rsid w:val="004A41F8"/>
    <w:rsid w:val="004B2FE7"/>
    <w:rsid w:val="004C224B"/>
    <w:rsid w:val="004C6A19"/>
    <w:rsid w:val="004D5367"/>
    <w:rsid w:val="004D6FFB"/>
    <w:rsid w:val="004D7825"/>
    <w:rsid w:val="004E5A95"/>
    <w:rsid w:val="00502C4D"/>
    <w:rsid w:val="00506114"/>
    <w:rsid w:val="005250B7"/>
    <w:rsid w:val="00530335"/>
    <w:rsid w:val="00531B95"/>
    <w:rsid w:val="00556C87"/>
    <w:rsid w:val="00586E2B"/>
    <w:rsid w:val="00591885"/>
    <w:rsid w:val="005A17FF"/>
    <w:rsid w:val="005E4C38"/>
    <w:rsid w:val="00607F65"/>
    <w:rsid w:val="0063190C"/>
    <w:rsid w:val="00643337"/>
    <w:rsid w:val="006767F1"/>
    <w:rsid w:val="0068164E"/>
    <w:rsid w:val="00692600"/>
    <w:rsid w:val="006A6EC2"/>
    <w:rsid w:val="006B0B2C"/>
    <w:rsid w:val="006B4D42"/>
    <w:rsid w:val="006B4E66"/>
    <w:rsid w:val="006C35F9"/>
    <w:rsid w:val="006C7A83"/>
    <w:rsid w:val="006C7DD3"/>
    <w:rsid w:val="006E519F"/>
    <w:rsid w:val="006E74B1"/>
    <w:rsid w:val="006F04AC"/>
    <w:rsid w:val="006F36EF"/>
    <w:rsid w:val="006F5F6D"/>
    <w:rsid w:val="0070231C"/>
    <w:rsid w:val="00703610"/>
    <w:rsid w:val="00713CC4"/>
    <w:rsid w:val="00737211"/>
    <w:rsid w:val="00745F9B"/>
    <w:rsid w:val="007914D3"/>
    <w:rsid w:val="00794046"/>
    <w:rsid w:val="007971BF"/>
    <w:rsid w:val="007E560F"/>
    <w:rsid w:val="007E5806"/>
    <w:rsid w:val="007F3C1B"/>
    <w:rsid w:val="007F6C5D"/>
    <w:rsid w:val="008023BD"/>
    <w:rsid w:val="00817A4D"/>
    <w:rsid w:val="00821528"/>
    <w:rsid w:val="008458E0"/>
    <w:rsid w:val="00850876"/>
    <w:rsid w:val="00855F72"/>
    <w:rsid w:val="0085684C"/>
    <w:rsid w:val="00884AA1"/>
    <w:rsid w:val="00892446"/>
    <w:rsid w:val="008A416E"/>
    <w:rsid w:val="008E78BB"/>
    <w:rsid w:val="008F1656"/>
    <w:rsid w:val="009235B3"/>
    <w:rsid w:val="0093662D"/>
    <w:rsid w:val="00936911"/>
    <w:rsid w:val="00956426"/>
    <w:rsid w:val="00960069"/>
    <w:rsid w:val="009830F8"/>
    <w:rsid w:val="00996F39"/>
    <w:rsid w:val="009A15DB"/>
    <w:rsid w:val="009B0C96"/>
    <w:rsid w:val="009C2D6A"/>
    <w:rsid w:val="009C7A08"/>
    <w:rsid w:val="009D547E"/>
    <w:rsid w:val="009F2406"/>
    <w:rsid w:val="00A01501"/>
    <w:rsid w:val="00A05248"/>
    <w:rsid w:val="00A42622"/>
    <w:rsid w:val="00A70FA8"/>
    <w:rsid w:val="00A72153"/>
    <w:rsid w:val="00A7343E"/>
    <w:rsid w:val="00A7593F"/>
    <w:rsid w:val="00A77EB2"/>
    <w:rsid w:val="00A80AE3"/>
    <w:rsid w:val="00A934C2"/>
    <w:rsid w:val="00AD5349"/>
    <w:rsid w:val="00AE2D9A"/>
    <w:rsid w:val="00B14C12"/>
    <w:rsid w:val="00B3083A"/>
    <w:rsid w:val="00B3110A"/>
    <w:rsid w:val="00B33903"/>
    <w:rsid w:val="00B73C9F"/>
    <w:rsid w:val="00B74130"/>
    <w:rsid w:val="00B90CD0"/>
    <w:rsid w:val="00B94A7B"/>
    <w:rsid w:val="00B96FF8"/>
    <w:rsid w:val="00BF30CB"/>
    <w:rsid w:val="00C06EDB"/>
    <w:rsid w:val="00C12BBA"/>
    <w:rsid w:val="00C174E0"/>
    <w:rsid w:val="00C21B2C"/>
    <w:rsid w:val="00C4111E"/>
    <w:rsid w:val="00C4302E"/>
    <w:rsid w:val="00C665D5"/>
    <w:rsid w:val="00C740ED"/>
    <w:rsid w:val="00C755B3"/>
    <w:rsid w:val="00CB779F"/>
    <w:rsid w:val="00CC4176"/>
    <w:rsid w:val="00CE6A27"/>
    <w:rsid w:val="00D00FA3"/>
    <w:rsid w:val="00D11AA7"/>
    <w:rsid w:val="00D1760C"/>
    <w:rsid w:val="00D23BAE"/>
    <w:rsid w:val="00D3084A"/>
    <w:rsid w:val="00D336D8"/>
    <w:rsid w:val="00D450FE"/>
    <w:rsid w:val="00D579C3"/>
    <w:rsid w:val="00D64C64"/>
    <w:rsid w:val="00D64F32"/>
    <w:rsid w:val="00D85FFB"/>
    <w:rsid w:val="00D93925"/>
    <w:rsid w:val="00DA378D"/>
    <w:rsid w:val="00DA57E3"/>
    <w:rsid w:val="00DA672B"/>
    <w:rsid w:val="00DC5365"/>
    <w:rsid w:val="00DD24CB"/>
    <w:rsid w:val="00DD427E"/>
    <w:rsid w:val="00DD6A83"/>
    <w:rsid w:val="00E07E56"/>
    <w:rsid w:val="00E1742D"/>
    <w:rsid w:val="00E20BF3"/>
    <w:rsid w:val="00E34A38"/>
    <w:rsid w:val="00E37362"/>
    <w:rsid w:val="00E46568"/>
    <w:rsid w:val="00E52A3E"/>
    <w:rsid w:val="00E53EE8"/>
    <w:rsid w:val="00E67479"/>
    <w:rsid w:val="00E9249A"/>
    <w:rsid w:val="00EA0191"/>
    <w:rsid w:val="00EF3FB6"/>
    <w:rsid w:val="00F046B4"/>
    <w:rsid w:val="00F0654A"/>
    <w:rsid w:val="00F25018"/>
    <w:rsid w:val="00F51B8D"/>
    <w:rsid w:val="00F60CFF"/>
    <w:rsid w:val="00F62CE6"/>
    <w:rsid w:val="00F6532E"/>
    <w:rsid w:val="00F72A84"/>
    <w:rsid w:val="00F922E4"/>
    <w:rsid w:val="00F967DD"/>
    <w:rsid w:val="00FE1263"/>
    <w:rsid w:val="00FF1758"/>
    <w:rsid w:val="00FF59E1"/>
    <w:rsid w:val="00FF695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306F4"/>
  <w15:docId w15:val="{B59BAED1-EA74-4F19-BFB4-DF0486DC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color w:val="00000A"/>
      <w:sz w:val="22"/>
    </w:rPr>
  </w:style>
  <w:style w:type="paragraph" w:styleId="1">
    <w:name w:val="heading 1"/>
    <w:basedOn w:val="a"/>
    <w:qFormat/>
    <w:rsid w:val="00277A22"/>
    <w:pPr>
      <w:keepNext/>
      <w:numPr>
        <w:numId w:val="15"/>
      </w:numPr>
      <w:spacing w:before="240" w:after="120" w:line="360" w:lineRule="auto"/>
      <w:jc w:val="center"/>
      <w:outlineLvl w:val="0"/>
    </w:pPr>
    <w:rPr>
      <w:rFonts w:ascii="Times New Roman" w:eastAsia="Segoe UI" w:hAnsi="Times New Roman" w:cs="Tahoma"/>
      <w:b/>
      <w:bCs/>
      <w:sz w:val="28"/>
      <w:szCs w:val="48"/>
    </w:rPr>
  </w:style>
  <w:style w:type="paragraph" w:styleId="2">
    <w:name w:val="heading 2"/>
    <w:basedOn w:val="a"/>
    <w:next w:val="a"/>
    <w:link w:val="20"/>
    <w:uiPriority w:val="9"/>
    <w:unhideWhenUsed/>
    <w:qFormat/>
    <w:rsid w:val="006F36EF"/>
    <w:pPr>
      <w:keepNext/>
      <w:keepLines/>
      <w:numPr>
        <w:ilvl w:val="1"/>
        <w:numId w:val="15"/>
      </w:numPr>
      <w:spacing w:before="40" w:after="0"/>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unhideWhenUsed/>
    <w:qFormat/>
    <w:rsid w:val="00C174E0"/>
    <w:pPr>
      <w:keepNext/>
      <w:keepLines/>
      <w:numPr>
        <w:ilvl w:val="2"/>
        <w:numId w:val="15"/>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C174E0"/>
    <w:pPr>
      <w:keepNext/>
      <w:keepLines/>
      <w:numPr>
        <w:ilvl w:val="3"/>
        <w:numId w:val="15"/>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C174E0"/>
    <w:pPr>
      <w:keepNext/>
      <w:keepLines/>
      <w:numPr>
        <w:ilvl w:val="4"/>
        <w:numId w:val="15"/>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174E0"/>
    <w:pPr>
      <w:keepNext/>
      <w:keepLines/>
      <w:numPr>
        <w:ilvl w:val="5"/>
        <w:numId w:val="15"/>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174E0"/>
    <w:pPr>
      <w:keepNext/>
      <w:keepLines/>
      <w:numPr>
        <w:ilvl w:val="6"/>
        <w:numId w:val="15"/>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C174E0"/>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C174E0"/>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qFormat/>
    <w:rsid w:val="00545B8E"/>
    <w:rPr>
      <w:sz w:val="16"/>
      <w:szCs w:val="16"/>
    </w:rPr>
  </w:style>
  <w:style w:type="character" w:customStyle="1" w:styleId="a4">
    <w:name w:val="Текст примечания Знак"/>
    <w:basedOn w:val="a0"/>
    <w:uiPriority w:val="99"/>
    <w:semiHidden/>
    <w:qFormat/>
    <w:rsid w:val="00545B8E"/>
    <w:rPr>
      <w:sz w:val="20"/>
      <w:szCs w:val="20"/>
    </w:rPr>
  </w:style>
  <w:style w:type="character" w:customStyle="1" w:styleId="a5">
    <w:name w:val="Тема примечания Знак"/>
    <w:basedOn w:val="a4"/>
    <w:uiPriority w:val="99"/>
    <w:semiHidden/>
    <w:qFormat/>
    <w:rsid w:val="00545B8E"/>
    <w:rPr>
      <w:b/>
      <w:bCs/>
      <w:sz w:val="20"/>
      <w:szCs w:val="20"/>
    </w:rPr>
  </w:style>
  <w:style w:type="character" w:customStyle="1" w:styleId="a6">
    <w:name w:val="Текст выноски Знак"/>
    <w:basedOn w:val="a0"/>
    <w:uiPriority w:val="99"/>
    <w:semiHidden/>
    <w:qFormat/>
    <w:rsid w:val="00545B8E"/>
    <w:rPr>
      <w:rFonts w:ascii="Segoe UI" w:hAnsi="Segoe UI" w:cs="Segoe UI"/>
      <w:sz w:val="18"/>
      <w:szCs w:val="18"/>
    </w:rPr>
  </w:style>
  <w:style w:type="character" w:styleId="a7">
    <w:name w:val="Emphasis"/>
    <w:qFormat/>
    <w:rPr>
      <w:i/>
      <w:iCs/>
    </w:rPr>
  </w:style>
  <w:style w:type="character" w:customStyle="1" w:styleId="a8">
    <w:name w:val="Маркеры списка"/>
    <w:qFormat/>
    <w:rPr>
      <w:rFonts w:ascii="OpenSymbol" w:eastAsia="OpenSymbol" w:hAnsi="OpenSymbol" w:cs="OpenSymbol"/>
    </w:rPr>
  </w:style>
  <w:style w:type="character" w:customStyle="1" w:styleId="a9">
    <w:name w:val="Символ нумерации"/>
    <w:qFormat/>
  </w:style>
  <w:style w:type="character" w:customStyle="1" w:styleId="-">
    <w:name w:val="Интернет-ссылка"/>
    <w:rPr>
      <w:color w:val="000080"/>
      <w:u w:val="single"/>
    </w:rPr>
  </w:style>
  <w:style w:type="character" w:customStyle="1" w:styleId="ListLabel1">
    <w:name w:val="ListLabel 1"/>
    <w:qFormat/>
    <w:rPr>
      <w:rFonts w:ascii="Times New Roman" w:hAnsi="Times New Roman" w:cs="OpenSymbol"/>
      <w:sz w:val="28"/>
    </w:rPr>
  </w:style>
  <w:style w:type="character" w:customStyle="1" w:styleId="ListLabel2">
    <w:name w:val="ListLabel 2"/>
    <w:qFormat/>
    <w:rPr>
      <w:rFonts w:cs="OpenSymbol"/>
    </w:rPr>
  </w:style>
  <w:style w:type="character" w:customStyle="1" w:styleId="ListLabel3">
    <w:name w:val="ListLabel 3"/>
    <w:qFormat/>
    <w:rPr>
      <w:rFonts w:cs="OpenSymbol"/>
    </w:rPr>
  </w:style>
  <w:style w:type="character" w:customStyle="1" w:styleId="ListLabel4">
    <w:name w:val="ListLabel 4"/>
    <w:qFormat/>
    <w:rPr>
      <w:rFonts w:cs="OpenSymbol"/>
    </w:rPr>
  </w:style>
  <w:style w:type="character" w:customStyle="1" w:styleId="ListLabel5">
    <w:name w:val="ListLabel 5"/>
    <w:qFormat/>
    <w:rPr>
      <w:rFonts w:cs="OpenSymbol"/>
    </w:rPr>
  </w:style>
  <w:style w:type="character" w:customStyle="1" w:styleId="ListLabel6">
    <w:name w:val="ListLabel 6"/>
    <w:qFormat/>
    <w:rPr>
      <w:rFonts w:cs="OpenSymbol"/>
    </w:rPr>
  </w:style>
  <w:style w:type="character" w:customStyle="1" w:styleId="ListLabel7">
    <w:name w:val="ListLabel 7"/>
    <w:qFormat/>
    <w:rPr>
      <w:rFonts w:cs="OpenSymbol"/>
    </w:rPr>
  </w:style>
  <w:style w:type="character" w:customStyle="1" w:styleId="ListLabel8">
    <w:name w:val="ListLabel 8"/>
    <w:qFormat/>
    <w:rPr>
      <w:rFonts w:cs="OpenSymbol"/>
    </w:rPr>
  </w:style>
  <w:style w:type="character" w:customStyle="1" w:styleId="ListLabel9">
    <w:name w:val="ListLabel 9"/>
    <w:qFormat/>
    <w:rPr>
      <w:rFonts w:cs="OpenSymbol"/>
    </w:rPr>
  </w:style>
  <w:style w:type="character" w:customStyle="1" w:styleId="ListLabel10">
    <w:name w:val="ListLabel 10"/>
    <w:qFormat/>
    <w:rPr>
      <w:rFonts w:ascii="Times New Roman" w:hAnsi="Times New Roman" w:cs="OpenSymbol"/>
      <w:sz w:val="28"/>
    </w:rPr>
  </w:style>
  <w:style w:type="character" w:customStyle="1" w:styleId="ListLabel11">
    <w:name w:val="ListLabel 11"/>
    <w:qFormat/>
    <w:rPr>
      <w:rFonts w:cs="OpenSymbol"/>
    </w:rPr>
  </w:style>
  <w:style w:type="character" w:customStyle="1" w:styleId="ListLabel12">
    <w:name w:val="ListLabel 12"/>
    <w:qFormat/>
    <w:rPr>
      <w:rFonts w:cs="OpenSymbol"/>
    </w:rPr>
  </w:style>
  <w:style w:type="character" w:customStyle="1" w:styleId="ListLabel13">
    <w:name w:val="ListLabel 13"/>
    <w:qFormat/>
    <w:rPr>
      <w:rFonts w:cs="OpenSymbol"/>
    </w:rPr>
  </w:style>
  <w:style w:type="character" w:customStyle="1" w:styleId="ListLabel14">
    <w:name w:val="ListLabel 14"/>
    <w:qFormat/>
    <w:rPr>
      <w:rFonts w:cs="OpenSymbol"/>
    </w:rPr>
  </w:style>
  <w:style w:type="character" w:customStyle="1" w:styleId="ListLabel15">
    <w:name w:val="ListLabel 15"/>
    <w:qFormat/>
    <w:rPr>
      <w:rFonts w:cs="OpenSymbol"/>
    </w:rPr>
  </w:style>
  <w:style w:type="character" w:customStyle="1" w:styleId="ListLabel16">
    <w:name w:val="ListLabel 16"/>
    <w:qFormat/>
    <w:rPr>
      <w:rFonts w:cs="OpenSymbol"/>
    </w:rPr>
  </w:style>
  <w:style w:type="character" w:customStyle="1" w:styleId="ListLabel17">
    <w:name w:val="ListLabel 17"/>
    <w:qFormat/>
    <w:rPr>
      <w:rFonts w:cs="OpenSymbol"/>
    </w:rPr>
  </w:style>
  <w:style w:type="character" w:customStyle="1" w:styleId="ListLabel18">
    <w:name w:val="ListLabel 18"/>
    <w:qFormat/>
    <w:rPr>
      <w:rFonts w:cs="OpenSymbol"/>
    </w:rPr>
  </w:style>
  <w:style w:type="character" w:customStyle="1" w:styleId="ListLabel19">
    <w:name w:val="ListLabel 19"/>
    <w:qFormat/>
    <w:rPr>
      <w:rFonts w:ascii="Times New Roman" w:hAnsi="Times New Roman" w:cs="OpenSymbol"/>
      <w:sz w:val="28"/>
    </w:rPr>
  </w:style>
  <w:style w:type="character" w:customStyle="1" w:styleId="ListLabel20">
    <w:name w:val="ListLabel 20"/>
    <w:qFormat/>
    <w:rPr>
      <w:rFonts w:cs="OpenSymbol"/>
    </w:rPr>
  </w:style>
  <w:style w:type="character" w:customStyle="1" w:styleId="ListLabel21">
    <w:name w:val="ListLabel 21"/>
    <w:qFormat/>
    <w:rPr>
      <w:rFonts w:cs="OpenSymbol"/>
    </w:rPr>
  </w:style>
  <w:style w:type="character" w:customStyle="1" w:styleId="ListLabel22">
    <w:name w:val="ListLabel 22"/>
    <w:qFormat/>
    <w:rPr>
      <w:rFonts w:cs="OpenSymbol"/>
    </w:rPr>
  </w:style>
  <w:style w:type="character" w:customStyle="1" w:styleId="ListLabel23">
    <w:name w:val="ListLabel 23"/>
    <w:qFormat/>
    <w:rPr>
      <w:rFonts w:cs="OpenSymbol"/>
    </w:rPr>
  </w:style>
  <w:style w:type="character" w:customStyle="1" w:styleId="ListLabel24">
    <w:name w:val="ListLabel 24"/>
    <w:qFormat/>
    <w:rPr>
      <w:rFonts w:cs="OpenSymbol"/>
    </w:rPr>
  </w:style>
  <w:style w:type="character" w:customStyle="1" w:styleId="ListLabel25">
    <w:name w:val="ListLabel 25"/>
    <w:qFormat/>
    <w:rPr>
      <w:rFonts w:cs="OpenSymbol"/>
    </w:rPr>
  </w:style>
  <w:style w:type="character" w:customStyle="1" w:styleId="ListLabel26">
    <w:name w:val="ListLabel 26"/>
    <w:qFormat/>
    <w:rPr>
      <w:rFonts w:cs="OpenSymbol"/>
    </w:rPr>
  </w:style>
  <w:style w:type="character" w:customStyle="1" w:styleId="ListLabel27">
    <w:name w:val="ListLabel 27"/>
    <w:qFormat/>
    <w:rPr>
      <w:rFonts w:cs="OpenSymbol"/>
    </w:rPr>
  </w:style>
  <w:style w:type="character" w:customStyle="1" w:styleId="ListLabel28">
    <w:name w:val="ListLabel 28"/>
    <w:qFormat/>
    <w:rPr>
      <w:rFonts w:ascii="Times New Roman" w:hAnsi="Times New Roman" w:cs="OpenSymbol"/>
      <w:sz w:val="28"/>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30">
    <w:name w:val="Заголовок 3 Знак"/>
    <w:basedOn w:val="a0"/>
    <w:link w:val="3"/>
    <w:uiPriority w:val="9"/>
    <w:rsid w:val="00C174E0"/>
    <w:rPr>
      <w:rFonts w:asciiTheme="majorHAnsi" w:eastAsiaTheme="majorEastAsia" w:hAnsiTheme="majorHAnsi" w:cstheme="majorBidi"/>
      <w:color w:val="1F4D78" w:themeColor="accent1" w:themeShade="7F"/>
      <w:sz w:val="24"/>
      <w:szCs w:val="24"/>
    </w:rPr>
  </w:style>
  <w:style w:type="paragraph" w:styleId="aa">
    <w:name w:val="Body Text"/>
    <w:basedOn w:val="a"/>
    <w:pPr>
      <w:spacing w:after="140" w:line="288" w:lineRule="auto"/>
    </w:pPr>
  </w:style>
  <w:style w:type="paragraph" w:styleId="ab">
    <w:name w:val="List"/>
    <w:basedOn w:val="aa"/>
    <w:rPr>
      <w:rFonts w:cs="Arial Unicode MS"/>
    </w:rPr>
  </w:style>
  <w:style w:type="paragraph" w:styleId="ac">
    <w:name w:val="caption"/>
    <w:basedOn w:val="a"/>
    <w:qFormat/>
    <w:pPr>
      <w:suppressLineNumbers/>
      <w:spacing w:before="120" w:after="120"/>
    </w:pPr>
    <w:rPr>
      <w:rFonts w:cs="Arial Unicode MS"/>
      <w:i/>
      <w:iCs/>
      <w:sz w:val="24"/>
      <w:szCs w:val="24"/>
    </w:rPr>
  </w:style>
  <w:style w:type="paragraph" w:styleId="ad">
    <w:name w:val="index heading"/>
    <w:basedOn w:val="a"/>
    <w:qFormat/>
    <w:pPr>
      <w:suppressLineNumbers/>
    </w:pPr>
    <w:rPr>
      <w:rFonts w:cs="Arial Unicode MS"/>
    </w:rPr>
  </w:style>
  <w:style w:type="paragraph" w:styleId="ae">
    <w:name w:val="annotation text"/>
    <w:basedOn w:val="a"/>
    <w:uiPriority w:val="99"/>
    <w:semiHidden/>
    <w:unhideWhenUsed/>
    <w:qFormat/>
    <w:rsid w:val="00545B8E"/>
    <w:pPr>
      <w:spacing w:line="240" w:lineRule="auto"/>
    </w:pPr>
    <w:rPr>
      <w:sz w:val="20"/>
      <w:szCs w:val="20"/>
    </w:rPr>
  </w:style>
  <w:style w:type="paragraph" w:styleId="af">
    <w:name w:val="annotation subject"/>
    <w:basedOn w:val="ae"/>
    <w:uiPriority w:val="99"/>
    <w:semiHidden/>
    <w:unhideWhenUsed/>
    <w:qFormat/>
    <w:rsid w:val="00545B8E"/>
    <w:rPr>
      <w:b/>
      <w:bCs/>
    </w:rPr>
  </w:style>
  <w:style w:type="paragraph" w:styleId="af0">
    <w:name w:val="Balloon Text"/>
    <w:basedOn w:val="a"/>
    <w:uiPriority w:val="99"/>
    <w:semiHidden/>
    <w:unhideWhenUsed/>
    <w:qFormat/>
    <w:rsid w:val="00545B8E"/>
    <w:pPr>
      <w:spacing w:after="0" w:line="240" w:lineRule="auto"/>
    </w:pPr>
    <w:rPr>
      <w:rFonts w:ascii="Segoe UI" w:hAnsi="Segoe UI" w:cs="Segoe UI"/>
      <w:sz w:val="18"/>
      <w:szCs w:val="18"/>
    </w:rPr>
  </w:style>
  <w:style w:type="paragraph" w:customStyle="1" w:styleId="af1">
    <w:name w:val="Текст в заданном формате"/>
    <w:basedOn w:val="a"/>
    <w:qFormat/>
    <w:pPr>
      <w:spacing w:after="0"/>
    </w:pPr>
    <w:rPr>
      <w:rFonts w:ascii="Liberation Mono" w:eastAsia="NSimSun" w:hAnsi="Liberation Mono" w:cs="Liberation Mono"/>
      <w:sz w:val="20"/>
      <w:szCs w:val="20"/>
    </w:rPr>
  </w:style>
  <w:style w:type="paragraph" w:customStyle="1" w:styleId="af2">
    <w:name w:val="Содержимое таблицы"/>
    <w:basedOn w:val="a"/>
    <w:qFormat/>
    <w:pPr>
      <w:suppressLineNumbers/>
    </w:pPr>
  </w:style>
  <w:style w:type="character" w:styleId="af3">
    <w:name w:val="Hyperlink"/>
    <w:basedOn w:val="a0"/>
    <w:uiPriority w:val="99"/>
    <w:unhideWhenUsed/>
    <w:rsid w:val="004D5367"/>
    <w:rPr>
      <w:color w:val="0563C1" w:themeColor="hyperlink"/>
      <w:u w:val="single"/>
    </w:rPr>
  </w:style>
  <w:style w:type="character" w:customStyle="1" w:styleId="20">
    <w:name w:val="Заголовок 2 Знак"/>
    <w:basedOn w:val="a0"/>
    <w:link w:val="2"/>
    <w:uiPriority w:val="9"/>
    <w:rsid w:val="006F36EF"/>
    <w:rPr>
      <w:rFonts w:ascii="Times New Roman" w:eastAsiaTheme="majorEastAsia" w:hAnsi="Times New Roman" w:cstheme="majorBidi"/>
      <w:color w:val="000000" w:themeColor="text1"/>
      <w:sz w:val="28"/>
      <w:szCs w:val="26"/>
    </w:rPr>
  </w:style>
  <w:style w:type="character" w:customStyle="1" w:styleId="40">
    <w:name w:val="Заголовок 4 Знак"/>
    <w:basedOn w:val="a0"/>
    <w:link w:val="4"/>
    <w:uiPriority w:val="9"/>
    <w:rsid w:val="00C174E0"/>
    <w:rPr>
      <w:rFonts w:asciiTheme="majorHAnsi" w:eastAsiaTheme="majorEastAsia" w:hAnsiTheme="majorHAnsi" w:cstheme="majorBidi"/>
      <w:i/>
      <w:iCs/>
      <w:color w:val="2E74B5" w:themeColor="accent1" w:themeShade="BF"/>
      <w:sz w:val="22"/>
    </w:rPr>
  </w:style>
  <w:style w:type="character" w:customStyle="1" w:styleId="50">
    <w:name w:val="Заголовок 5 Знак"/>
    <w:basedOn w:val="a0"/>
    <w:link w:val="5"/>
    <w:uiPriority w:val="9"/>
    <w:rsid w:val="00C174E0"/>
    <w:rPr>
      <w:rFonts w:asciiTheme="majorHAnsi" w:eastAsiaTheme="majorEastAsia" w:hAnsiTheme="majorHAnsi" w:cstheme="majorBidi"/>
      <w:color w:val="2E74B5" w:themeColor="accent1" w:themeShade="BF"/>
      <w:sz w:val="22"/>
    </w:rPr>
  </w:style>
  <w:style w:type="character" w:customStyle="1" w:styleId="60">
    <w:name w:val="Заголовок 6 Знак"/>
    <w:basedOn w:val="a0"/>
    <w:link w:val="6"/>
    <w:uiPriority w:val="9"/>
    <w:semiHidden/>
    <w:rsid w:val="00C174E0"/>
    <w:rPr>
      <w:rFonts w:asciiTheme="majorHAnsi" w:eastAsiaTheme="majorEastAsia" w:hAnsiTheme="majorHAnsi" w:cstheme="majorBidi"/>
      <w:color w:val="1F4D78" w:themeColor="accent1" w:themeShade="7F"/>
      <w:sz w:val="22"/>
    </w:rPr>
  </w:style>
  <w:style w:type="character" w:customStyle="1" w:styleId="70">
    <w:name w:val="Заголовок 7 Знак"/>
    <w:basedOn w:val="a0"/>
    <w:link w:val="7"/>
    <w:uiPriority w:val="9"/>
    <w:semiHidden/>
    <w:rsid w:val="00C174E0"/>
    <w:rPr>
      <w:rFonts w:asciiTheme="majorHAnsi" w:eastAsiaTheme="majorEastAsia" w:hAnsiTheme="majorHAnsi" w:cstheme="majorBidi"/>
      <w:i/>
      <w:iCs/>
      <w:color w:val="1F4D78" w:themeColor="accent1" w:themeShade="7F"/>
      <w:sz w:val="22"/>
    </w:rPr>
  </w:style>
  <w:style w:type="character" w:customStyle="1" w:styleId="80">
    <w:name w:val="Заголовок 8 Знак"/>
    <w:basedOn w:val="a0"/>
    <w:link w:val="8"/>
    <w:uiPriority w:val="9"/>
    <w:semiHidden/>
    <w:rsid w:val="00C174E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C174E0"/>
    <w:rPr>
      <w:rFonts w:asciiTheme="majorHAnsi" w:eastAsiaTheme="majorEastAsia" w:hAnsiTheme="majorHAnsi" w:cstheme="majorBidi"/>
      <w:i/>
      <w:iCs/>
      <w:color w:val="272727" w:themeColor="text1" w:themeTint="D8"/>
      <w:sz w:val="21"/>
      <w:szCs w:val="21"/>
    </w:rPr>
  </w:style>
  <w:style w:type="paragraph" w:styleId="af4">
    <w:name w:val="List Paragraph"/>
    <w:basedOn w:val="a"/>
    <w:uiPriority w:val="34"/>
    <w:qFormat/>
    <w:rsid w:val="00E46568"/>
    <w:pPr>
      <w:ind w:left="720"/>
      <w:contextualSpacing/>
    </w:pPr>
  </w:style>
  <w:style w:type="paragraph" w:styleId="af5">
    <w:name w:val="header"/>
    <w:basedOn w:val="a"/>
    <w:link w:val="af6"/>
    <w:uiPriority w:val="99"/>
    <w:unhideWhenUsed/>
    <w:rsid w:val="00B96FF8"/>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B96FF8"/>
    <w:rPr>
      <w:color w:val="00000A"/>
      <w:sz w:val="22"/>
    </w:rPr>
  </w:style>
  <w:style w:type="paragraph" w:styleId="af7">
    <w:name w:val="footer"/>
    <w:basedOn w:val="a"/>
    <w:link w:val="af8"/>
    <w:uiPriority w:val="99"/>
    <w:unhideWhenUsed/>
    <w:rsid w:val="00B96FF8"/>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B96FF8"/>
    <w:rPr>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741924">
      <w:bodyDiv w:val="1"/>
      <w:marLeft w:val="0"/>
      <w:marRight w:val="0"/>
      <w:marTop w:val="0"/>
      <w:marBottom w:val="0"/>
      <w:divBdr>
        <w:top w:val="none" w:sz="0" w:space="0" w:color="auto"/>
        <w:left w:val="none" w:sz="0" w:space="0" w:color="auto"/>
        <w:bottom w:val="none" w:sz="0" w:space="0" w:color="auto"/>
        <w:right w:val="none" w:sz="0" w:space="0" w:color="auto"/>
      </w:divBdr>
    </w:div>
    <w:div w:id="558396861">
      <w:bodyDiv w:val="1"/>
      <w:marLeft w:val="0"/>
      <w:marRight w:val="0"/>
      <w:marTop w:val="0"/>
      <w:marBottom w:val="0"/>
      <w:divBdr>
        <w:top w:val="none" w:sz="0" w:space="0" w:color="auto"/>
        <w:left w:val="none" w:sz="0" w:space="0" w:color="auto"/>
        <w:bottom w:val="none" w:sz="0" w:space="0" w:color="auto"/>
        <w:right w:val="none" w:sz="0" w:space="0" w:color="auto"/>
      </w:divBdr>
    </w:div>
    <w:div w:id="616327035">
      <w:bodyDiv w:val="1"/>
      <w:marLeft w:val="0"/>
      <w:marRight w:val="0"/>
      <w:marTop w:val="0"/>
      <w:marBottom w:val="0"/>
      <w:divBdr>
        <w:top w:val="none" w:sz="0" w:space="0" w:color="auto"/>
        <w:left w:val="none" w:sz="0" w:space="0" w:color="auto"/>
        <w:bottom w:val="none" w:sz="0" w:space="0" w:color="auto"/>
        <w:right w:val="none" w:sz="0" w:space="0" w:color="auto"/>
      </w:divBdr>
    </w:div>
    <w:div w:id="919371008">
      <w:bodyDiv w:val="1"/>
      <w:marLeft w:val="0"/>
      <w:marRight w:val="0"/>
      <w:marTop w:val="0"/>
      <w:marBottom w:val="0"/>
      <w:divBdr>
        <w:top w:val="none" w:sz="0" w:space="0" w:color="auto"/>
        <w:left w:val="none" w:sz="0" w:space="0" w:color="auto"/>
        <w:bottom w:val="none" w:sz="0" w:space="0" w:color="auto"/>
        <w:right w:val="none" w:sz="0" w:space="0" w:color="auto"/>
      </w:divBdr>
    </w:div>
    <w:div w:id="1020207052">
      <w:bodyDiv w:val="1"/>
      <w:marLeft w:val="0"/>
      <w:marRight w:val="0"/>
      <w:marTop w:val="0"/>
      <w:marBottom w:val="0"/>
      <w:divBdr>
        <w:top w:val="none" w:sz="0" w:space="0" w:color="auto"/>
        <w:left w:val="none" w:sz="0" w:space="0" w:color="auto"/>
        <w:bottom w:val="none" w:sz="0" w:space="0" w:color="auto"/>
        <w:right w:val="none" w:sz="0" w:space="0" w:color="auto"/>
      </w:divBdr>
    </w:div>
    <w:div w:id="1250113461">
      <w:bodyDiv w:val="1"/>
      <w:marLeft w:val="0"/>
      <w:marRight w:val="0"/>
      <w:marTop w:val="0"/>
      <w:marBottom w:val="0"/>
      <w:divBdr>
        <w:top w:val="none" w:sz="0" w:space="0" w:color="auto"/>
        <w:left w:val="none" w:sz="0" w:space="0" w:color="auto"/>
        <w:bottom w:val="none" w:sz="0" w:space="0" w:color="auto"/>
        <w:right w:val="none" w:sz="0" w:space="0" w:color="auto"/>
      </w:divBdr>
    </w:div>
    <w:div w:id="1454518368">
      <w:bodyDiv w:val="1"/>
      <w:marLeft w:val="0"/>
      <w:marRight w:val="0"/>
      <w:marTop w:val="0"/>
      <w:marBottom w:val="0"/>
      <w:divBdr>
        <w:top w:val="none" w:sz="0" w:space="0" w:color="auto"/>
        <w:left w:val="none" w:sz="0" w:space="0" w:color="auto"/>
        <w:bottom w:val="none" w:sz="0" w:space="0" w:color="auto"/>
        <w:right w:val="none" w:sz="0" w:space="0" w:color="auto"/>
      </w:divBdr>
    </w:div>
    <w:div w:id="1808621752">
      <w:bodyDiv w:val="1"/>
      <w:marLeft w:val="0"/>
      <w:marRight w:val="0"/>
      <w:marTop w:val="0"/>
      <w:marBottom w:val="0"/>
      <w:divBdr>
        <w:top w:val="none" w:sz="0" w:space="0" w:color="auto"/>
        <w:left w:val="none" w:sz="0" w:space="0" w:color="auto"/>
        <w:bottom w:val="none" w:sz="0" w:space="0" w:color="auto"/>
        <w:right w:val="none" w:sz="0" w:space="0" w:color="auto"/>
      </w:divBdr>
    </w:div>
    <w:div w:id="1977946300">
      <w:bodyDiv w:val="1"/>
      <w:marLeft w:val="0"/>
      <w:marRight w:val="0"/>
      <w:marTop w:val="0"/>
      <w:marBottom w:val="0"/>
      <w:divBdr>
        <w:top w:val="none" w:sz="0" w:space="0" w:color="auto"/>
        <w:left w:val="none" w:sz="0" w:space="0" w:color="auto"/>
        <w:bottom w:val="none" w:sz="0" w:space="0" w:color="auto"/>
        <w:right w:val="none" w:sz="0" w:space="0" w:color="auto"/>
      </w:divBdr>
    </w:div>
    <w:div w:id="2100906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https://fenglish.ru/movie/madagascar/"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fenglish.ru/movie/madagascar/"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TotalTime>
  <Pages>41</Pages>
  <Words>8064</Words>
  <Characters>45969</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dc:description/>
  <cp:lastModifiedBy>Учетная запись Майкрософт</cp:lastModifiedBy>
  <cp:revision>242</cp:revision>
  <dcterms:created xsi:type="dcterms:W3CDTF">2020-05-25T06:36:00Z</dcterms:created>
  <dcterms:modified xsi:type="dcterms:W3CDTF">2020-11-13T06:14:00Z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