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7A616C">
        <w:rPr>
          <w:rFonts w:ascii="Times New Roman" w:hAnsi="Times New Roman" w:cs="Times New Roman"/>
          <w:b/>
          <w:sz w:val="32"/>
          <w:szCs w:val="28"/>
        </w:rPr>
        <w:t>Прииртышская</w:t>
      </w:r>
      <w:proofErr w:type="spellEnd"/>
      <w:r w:rsidRPr="007A616C">
        <w:rPr>
          <w:rFonts w:ascii="Times New Roman" w:hAnsi="Times New Roman" w:cs="Times New Roman"/>
          <w:b/>
          <w:sz w:val="32"/>
          <w:szCs w:val="28"/>
        </w:rPr>
        <w:t xml:space="preserve"> ОСШ </w:t>
      </w:r>
      <w:proofErr w:type="spellStart"/>
      <w:r w:rsidRPr="007A616C">
        <w:rPr>
          <w:rFonts w:ascii="Times New Roman" w:hAnsi="Times New Roman" w:cs="Times New Roman"/>
          <w:b/>
          <w:sz w:val="32"/>
          <w:szCs w:val="28"/>
        </w:rPr>
        <w:t>им.Т.П.Праслова</w:t>
      </w:r>
      <w:proofErr w:type="spellEnd"/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A616C">
        <w:rPr>
          <w:rFonts w:ascii="Times New Roman" w:hAnsi="Times New Roman" w:cs="Times New Roman"/>
          <w:b/>
          <w:sz w:val="40"/>
          <w:szCs w:val="28"/>
        </w:rPr>
        <w:t>ДОКЛАД</w:t>
      </w: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A616C">
        <w:rPr>
          <w:rFonts w:ascii="Times New Roman" w:hAnsi="Times New Roman" w:cs="Times New Roman"/>
          <w:b/>
          <w:sz w:val="40"/>
          <w:szCs w:val="28"/>
        </w:rPr>
        <w:t>на тему: ГО уроках НВП</w:t>
      </w: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7A616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7A616C">
      <w:pPr>
        <w:pStyle w:val="a6"/>
        <w:jc w:val="right"/>
        <w:rPr>
          <w:rFonts w:ascii="Times New Roman" w:hAnsi="Times New Roman" w:cs="Times New Roman"/>
          <w:sz w:val="32"/>
          <w:szCs w:val="28"/>
        </w:rPr>
      </w:pPr>
      <w:r w:rsidRPr="007A616C">
        <w:rPr>
          <w:rFonts w:ascii="Times New Roman" w:hAnsi="Times New Roman" w:cs="Times New Roman"/>
          <w:sz w:val="32"/>
          <w:szCs w:val="28"/>
        </w:rPr>
        <w:t>Подготовил: Преподаватель-организатор НВП</w:t>
      </w:r>
    </w:p>
    <w:p w:rsidR="003C33C7" w:rsidRPr="007A616C" w:rsidRDefault="003C33C7" w:rsidP="007A616C">
      <w:pPr>
        <w:pStyle w:val="a6"/>
        <w:jc w:val="right"/>
        <w:rPr>
          <w:rFonts w:ascii="Times New Roman" w:hAnsi="Times New Roman" w:cs="Times New Roman"/>
          <w:sz w:val="32"/>
          <w:szCs w:val="28"/>
        </w:rPr>
      </w:pPr>
      <w:r w:rsidRPr="007A616C">
        <w:rPr>
          <w:rFonts w:ascii="Times New Roman" w:hAnsi="Times New Roman" w:cs="Times New Roman"/>
          <w:sz w:val="32"/>
          <w:szCs w:val="28"/>
        </w:rPr>
        <w:t>Балтабаев О.Т.</w:t>
      </w: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Default="003C33C7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7A616C" w:rsidRPr="007A616C" w:rsidRDefault="007A616C" w:rsidP="00E6302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C33C7" w:rsidRPr="007A616C" w:rsidRDefault="003C33C7" w:rsidP="003C33C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7A616C">
        <w:rPr>
          <w:rFonts w:ascii="Times New Roman" w:hAnsi="Times New Roman" w:cs="Times New Roman"/>
          <w:sz w:val="32"/>
          <w:szCs w:val="28"/>
        </w:rPr>
        <w:t>2017 год</w:t>
      </w:r>
    </w:p>
    <w:p w:rsidR="00384DA4" w:rsidRPr="007A616C" w:rsidRDefault="00384DA4" w:rsidP="007A6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7A616C">
        <w:rPr>
          <w:rFonts w:ascii="Times New Roman" w:hAnsi="Times New Roman" w:cs="Times New Roman"/>
          <w:sz w:val="28"/>
          <w:szCs w:val="28"/>
        </w:rPr>
        <w:lastRenderedPageBreak/>
        <w:t>Гражданская оборона</w:t>
      </w:r>
      <w:r w:rsidRPr="007A61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616C">
        <w:rPr>
          <w:rFonts w:ascii="Times New Roman" w:hAnsi="Times New Roman" w:cs="Times New Roman"/>
          <w:sz w:val="28"/>
          <w:szCs w:val="28"/>
        </w:rPr>
        <w:t>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7A616C">
        <w:rPr>
          <w:rFonts w:ascii="Times New Roman" w:hAnsi="Times New Roman" w:cs="Times New Roman"/>
          <w:sz w:val="28"/>
          <w:szCs w:val="28"/>
        </w:rPr>
        <w:br/>
        <w:t>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7A616C">
        <w:rPr>
          <w:rFonts w:ascii="Times New Roman" w:hAnsi="Times New Roman" w:cs="Times New Roman"/>
          <w:sz w:val="28"/>
          <w:szCs w:val="28"/>
        </w:rPr>
        <w:br/>
        <w:t>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:rsidR="003C33C7" w:rsidRPr="007A616C" w:rsidRDefault="003C33C7" w:rsidP="007A616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1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в области гражданской обороны: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обучение учащихся и личного состава школы способам защиты от </w:t>
      </w:r>
      <w:proofErr w:type="gramStart"/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опасностей</w:t>
      </w:r>
      <w:proofErr w:type="gramEnd"/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возникающих при ведении военных действий или вследствие этих действий;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оповещение учащихся и личного состава об опасностях, возникающих при ведении военных действий или вследствие этих действий;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эвакуация учащихся и личного состава, материальных и культурных ценностей в безопасные районы;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мероприятий по световой маскировке;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аварийно – спасательных работ в случае возникновения опасностей;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борьба с пожарами, возникшими при ведении военных действий или вследствие этих действий;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обнаружение и обозначение районов, подвергшихся радиоактивному, химическому, биологическому и иному заражению;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восстановление и поддержание порядка в школе при ведении военных действий или вследствие этих действий;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медицинское обслуживание, включая первой медицинской помощи;</w:t>
      </w:r>
      <w:r w:rsidRPr="007A616C">
        <w:rPr>
          <w:rFonts w:ascii="Times New Roman" w:hAnsi="Times New Roman" w:cs="Times New Roman"/>
          <w:sz w:val="28"/>
          <w:szCs w:val="28"/>
        </w:rPr>
        <w:br/>
      </w:r>
      <w:r w:rsidRPr="007A616C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постоянной готовности сил и средств ГО.</w:t>
      </w:r>
    </w:p>
    <w:p w:rsidR="00E6302A" w:rsidRPr="007A616C" w:rsidRDefault="00384DA4" w:rsidP="007A61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учебных заведениях организуется так же, как и на объектах народного хозяйства, но с учетом их особенностей и технических возможностей. </w:t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Начальником ГО учебного заведения является директор, который своим приказом может назначить начальником штаба ГО одного из штатных работников учебного заведения. В учебном заведении разрабатывается план ГО, который доводится до исполнителей — пр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еподавателей и старшеклассников.</w:t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мероприятия по ГО в учебном заведении проводятся по распоряжению директора (начальника ГО) штатными работниками, преподавателями. Для проведения мероприятий ГО в учебных заведениях создаются различные службы и формирования (с учетом специфики учебного заведения). Формированиями ГО учебного заведения являются отряды, команды, группы, звенья. Командирами формирований назначаются лица постоянного состава учебного заведения.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DA4" w:rsidRPr="007A616C" w:rsidRDefault="00384DA4" w:rsidP="007A61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учебных заведениях в зависимости от их профиля, задач и количества обучаемых могут быть созданы и другие формирования ГО:</w:t>
      </w:r>
    </w:p>
    <w:p w:rsidR="00E6302A" w:rsidRPr="007A616C" w:rsidRDefault="00384DA4" w:rsidP="007A61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Звено связи.</w:t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звена может быть назначен любой преподаватель. Из состава звена назначаются дежурные смены у телефона и посыльные. Номера телефонов вышестоящего штаба ГО и начальников ГО должны быть у руководителя звена и постоянно уточняться в условиях чрезвычайных ситуаций.</w:t>
      </w:r>
    </w:p>
    <w:p w:rsidR="00E6302A" w:rsidRPr="007A616C" w:rsidRDefault="00E6302A" w:rsidP="007A6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7A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Звено</w:t>
      </w:r>
      <w:r w:rsidR="00384DA4" w:rsidRPr="007A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охране общественного порядка</w:t>
      </w:r>
      <w:r w:rsidR="00384DA4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Руководителем команды назначается работник учебного заведения, ведающий охраной объекта. Состав команды определяется приказом начальника ГО объекта.</w:t>
      </w:r>
      <w:r w:rsidRPr="007A6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2A" w:rsidRPr="007A616C" w:rsidRDefault="00E6302A" w:rsidP="007A61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противопожарной службы.</w:t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команды приказом директора учебного заведения назначается работник (преподаватель), отвечающий за противопожарную службу в учебном заведении, по совместительству. Состав команды определяется по необходимости. Члены команды должны иметь навыки практической работы со средствами пожаротушения.</w:t>
      </w:r>
    </w:p>
    <w:p w:rsidR="007A616C" w:rsidRDefault="00E6302A" w:rsidP="007A61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Дружина медицинской службы</w:t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организуется на базе медицинского пункта учебного заведения. Руководителем дружины является начальник медицинского пункта. Состав дружины определяется </w:t>
      </w:r>
      <w:r w:rsid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начальника ГО объекта.</w:t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7A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Звено радиационного и химического наблюдения</w:t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Руководителем звена может быть назначен преподаватель химии. Состав звена определяется исходя из наличия приборов радиационной и химической разведки, средств обеззараживания одежды, обуви, оборудования и территории. Звено должно иметь простейшие переносные и установленные заранее приборы радиационной и химической разведки, такие, как ДП-5, ВПХР и др. </w:t>
      </w:r>
    </w:p>
    <w:p w:rsidR="00384DA4" w:rsidRPr="007A616C" w:rsidRDefault="003C33C7" w:rsidP="007A61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заведения должен уметь: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при угрозе возни</w:t>
      </w:r>
      <w:r w:rsid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чрезвычайных ситуаций;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индивидуальной и коллективной защиты;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простейшие средства защиты органов дыхания;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приспосабливать и использовать домашнюю одежду и обувь в качестве средств защиты в условиях заражения воздуха и местности РВ, ОВ и БС;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предохранять продукты питания и питьевую воду от заражения;</w:t>
      </w:r>
      <w:proofErr w:type="gramEnd"/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частичную санитарную обработку открытых частей тела и частичную обработку одежды и обуви;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приборами радиационной и химической разведки и дозиметрического контроля;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составе поста РХН, других формирований; быстро и уверенно выполнять нормативы ГО; пользоваться аптечкой индивидуальной (ЛИ); оказывать первую помощь пораженным и раненым. </w:t>
      </w:r>
      <w:r w:rsidR="00E6302A" w:rsidRP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4DA4" w:rsidRPr="007A616C" w:rsidRDefault="00384DA4" w:rsidP="007A61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302A" w:rsidRPr="007A616C" w:rsidRDefault="00E6302A" w:rsidP="00E6302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33C7" w:rsidRPr="007A616C" w:rsidRDefault="003C33C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C33C7" w:rsidRPr="007A616C" w:rsidSect="003C33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B3C"/>
    <w:multiLevelType w:val="multilevel"/>
    <w:tmpl w:val="640E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450F6"/>
    <w:multiLevelType w:val="hybridMultilevel"/>
    <w:tmpl w:val="5D526F62"/>
    <w:lvl w:ilvl="0" w:tplc="68DC46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C06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C6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8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CA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E5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40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42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69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064EF"/>
    <w:multiLevelType w:val="hybridMultilevel"/>
    <w:tmpl w:val="D95052F8"/>
    <w:lvl w:ilvl="0" w:tplc="6354F73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60C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D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64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4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63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A5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A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8D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A308A"/>
    <w:multiLevelType w:val="hybridMultilevel"/>
    <w:tmpl w:val="A63CE0AE"/>
    <w:lvl w:ilvl="0" w:tplc="FD8685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FA6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27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09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48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27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6C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A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8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84DA4"/>
    <w:rsid w:val="002C1FBA"/>
    <w:rsid w:val="00384DA4"/>
    <w:rsid w:val="003C33C7"/>
    <w:rsid w:val="005911C5"/>
    <w:rsid w:val="0076678C"/>
    <w:rsid w:val="007A616C"/>
    <w:rsid w:val="009116C0"/>
    <w:rsid w:val="00E6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DA4"/>
  </w:style>
  <w:style w:type="paragraph" w:styleId="a4">
    <w:name w:val="Balloon Text"/>
    <w:basedOn w:val="a"/>
    <w:link w:val="a5"/>
    <w:uiPriority w:val="99"/>
    <w:semiHidden/>
    <w:unhideWhenUsed/>
    <w:rsid w:val="0038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</dc:creator>
  <cp:lastModifiedBy>Пользователь</cp:lastModifiedBy>
  <cp:revision>3</cp:revision>
  <cp:lastPrinted>2017-08-21T09:34:00Z</cp:lastPrinted>
  <dcterms:created xsi:type="dcterms:W3CDTF">2017-08-20T08:12:00Z</dcterms:created>
  <dcterms:modified xsi:type="dcterms:W3CDTF">2017-08-21T09:39:00Z</dcterms:modified>
</cp:coreProperties>
</file>