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E2" w:rsidRPr="00771065" w:rsidRDefault="00BB74E2" w:rsidP="00BA78A9">
      <w:pPr>
        <w:spacing w:after="0" w:line="240" w:lineRule="auto"/>
        <w:ind w:right="-19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Перспективный план ра</w:t>
      </w:r>
      <w:r w:rsidR="00771065">
        <w:rPr>
          <w:rFonts w:ascii="Times New Roman" w:hAnsi="Times New Roman" w:cs="Times New Roman"/>
          <w:b/>
          <w:color w:val="000000"/>
          <w:sz w:val="28"/>
          <w:szCs w:val="28"/>
        </w:rPr>
        <w:t>боты учителя-дефектолога</w:t>
      </w:r>
      <w:r w:rsidR="00771065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2020-2021</w:t>
      </w: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940C2" w:rsidRPr="00771065" w:rsidRDefault="00BB74E2" w:rsidP="00BA78A9">
      <w:pPr>
        <w:spacing w:after="0" w:line="360" w:lineRule="auto"/>
        <w:ind w:left="85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 w:rsidR="00771065">
        <w:rPr>
          <w:rFonts w:ascii="Times New Roman" w:hAnsi="Times New Roman" w:cs="Times New Roman"/>
          <w:color w:val="000000"/>
          <w:sz w:val="28"/>
          <w:szCs w:val="28"/>
        </w:rPr>
        <w:t xml:space="preserve">ость учителя-дефектолога в школе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решение задач обучения и воспитания детей, трудности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которых носят стойкий характер и требуют лонгитюдного наблюдения и специализированной пом</w:t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>ощи на разных возрастных</w:t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br/>
        <w:t>этапах</w:t>
      </w:r>
      <w:r w:rsidR="00BB59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Адресатом помощи учителя-дефектолога являются дети-инвалиды и дети с ОВЗ.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Дети-инвалиды имеют медицинский документ, подтверждающий нарушения развития, и нуждаются в создании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специальных условий обучения и воспитания.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К категории детей с ограниченными возможностями здоровья (ОВЗ) относят детей (в возрасте до 18 лет), не признанных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в установленном порядке детьми-инвалидами, но имеющих временные или постоянные отклонения в физическом и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психическом развитии, состояние здоровья которых препятствует освоению образовательных программ общего образования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вне специальных условий обучения и воспитания.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Дети с ограниченными возможностями здоровья могут иметь разные по характеру и степени выраженности нарушения в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физическом и психическом развитии в диапазоне от временных и легко устранимых трудностей до постоянных </w:t>
      </w:r>
      <w:r w:rsidR="00BA78A9" w:rsidRPr="00771065">
        <w:rPr>
          <w:rFonts w:ascii="Times New Roman" w:hAnsi="Times New Roman" w:cs="Times New Roman"/>
          <w:color w:val="000000"/>
          <w:sz w:val="28"/>
          <w:szCs w:val="28"/>
        </w:rPr>
        <w:t>отклонений, требующих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к их возможностям индивидуальной программы обучени</w:t>
      </w:r>
      <w:r w:rsidR="00771065">
        <w:rPr>
          <w:rFonts w:ascii="Times New Roman" w:hAnsi="Times New Roman" w:cs="Times New Roman"/>
          <w:color w:val="000000"/>
          <w:sz w:val="28"/>
          <w:szCs w:val="28"/>
        </w:rPr>
        <w:t xml:space="preserve">я или использования специальных 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работы учителя-дефектолога</w:t>
      </w:r>
      <w:r w:rsidRPr="00771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своевременной специализированной коррекционной помощи детям, испытывающим трудности в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обучении из-за нарушения развития, для успешного освоения ими образовательного стандарта в условиях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массовой школы.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учителя-дефектолога направлена как на коррекцию дефекта, так и на коррекцию познавательного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развития ребенка в динамике образовательного процесса. Коррекция имеющихся недостатков развития при этом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взаимосвязана с уровнем </w:t>
      </w:r>
      <w:proofErr w:type="spellStart"/>
      <w:r w:rsidR="00BA78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78A9" w:rsidRPr="00771065">
        <w:rPr>
          <w:rFonts w:ascii="Times New Roman" w:hAnsi="Times New Roman" w:cs="Times New Roman"/>
          <w:color w:val="000000"/>
          <w:sz w:val="28"/>
          <w:szCs w:val="28"/>
        </w:rPr>
        <w:t>форсированности</w:t>
      </w:r>
      <w:proofErr w:type="spellEnd"/>
      <w:r w:rsidR="00BA78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71065">
        <w:rPr>
          <w:rFonts w:ascii="Times New Roman" w:hAnsi="Times New Roman" w:cs="Times New Roman"/>
          <w:color w:val="000000"/>
          <w:sz w:val="28"/>
          <w:szCs w:val="28"/>
        </w:rPr>
        <w:t>ЗУНов</w:t>
      </w:r>
      <w:proofErr w:type="spellEnd"/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по учебным предметам.</w:t>
      </w:r>
      <w:bookmarkStart w:id="0" w:name="_GoBack"/>
      <w:bookmarkEnd w:id="0"/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b/>
          <w:color w:val="000000"/>
          <w:sz w:val="28"/>
          <w:szCs w:val="28"/>
        </w:rPr>
        <w:t>Исходными положениями организации работы являются: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комплексность и единство диагностики и коррекционной работы;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коррекционной работы с учетом возрастных и индивидуальных особенностей развития ребенка, на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основе максимальной активизации его «зоны ближайшего развития»;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вариантов взаимодействия различных специалистов в соответствии со структурой дефекта ребенка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и первоочередными задачами коррекционного воздействия;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Содержание деятельности учителя - дефектолога направлено на решение следующих задач: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своевременное выявление неблагоприятных вариантов развития и квалификация учебных трудностей ребенка;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динамическое изучение уровня психического развития ребенка и квалификация учебных трудностей ребенка;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«обходных путей» обучения ребенка, испытывающего трудности в обучении, устранение разрыва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между обучением и развитием ребенка;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1065">
        <w:rPr>
          <w:rFonts w:ascii="Times New Roman" w:hAnsi="Times New Roman" w:cs="Times New Roman"/>
          <w:color w:val="000000"/>
          <w:sz w:val="28"/>
          <w:szCs w:val="28"/>
        </w:rPr>
        <w:t>отслеживание соответствия выбранной программы, форм, методов и приемов обучения реальным достижениям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  <w:t>уровню развития ребенка;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индивидуальных и групповых коррекционных занятий, развитие до необходимого уровня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психофизических функций, обеспечивающих усвоение программного материала;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полноценной ведущей деятельности младшего школьного возраста;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индивидуальной комплексной программы развития ребенка в условиях взаимодействия специалистов;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коррекционной работы по развитию когнитивной сферы учащихся;</w:t>
      </w:r>
      <w:r w:rsidRPr="007710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559"/>
        <w:gridCol w:w="2173"/>
        <w:gridCol w:w="3854"/>
        <w:gridCol w:w="2378"/>
        <w:gridCol w:w="1739"/>
      </w:tblGrid>
      <w:tr w:rsidR="00BB594C" w:rsidRPr="00771065" w:rsidTr="00BB594C">
        <w:tc>
          <w:tcPr>
            <w:tcW w:w="2504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работы</w:t>
            </w:r>
          </w:p>
        </w:tc>
        <w:tc>
          <w:tcPr>
            <w:tcW w:w="2631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153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410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</w:p>
        </w:tc>
        <w:tc>
          <w:tcPr>
            <w:tcW w:w="1756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BB594C" w:rsidRPr="00771065" w:rsidTr="00BB594C">
        <w:tc>
          <w:tcPr>
            <w:tcW w:w="2504" w:type="dxa"/>
            <w:shd w:val="clear" w:color="auto" w:fill="C6D9F1" w:themeFill="text2" w:themeFillTint="33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Диагностическое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направление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</w:r>
          </w:p>
        </w:tc>
        <w:tc>
          <w:tcPr>
            <w:tcW w:w="2631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изучение уровня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умственного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развития</w:t>
            </w:r>
          </w:p>
        </w:tc>
        <w:tc>
          <w:tcPr>
            <w:tcW w:w="2160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4153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соответствия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выбранной программы, а также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приемов и методов работы,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используемых в процессе обучения,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реальным возможностям ребенка.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детей, нуждающихся в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специализированной помощи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Диагностические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методики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56" w:type="dxa"/>
          </w:tcPr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color w:val="22292B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1-15 сентября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(начальная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 xml:space="preserve">диагностика), </w:t>
            </w:r>
          </w:p>
          <w:p w:rsidR="00BB74E2" w:rsidRPr="00771065" w:rsidRDefault="00BB74E2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9-23 января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(</w:t>
            </w:r>
            <w:proofErr w:type="spellStart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срезовая</w:t>
            </w:r>
            <w:proofErr w:type="spellEnd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диагностика),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15-29 мая (итоговая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диагностика)</w:t>
            </w:r>
          </w:p>
        </w:tc>
      </w:tr>
      <w:tr w:rsidR="00BB594C" w:rsidRPr="00771065" w:rsidTr="00BB594C">
        <w:tc>
          <w:tcPr>
            <w:tcW w:w="2504" w:type="dxa"/>
            <w:vMerge w:val="restart"/>
            <w:shd w:val="clear" w:color="auto" w:fill="C6D9F1" w:themeFill="text2" w:themeFillTint="33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определение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особенностей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познавательной и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учебной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160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4153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-Определение причин трудностей в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обучении;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индивидуальных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путей развития ребенка, коррекции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компенсации нарушений;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планирование коррекционных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мероприятий.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-Составление рекомендаций для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индивидуальных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коррекционных занятий педагога с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детьми, определение приемов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индивидуальной работы в процессе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учебной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410" w:type="dxa"/>
            <w:vMerge w:val="restart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Сентябрь-октябрь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Январь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Апрель-май</w:t>
            </w: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динамическое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наблюдение за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развитием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учащихся</w:t>
            </w:r>
          </w:p>
        </w:tc>
        <w:tc>
          <w:tcPr>
            <w:tcW w:w="2160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Учащиеся,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щающие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153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-Отслеживание динамики развития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учащихся, корректировка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коррекционных программ, приемов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методов работы специалиста</w:t>
            </w:r>
          </w:p>
        </w:tc>
        <w:tc>
          <w:tcPr>
            <w:tcW w:w="2410" w:type="dxa"/>
            <w:vMerge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Сентябрь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Январь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Май</w:t>
            </w: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наблюдение за учащимися в процессе учебной деятельности</w:t>
            </w:r>
          </w:p>
        </w:tc>
        <w:tc>
          <w:tcPr>
            <w:tcW w:w="2160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1-9</w:t>
            </w:r>
          </w:p>
        </w:tc>
        <w:tc>
          <w:tcPr>
            <w:tcW w:w="4153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-Определение характерных особенностей учебной деятельности и поведения учащихся, особенностей развития эмоционально-волевой сферы</w:t>
            </w:r>
          </w:p>
        </w:tc>
        <w:tc>
          <w:tcPr>
            <w:tcW w:w="2410" w:type="dxa"/>
            <w:vMerge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В течени</w:t>
            </w:r>
            <w:proofErr w:type="gramStart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и</w:t>
            </w:r>
            <w:proofErr w:type="gramEnd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учебного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года</w:t>
            </w: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изучение усвоения программных знаний, умений и навыков (по основным предметам)</w:t>
            </w:r>
          </w:p>
        </w:tc>
        <w:tc>
          <w:tcPr>
            <w:tcW w:w="2160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 и классного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пределение и уточнение причин и квалификация трудностей ребенка в процессе 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усвоения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ЗУНов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различным предметам -Определение соответствующих нарушению учащегося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</w:t>
            </w:r>
            <w:proofErr w:type="spellEnd"/>
          </w:p>
        </w:tc>
        <w:tc>
          <w:tcPr>
            <w:tcW w:w="4153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-Определение и уточнение причин и квалификация трудностей ребенка в процессе усвоения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ЗУНов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различным предметам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пределение соответствующих нарушению учащегося условий (коррекционные школы VIII видов). -Содействие в организации углубленного обследования ребенка на ПМПК</w:t>
            </w:r>
          </w:p>
        </w:tc>
        <w:tc>
          <w:tcPr>
            <w:tcW w:w="2410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9630B" w:rsidRPr="00771065" w:rsidRDefault="0039630B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В течени</w:t>
            </w:r>
            <w:proofErr w:type="gramStart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и</w:t>
            </w:r>
            <w:proofErr w:type="gramEnd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учебного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года</w:t>
            </w:r>
          </w:p>
        </w:tc>
      </w:tr>
      <w:tr w:rsidR="00BB594C" w:rsidRPr="00771065" w:rsidTr="00BB594C">
        <w:tc>
          <w:tcPr>
            <w:tcW w:w="2504" w:type="dxa"/>
            <w:vMerge w:val="restart"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Коррекционн</w:t>
            </w:r>
            <w:proofErr w:type="gramStart"/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о-</w:t>
            </w:r>
            <w:proofErr w:type="gramEnd"/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развивающее</w:t>
            </w: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направление</w:t>
            </w: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пространственно- временных пред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ставлений</w:t>
            </w:r>
          </w:p>
        </w:tc>
        <w:tc>
          <w:tcPr>
            <w:tcW w:w="2160" w:type="dxa"/>
            <w:vMerge w:val="restart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начального и среднего звена, зачисленные на занятия к учител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дефектологу</w:t>
            </w:r>
          </w:p>
        </w:tc>
        <w:tc>
          <w:tcPr>
            <w:tcW w:w="4153" w:type="dxa"/>
            <w:vMerge w:val="restart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-Построение коррекционных программ в соответствии со структурой нарушения в развитии учащихся.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оррекция имеющихся недостатков развития учебно- познавательной деятельности детей с задержкой психического развития -Внесение коррективов в планы индивидуального сопровождения</w:t>
            </w:r>
          </w:p>
        </w:tc>
        <w:tc>
          <w:tcPr>
            <w:tcW w:w="2410" w:type="dxa"/>
            <w:vMerge w:val="restart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-Подготовленность к занятиям;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 за посещаемостью занятий детьми; -систематическое взаимодействие с воспитателями группы и специалистами; -использование различных игр и упражнений, разработанных известными педагогами и психологами</w:t>
            </w:r>
          </w:p>
        </w:tc>
        <w:tc>
          <w:tcPr>
            <w:tcW w:w="1756" w:type="dxa"/>
            <w:vMerge w:val="restart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В течени</w:t>
            </w:r>
            <w:proofErr w:type="gramStart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и</w:t>
            </w:r>
            <w:proofErr w:type="gramEnd"/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учебного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года</w:t>
            </w: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умственное развитие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нормализация ведущей деятельности школьника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формирование разносторонних представлений о предметах и явлениях окружающей действительности, обогащение словаря, развитие связной речи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rPr>
          <w:trHeight w:val="2089"/>
        </w:trPr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формирование приемов, умственной деятельности и способов учебной работы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коррекция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ЗУНов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коррекция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ЗУНов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94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развитие мелкой моторики рук, воображения и восприятия</w:t>
            </w:r>
          </w:p>
        </w:tc>
        <w:tc>
          <w:tcPr>
            <w:tcW w:w="216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BB594C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0F" w:rsidRPr="00771065" w:rsidTr="00BB594C">
        <w:tc>
          <w:tcPr>
            <w:tcW w:w="2504" w:type="dxa"/>
            <w:shd w:val="clear" w:color="auto" w:fill="C6D9F1" w:themeFill="text2" w:themeFillTint="33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Составление</w:t>
            </w: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индивидуальных</w:t>
            </w: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карт динамического развития учащегося по результатам анализа полученных данных, планирование коррекционных мероприятий</w:t>
            </w:r>
          </w:p>
        </w:tc>
        <w:tc>
          <w:tcPr>
            <w:tcW w:w="2631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594C" w:rsidRDefault="00BB594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Учащиеся, нуждающиеся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</w:t>
            </w:r>
            <w:r w:rsidR="005D450F"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D450F" w:rsidRPr="00771065" w:rsidRDefault="00BB594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5D450F"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помощи</w:t>
            </w:r>
          </w:p>
        </w:tc>
        <w:tc>
          <w:tcPr>
            <w:tcW w:w="4153" w:type="dxa"/>
          </w:tcPr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планомерного наблюдения за развитием</w:t>
            </w:r>
          </w:p>
          <w:p w:rsidR="005D450F" w:rsidRPr="00771065" w:rsidRDefault="005D450F" w:rsidP="00BB594C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ребенка в условиях коррекционного обучения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t>Сентябрь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Январь</w:t>
            </w:r>
            <w:r w:rsidRPr="00771065">
              <w:rPr>
                <w:rFonts w:ascii="Times New Roman" w:hAnsi="Times New Roman" w:cs="Times New Roman"/>
                <w:color w:val="22292B"/>
                <w:sz w:val="28"/>
                <w:szCs w:val="28"/>
              </w:rPr>
              <w:br/>
              <w:t>Май</w:t>
            </w:r>
          </w:p>
        </w:tc>
      </w:tr>
      <w:tr w:rsidR="005D450F" w:rsidRPr="00771065" w:rsidTr="00BB594C">
        <w:tc>
          <w:tcPr>
            <w:tcW w:w="2504" w:type="dxa"/>
            <w:shd w:val="clear" w:color="auto" w:fill="C6D9F1" w:themeFill="text2" w:themeFillTint="33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Аналитическое</w:t>
            </w: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направление</w:t>
            </w:r>
          </w:p>
        </w:tc>
        <w:tc>
          <w:tcPr>
            <w:tcW w:w="2631" w:type="dxa"/>
          </w:tcPr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процесса корре</w:t>
            </w:r>
            <w:r w:rsidR="00BB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кционного воздействия на разви</w:t>
            </w: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учащегося</w:t>
            </w:r>
          </w:p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 оценка его эффективности </w:t>
            </w:r>
            <w:proofErr w:type="gramStart"/>
            <w:r w:rsidR="00BB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течение года </w:t>
            </w:r>
          </w:p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осуществление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междисциплинар</w:t>
            </w:r>
            <w:proofErr w:type="spellEnd"/>
            <w:r w:rsidR="00BB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</w:t>
            </w:r>
            <w:proofErr w:type="spellEnd"/>
            <w:r w:rsidR="00BB5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специалистами школьного ПМП консилиума</w:t>
            </w:r>
          </w:p>
        </w:tc>
        <w:tc>
          <w:tcPr>
            <w:tcW w:w="2160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планирования коррекционно-развивающих занятий с учетом достижений школьника.</w:t>
            </w:r>
          </w:p>
          <w:p w:rsidR="00BB594C" w:rsidRDefault="005D450F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Системный анализ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личностного</w:t>
            </w:r>
            <w:proofErr w:type="gramEnd"/>
          </w:p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познавательного развития учащегося. Создание комплексных индивидуальных программ развития</w:t>
            </w:r>
          </w:p>
        </w:tc>
        <w:tc>
          <w:tcPr>
            <w:tcW w:w="2410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D450F" w:rsidRPr="00771065" w:rsidRDefault="005D450F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C65EC" w:rsidRPr="00771065" w:rsidTr="00BB594C">
        <w:tc>
          <w:tcPr>
            <w:tcW w:w="2504" w:type="dxa"/>
            <w:vMerge w:val="restart"/>
            <w:shd w:val="clear" w:color="auto" w:fill="C6D9F1" w:themeFill="text2" w:themeFillTint="33"/>
          </w:tcPr>
          <w:p w:rsidR="00AC65EC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  <w:r w:rsidR="00AC65EC"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Консультативн</w:t>
            </w:r>
            <w:proofErr w:type="gramStart"/>
            <w:r w:rsidR="00AC65EC"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о-</w:t>
            </w:r>
            <w:proofErr w:type="gramEnd"/>
            <w:r w:rsidR="00AC65EC"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просветительское и</w:t>
            </w:r>
            <w:r w:rsidR="00AC65EC"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профилактическое</w:t>
            </w:r>
            <w:r w:rsidR="00AC65EC"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направление</w:t>
            </w:r>
          </w:p>
        </w:tc>
        <w:tc>
          <w:tcPr>
            <w:tcW w:w="2631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выступления на методических объединениях учителей, педсоветах, совещаниях</w:t>
            </w:r>
          </w:p>
        </w:tc>
        <w:tc>
          <w:tcPr>
            <w:tcW w:w="2160" w:type="dxa"/>
            <w:vMerge w:val="restart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психолог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педагогической подготовки учителей, формирование у них способности интегрировать дефектологические знания в педагогической работе.</w:t>
            </w:r>
          </w:p>
        </w:tc>
        <w:tc>
          <w:tcPr>
            <w:tcW w:w="2410" w:type="dxa"/>
            <w:vMerge w:val="restart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C65EC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для педагогов</w:t>
            </w:r>
          </w:p>
        </w:tc>
        <w:tc>
          <w:tcPr>
            <w:tcW w:w="2160" w:type="dxa"/>
            <w:vMerge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рекомендаций педагогам и воспитателям по использованию коррекционных приемов и методов в работе с учащимися с УО</w:t>
            </w:r>
          </w:p>
        </w:tc>
        <w:tc>
          <w:tcPr>
            <w:tcW w:w="2410" w:type="dxa"/>
            <w:vMerge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EC" w:rsidRPr="00771065" w:rsidRDefault="00AC65EC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71065" w:rsidRPr="00771065" w:rsidTr="00BB594C">
        <w:tc>
          <w:tcPr>
            <w:tcW w:w="2504" w:type="dxa"/>
            <w:vMerge w:val="restart"/>
            <w:shd w:val="clear" w:color="auto" w:fill="C6D9F1" w:themeFill="text2" w:themeFillTint="33"/>
          </w:tcPr>
          <w:p w:rsidR="00771065" w:rsidRPr="00771065" w:rsidRDefault="00771065" w:rsidP="00771065">
            <w:pPr>
              <w:spacing w:after="200" w:line="276" w:lineRule="auto"/>
              <w:ind w:right="-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6.Организационн</w:t>
            </w:r>
            <w:proofErr w:type="gramStart"/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о-</w:t>
            </w:r>
            <w:proofErr w:type="gramEnd"/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методическое</w:t>
            </w:r>
            <w:r w:rsidRPr="007710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направление</w:t>
            </w:r>
          </w:p>
        </w:tc>
        <w:tc>
          <w:tcPr>
            <w:tcW w:w="2631" w:type="dxa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участие в заседаниях 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ПМПК </w:t>
            </w:r>
          </w:p>
        </w:tc>
        <w:tc>
          <w:tcPr>
            <w:tcW w:w="2160" w:type="dxa"/>
            <w:vMerge w:val="restart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 w:val="restart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Приобретение, разработка, изготовление учебн</w:t>
            </w:r>
            <w:proofErr w:type="gramStart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дидактических пособий.</w:t>
            </w:r>
          </w:p>
        </w:tc>
        <w:tc>
          <w:tcPr>
            <w:tcW w:w="2410" w:type="dxa"/>
            <w:vMerge w:val="restart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71065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оформление документации</w:t>
            </w:r>
          </w:p>
        </w:tc>
        <w:tc>
          <w:tcPr>
            <w:tcW w:w="2160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65" w:rsidRPr="00771065" w:rsidTr="00BB594C">
        <w:tc>
          <w:tcPr>
            <w:tcW w:w="2504" w:type="dxa"/>
            <w:vMerge/>
            <w:shd w:val="clear" w:color="auto" w:fill="C6D9F1" w:themeFill="text2" w:themeFillTint="33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участие в обучающих семинарах</w:t>
            </w:r>
          </w:p>
        </w:tc>
        <w:tc>
          <w:tcPr>
            <w:tcW w:w="2160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771065" w:rsidRPr="00771065" w:rsidRDefault="00771065" w:rsidP="00771065">
            <w:pPr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4E2" w:rsidRPr="00771065" w:rsidRDefault="00BB74E2" w:rsidP="00771065">
      <w:pPr>
        <w:ind w:right="-195"/>
        <w:rPr>
          <w:rFonts w:ascii="Times New Roman" w:hAnsi="Times New Roman" w:cs="Times New Roman"/>
          <w:sz w:val="28"/>
          <w:szCs w:val="28"/>
        </w:rPr>
      </w:pPr>
    </w:p>
    <w:sectPr w:rsidR="00BB74E2" w:rsidRPr="00771065" w:rsidSect="00BA78A9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6"/>
    <w:rsid w:val="00013739"/>
    <w:rsid w:val="001E3EB9"/>
    <w:rsid w:val="002D28DC"/>
    <w:rsid w:val="00340A8D"/>
    <w:rsid w:val="0039630B"/>
    <w:rsid w:val="00444175"/>
    <w:rsid w:val="005D450F"/>
    <w:rsid w:val="00771065"/>
    <w:rsid w:val="00A535DC"/>
    <w:rsid w:val="00AC65EC"/>
    <w:rsid w:val="00B32274"/>
    <w:rsid w:val="00BA78A9"/>
    <w:rsid w:val="00BB594C"/>
    <w:rsid w:val="00BB74E2"/>
    <w:rsid w:val="00C954E6"/>
    <w:rsid w:val="00D940C2"/>
    <w:rsid w:val="00E77271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2020-06-11T03:22:00Z</dcterms:created>
  <dcterms:modified xsi:type="dcterms:W3CDTF">2020-09-14T08:57:00Z</dcterms:modified>
</cp:coreProperties>
</file>