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06" w:rsidRPr="00E52442" w:rsidRDefault="000E3106" w:rsidP="000E3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E3106" w:rsidRPr="00E52442" w:rsidRDefault="00660278" w:rsidP="000E3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0E3106" w:rsidRPr="00E52442">
        <w:rPr>
          <w:rFonts w:ascii="Times New Roman" w:hAnsi="Times New Roman" w:cs="Times New Roman"/>
          <w:sz w:val="28"/>
          <w:szCs w:val="28"/>
        </w:rPr>
        <w:t>редняя школа № 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31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0E3106" w:rsidRPr="00E52442">
        <w:rPr>
          <w:rFonts w:ascii="Times New Roman" w:hAnsi="Times New Roman" w:cs="Times New Roman"/>
          <w:sz w:val="28"/>
          <w:szCs w:val="28"/>
        </w:rPr>
        <w:t xml:space="preserve"> Ульяновск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E3106" w:rsidRPr="00E52442" w:rsidRDefault="000E3106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Default="00EC5AA8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Готовимся к ЕГЭ: модуль «Право»</w:t>
      </w:r>
      <w:bookmarkStart w:id="0" w:name="_GoBack"/>
      <w:bookmarkEnd w:id="0"/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106" w:rsidRPr="00E52442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2442">
        <w:rPr>
          <w:rFonts w:ascii="Times New Roman" w:hAnsi="Times New Roman" w:cs="Times New Roman"/>
          <w:b/>
          <w:i/>
          <w:sz w:val="32"/>
          <w:szCs w:val="32"/>
        </w:rPr>
        <w:t>Программа элективного курса для старшеклассников</w:t>
      </w:r>
    </w:p>
    <w:p w:rsidR="000E3106" w:rsidRPr="00E52442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2442">
        <w:rPr>
          <w:rFonts w:ascii="Times New Roman" w:hAnsi="Times New Roman" w:cs="Times New Roman"/>
          <w:b/>
          <w:i/>
          <w:sz w:val="32"/>
          <w:szCs w:val="32"/>
        </w:rPr>
        <w:t>«Изучаем Конституцию»</w:t>
      </w: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106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         учитель истории и обществознания</w:t>
      </w:r>
    </w:p>
    <w:p w:rsidR="000E3106" w:rsidRPr="00E52442" w:rsidRDefault="000E3106" w:rsidP="000E31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Пронина А.Г.</w:t>
      </w:r>
    </w:p>
    <w:p w:rsidR="000E3106" w:rsidRPr="00E52442" w:rsidRDefault="000E3106" w:rsidP="000E31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06" w:rsidRDefault="000E3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278" w:rsidRDefault="006602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571C" w:rsidRPr="00660278" w:rsidRDefault="000C2C77" w:rsidP="00B6571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60278">
        <w:rPr>
          <w:rFonts w:ascii="Times New Roman" w:hAnsi="Times New Roman" w:cs="Times New Roman"/>
          <w:b/>
          <w:bCs/>
        </w:rPr>
        <w:lastRenderedPageBreak/>
        <w:t>Программа элективного</w:t>
      </w:r>
      <w:r w:rsidR="007859C1" w:rsidRPr="00660278">
        <w:rPr>
          <w:rFonts w:ascii="Times New Roman" w:hAnsi="Times New Roman" w:cs="Times New Roman"/>
          <w:b/>
          <w:bCs/>
        </w:rPr>
        <w:t xml:space="preserve"> курс</w:t>
      </w:r>
      <w:r w:rsidRPr="00660278">
        <w:rPr>
          <w:rFonts w:ascii="Times New Roman" w:hAnsi="Times New Roman" w:cs="Times New Roman"/>
          <w:b/>
          <w:bCs/>
        </w:rPr>
        <w:t>а</w:t>
      </w:r>
      <w:r w:rsidR="007859C1" w:rsidRPr="00660278">
        <w:rPr>
          <w:rFonts w:ascii="Times New Roman" w:hAnsi="Times New Roman" w:cs="Times New Roman"/>
          <w:b/>
          <w:bCs/>
        </w:rPr>
        <w:t xml:space="preserve"> «Изучаем Конституцию»</w:t>
      </w:r>
    </w:p>
    <w:p w:rsidR="00616C69" w:rsidRPr="00660278" w:rsidRDefault="007859C1" w:rsidP="00B657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0278">
        <w:rPr>
          <w:rFonts w:ascii="Times New Roman" w:hAnsi="Times New Roman" w:cs="Times New Roman"/>
          <w:b/>
          <w:bCs/>
        </w:rPr>
        <w:t>(34 часа</w:t>
      </w:r>
      <w:r w:rsidR="00616C69" w:rsidRPr="00660278">
        <w:rPr>
          <w:rFonts w:ascii="Times New Roman" w:hAnsi="Times New Roman" w:cs="Times New Roman"/>
          <w:b/>
          <w:bCs/>
        </w:rPr>
        <w:t>)</w:t>
      </w:r>
    </w:p>
    <w:p w:rsidR="003A4170" w:rsidRPr="00660278" w:rsidRDefault="003A4170" w:rsidP="003A417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0278">
        <w:rPr>
          <w:rFonts w:ascii="Times New Roman" w:hAnsi="Times New Roman" w:cs="Times New Roman"/>
          <w:b/>
          <w:bCs/>
        </w:rPr>
        <w:t>ПОЯСНИТЕЛЬНАЯ ЗАПИСКА</w:t>
      </w:r>
    </w:p>
    <w:p w:rsidR="00860AA7" w:rsidRPr="00660278" w:rsidRDefault="00860AA7" w:rsidP="003A41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Становлению демократического государства России способствует гражданско-правовое образование молодежи, в центре которого должно находиться изучение, внедрение в сознание и поведение учащихся духа и буквы Конституции Российской Федерации – Основного </w:t>
      </w:r>
      <w:r w:rsidR="00B6571C" w:rsidRPr="00660278">
        <w:rPr>
          <w:rFonts w:ascii="Times New Roman" w:hAnsi="Times New Roman" w:cs="Times New Roman"/>
        </w:rPr>
        <w:t>Закона нашей страны, обладающего высшей юридической силой, определяющего развитие всей системы отечественного права.</w:t>
      </w:r>
    </w:p>
    <w:p w:rsidR="000C2C77" w:rsidRPr="00660278" w:rsidRDefault="000C2C77" w:rsidP="003A4170">
      <w:p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        Изучая вопросы избирательного права на уроках обществознания, часто приходиться </w:t>
      </w:r>
      <w:r w:rsidR="00A8417C" w:rsidRPr="00660278">
        <w:rPr>
          <w:rFonts w:ascii="Times New Roman" w:hAnsi="Times New Roman" w:cs="Times New Roman"/>
        </w:rPr>
        <w:t>ст</w:t>
      </w:r>
      <w:r w:rsidRPr="00660278">
        <w:rPr>
          <w:rFonts w:ascii="Times New Roman" w:hAnsi="Times New Roman" w:cs="Times New Roman"/>
        </w:rPr>
        <w:t xml:space="preserve">алкиваться с проблемой незнания старшеклассниками Конституции Российской Федерации. Это и вывело на разработку курса «Изучаем Конституцию», который может преподаваться как автономно, так и отдельными элементами в </w:t>
      </w:r>
      <w:r w:rsidR="00C90A3A" w:rsidRPr="00660278">
        <w:rPr>
          <w:rFonts w:ascii="Times New Roman" w:hAnsi="Times New Roman" w:cs="Times New Roman"/>
        </w:rPr>
        <w:t>расширенном элективном курсе «Выборы: путь к власти».</w:t>
      </w:r>
    </w:p>
    <w:p w:rsidR="00C040AB" w:rsidRPr="00660278" w:rsidRDefault="00C040AB" w:rsidP="003A41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Курс предназначен для учащихся 10 или 11 класса как гуманитарного и социально-экономического проф</w:t>
      </w:r>
      <w:r w:rsidR="00C90A3A" w:rsidRPr="00660278">
        <w:rPr>
          <w:rFonts w:ascii="Times New Roman" w:hAnsi="Times New Roman" w:cs="Times New Roman"/>
        </w:rPr>
        <w:t>илей, так и общеобразовательных классов</w:t>
      </w:r>
      <w:r w:rsidRPr="00660278">
        <w:rPr>
          <w:rFonts w:ascii="Times New Roman" w:hAnsi="Times New Roman" w:cs="Times New Roman"/>
        </w:rPr>
        <w:t>. Объем курса –</w:t>
      </w:r>
      <w:r w:rsidR="00675943" w:rsidRPr="00660278">
        <w:rPr>
          <w:rFonts w:ascii="Times New Roman" w:hAnsi="Times New Roman" w:cs="Times New Roman"/>
        </w:rPr>
        <w:t xml:space="preserve"> 34</w:t>
      </w:r>
      <w:r w:rsidRPr="00660278">
        <w:rPr>
          <w:rFonts w:ascii="Times New Roman" w:hAnsi="Times New Roman" w:cs="Times New Roman"/>
        </w:rPr>
        <w:t xml:space="preserve"> </w:t>
      </w:r>
      <w:r w:rsidR="00675943" w:rsidRPr="00660278">
        <w:rPr>
          <w:rFonts w:ascii="Times New Roman" w:hAnsi="Times New Roman" w:cs="Times New Roman"/>
        </w:rPr>
        <w:t>часа</w:t>
      </w:r>
      <w:r w:rsidRPr="00660278">
        <w:rPr>
          <w:rFonts w:ascii="Times New Roman" w:hAnsi="Times New Roman" w:cs="Times New Roman"/>
        </w:rPr>
        <w:t>.</w:t>
      </w:r>
    </w:p>
    <w:p w:rsidR="000C2C77" w:rsidRPr="00660278" w:rsidRDefault="000C2C77" w:rsidP="003A417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ОСНОВНЫЕ ЗАДАЧИ КУРСА</w:t>
      </w:r>
    </w:p>
    <w:p w:rsidR="00A8417C" w:rsidRPr="00660278" w:rsidRDefault="00946318" w:rsidP="003A41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Через изучение статей Конституции РФ развивать гражданско-правовое образование молодежи и преодолевать правовой нигилизм.</w:t>
      </w:r>
    </w:p>
    <w:p w:rsidR="00946318" w:rsidRPr="00660278" w:rsidRDefault="00946318" w:rsidP="003A41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Формировать у учащихся уважительное отношение к Основному Закону страны.</w:t>
      </w:r>
    </w:p>
    <w:p w:rsidR="00946318" w:rsidRPr="00660278" w:rsidRDefault="00946318" w:rsidP="003A4170">
      <w:pPr>
        <w:spacing w:line="360" w:lineRule="auto"/>
        <w:ind w:firstLine="709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Добиваться того, чтобы Конституция стала базовым ориентиром к анализу реальных проблем российского общества.</w:t>
      </w:r>
    </w:p>
    <w:p w:rsidR="00946318" w:rsidRPr="00660278" w:rsidRDefault="00946318" w:rsidP="003A417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ФОРМА ПРОВЕДЕНИЯ УЧЕБНЫХ ЗАНЯТИЙ</w:t>
      </w:r>
    </w:p>
    <w:p w:rsidR="00A54DB2" w:rsidRPr="00660278" w:rsidRDefault="00946318" w:rsidP="003A41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 рамках данного элективного курса возможно использование таких форм</w:t>
      </w:r>
      <w:r w:rsidR="00A54DB2" w:rsidRPr="00660278">
        <w:rPr>
          <w:rFonts w:ascii="Times New Roman" w:hAnsi="Times New Roman" w:cs="Times New Roman"/>
        </w:rPr>
        <w:t xml:space="preserve"> занятий, как: лекции, уроки-практикумы, деловые игры в формате кейс-</w:t>
      </w:r>
      <w:proofErr w:type="spellStart"/>
      <w:r w:rsidR="00A54DB2" w:rsidRPr="00660278">
        <w:rPr>
          <w:rFonts w:ascii="Times New Roman" w:hAnsi="Times New Roman" w:cs="Times New Roman"/>
        </w:rPr>
        <w:t>стади</w:t>
      </w:r>
      <w:proofErr w:type="spellEnd"/>
      <w:r w:rsidR="00A54DB2" w:rsidRPr="00660278">
        <w:rPr>
          <w:rFonts w:ascii="Times New Roman" w:hAnsi="Times New Roman" w:cs="Times New Roman"/>
        </w:rPr>
        <w:t>.</w:t>
      </w:r>
    </w:p>
    <w:p w:rsidR="00090832" w:rsidRPr="00660278" w:rsidRDefault="00090832" w:rsidP="00220893">
      <w:p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</w:rPr>
        <w:t>МЕТОДЫ И ПРИЕМЫ ОБУЧЕНИЯ, ИСПОЛЬЗУЕМЫЕ В КУРСЕ</w:t>
      </w:r>
    </w:p>
    <w:p w:rsidR="00090832" w:rsidRPr="00660278" w:rsidRDefault="00090832" w:rsidP="002208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 На уроке используются следующие активные и интерактивные методы и приемы обучения:</w:t>
      </w:r>
    </w:p>
    <w:p w:rsidR="00090832" w:rsidRPr="00660278" w:rsidRDefault="00090832" w:rsidP="0022089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</w:t>
      </w:r>
      <w:r w:rsidRPr="00660278">
        <w:rPr>
          <w:rFonts w:ascii="Times New Roman" w:hAnsi="Times New Roman" w:cs="Times New Roman"/>
          <w:bCs/>
        </w:rPr>
        <w:t>групповая работа;</w:t>
      </w:r>
    </w:p>
    <w:p w:rsidR="00090832" w:rsidRPr="00660278" w:rsidRDefault="00090832" w:rsidP="0022089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Cs/>
        </w:rPr>
        <w:t xml:space="preserve">  учебные упражнения и тестирование;</w:t>
      </w:r>
    </w:p>
    <w:p w:rsidR="00090832" w:rsidRPr="00660278" w:rsidRDefault="00090832" w:rsidP="0022089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Cs/>
        </w:rPr>
        <w:t xml:space="preserve">  фронтальная беседа с элементами проблемной ситуации и дискуссии;</w:t>
      </w:r>
    </w:p>
    <w:p w:rsidR="00090832" w:rsidRPr="00660278" w:rsidRDefault="00757631" w:rsidP="0022089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Cs/>
        </w:rPr>
        <w:t xml:space="preserve">  метод “Кейс – </w:t>
      </w:r>
      <w:proofErr w:type="spellStart"/>
      <w:r w:rsidRPr="00660278">
        <w:rPr>
          <w:rFonts w:ascii="Times New Roman" w:hAnsi="Times New Roman" w:cs="Times New Roman"/>
          <w:bCs/>
        </w:rPr>
        <w:t>стади</w:t>
      </w:r>
      <w:proofErr w:type="spellEnd"/>
      <w:r w:rsidRPr="00660278">
        <w:rPr>
          <w:rFonts w:ascii="Times New Roman" w:hAnsi="Times New Roman" w:cs="Times New Roman"/>
          <w:bCs/>
        </w:rPr>
        <w:t>”;</w:t>
      </w:r>
    </w:p>
    <w:p w:rsidR="00090832" w:rsidRPr="00660278" w:rsidRDefault="00090832" w:rsidP="00064EBF">
      <w:pPr>
        <w:numPr>
          <w:ilvl w:val="0"/>
          <w:numId w:val="33"/>
        </w:numPr>
        <w:spacing w:before="24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Cs/>
        </w:rPr>
        <w:t xml:space="preserve">  деловая игра.</w:t>
      </w:r>
      <w:r w:rsidR="00064EBF" w:rsidRPr="00660278">
        <w:rPr>
          <w:rFonts w:ascii="Times New Roman" w:hAnsi="Times New Roman" w:cs="Times New Roman"/>
          <w:bCs/>
        </w:rPr>
        <w:t xml:space="preserve">       </w:t>
      </w:r>
      <w:r w:rsidRPr="00660278">
        <w:rPr>
          <w:rFonts w:ascii="Times New Roman" w:hAnsi="Times New Roman" w:cs="Times New Roman"/>
        </w:rPr>
        <w:t xml:space="preserve"> </w:t>
      </w:r>
      <w:r w:rsidR="00757631" w:rsidRPr="00660278">
        <w:rPr>
          <w:rFonts w:ascii="Times New Roman" w:hAnsi="Times New Roman" w:cs="Times New Roman"/>
          <w:b/>
          <w:i/>
        </w:rPr>
        <w:t>(Приложение 1)</w:t>
      </w:r>
    </w:p>
    <w:p w:rsidR="00090832" w:rsidRPr="00660278" w:rsidRDefault="00090832" w:rsidP="00220893">
      <w:pPr>
        <w:spacing w:before="240"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iCs/>
        </w:rPr>
        <w:lastRenderedPageBreak/>
        <w:t xml:space="preserve"> Данные методы способствуют формированию следующих </w:t>
      </w:r>
      <w:r w:rsidRPr="00660278">
        <w:rPr>
          <w:rFonts w:ascii="Times New Roman" w:hAnsi="Times New Roman" w:cs="Times New Roman"/>
          <w:bCs/>
          <w:iCs/>
        </w:rPr>
        <w:t>умений и навыков:</w:t>
      </w:r>
    </w:p>
    <w:p w:rsidR="00090832" w:rsidRPr="00660278" w:rsidRDefault="00090832" w:rsidP="00090832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  критически мыслить;</w:t>
      </w:r>
    </w:p>
    <w:p w:rsidR="00090832" w:rsidRPr="00660278" w:rsidRDefault="00090832" w:rsidP="00090832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получать информацию, анализировать и критически оценивать ее;</w:t>
      </w:r>
    </w:p>
    <w:p w:rsidR="00090832" w:rsidRPr="00660278" w:rsidRDefault="00090832" w:rsidP="00090832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понимать общественно-политические проблемы, сущность явлений и процессов,    происходящих в обществе;</w:t>
      </w:r>
    </w:p>
    <w:p w:rsidR="00090832" w:rsidRPr="00660278" w:rsidRDefault="00090832" w:rsidP="00090832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принимать обоснованные решения, брать на себя ответственность;</w:t>
      </w:r>
    </w:p>
    <w:p w:rsidR="00090832" w:rsidRPr="00660278" w:rsidRDefault="00090832" w:rsidP="00090832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работать в группе;</w:t>
      </w:r>
    </w:p>
    <w:p w:rsidR="00090832" w:rsidRPr="00660278" w:rsidRDefault="00090832" w:rsidP="00090832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устанавливать конструктивные отношения с другими людьми.</w:t>
      </w:r>
    </w:p>
    <w:p w:rsidR="00A54DB2" w:rsidRPr="00660278" w:rsidRDefault="00A54DB2" w:rsidP="003A417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ФОРМА КОНТРОЛЯ УЧАЩИХСЯ </w:t>
      </w:r>
    </w:p>
    <w:p w:rsidR="00A54DB2" w:rsidRPr="00660278" w:rsidRDefault="00A54DB2" w:rsidP="003A41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</w:rPr>
        <w:t>Текущий контроль</w:t>
      </w:r>
      <w:r w:rsidRPr="00660278">
        <w:rPr>
          <w:rFonts w:ascii="Times New Roman" w:hAnsi="Times New Roman" w:cs="Times New Roman"/>
        </w:rPr>
        <w:t xml:space="preserve"> осуществляется посредством бесед, работ в группах, контрольно-обучающего тестирования, словарных зачетов.</w:t>
      </w:r>
    </w:p>
    <w:p w:rsidR="00A54DB2" w:rsidRPr="00660278" w:rsidRDefault="00A54DB2" w:rsidP="003A41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</w:rPr>
        <w:t>Итоговый контроль</w:t>
      </w:r>
      <w:r w:rsidRPr="00660278">
        <w:rPr>
          <w:rFonts w:ascii="Times New Roman" w:hAnsi="Times New Roman" w:cs="Times New Roman"/>
        </w:rPr>
        <w:t xml:space="preserve"> в форме презентаций творческих работ и проектов.</w:t>
      </w:r>
    </w:p>
    <w:p w:rsidR="00A54DB2" w:rsidRPr="00660278" w:rsidRDefault="00A54DB2" w:rsidP="003A417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СТРУКТУРА ПРОГРАММЫ</w:t>
      </w:r>
    </w:p>
    <w:p w:rsidR="00616C69" w:rsidRPr="00660278" w:rsidRDefault="00616C69" w:rsidP="003A41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Курс состоит из двух разделов: теоретического и практического. Они могут идти как отдельные разделы, так и взаимосвязанные части, где уроки-практикумы являются закреплением теоретического материала.</w:t>
      </w:r>
    </w:p>
    <w:p w:rsidR="00616C69" w:rsidRPr="00660278" w:rsidRDefault="00616C69" w:rsidP="003A417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  <w:i/>
          <w:iCs/>
        </w:rPr>
        <w:t xml:space="preserve">В теоретическом: </w:t>
      </w:r>
    </w:p>
    <w:p w:rsidR="00616C69" w:rsidRPr="00660278" w:rsidRDefault="00616C69" w:rsidP="003A41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описаны основы конституционного строя и международного права и соответствия им Конституции РФ;</w:t>
      </w:r>
    </w:p>
    <w:p w:rsidR="00616C69" w:rsidRPr="00660278" w:rsidRDefault="00616C69" w:rsidP="003A41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раскрыто содержание концепции правового государства, принципы разделения властей и их реализация в современной России;</w:t>
      </w:r>
    </w:p>
    <w:p w:rsidR="00616C69" w:rsidRPr="00660278" w:rsidRDefault="00616C69" w:rsidP="003A41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освещены основные вехи развития российского и    международного права</w:t>
      </w:r>
    </w:p>
    <w:p w:rsidR="00616C69" w:rsidRPr="00660278" w:rsidRDefault="00616C69" w:rsidP="003A4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  <w:i/>
          <w:iCs/>
        </w:rPr>
        <w:t>В практическом:</w:t>
      </w:r>
    </w:p>
    <w:p w:rsidR="00616C69" w:rsidRPr="00660278" w:rsidRDefault="00616C69" w:rsidP="003A41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Учащиеся знакомятся с содержанием Конституции РФ, фрагментами законодательных актов РФ и международных деклараций;</w:t>
      </w:r>
    </w:p>
    <w:p w:rsidR="00616C69" w:rsidRPr="00660278" w:rsidRDefault="00616C69" w:rsidP="003A41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на уроках-практикумах анализируются статьи Конституции, применяется сравнительный анализ документов (советских конституций) при изучении Конституции РФ 1993 года;</w:t>
      </w:r>
      <w:r w:rsidR="005D1286" w:rsidRPr="00660278">
        <w:rPr>
          <w:rFonts w:ascii="Times New Roman" w:hAnsi="Times New Roman" w:cs="Times New Roman"/>
        </w:rPr>
        <w:t xml:space="preserve"> кроме того отрабатываются  задания </w:t>
      </w:r>
      <w:proofErr w:type="spellStart"/>
      <w:r w:rsidR="005D1286" w:rsidRPr="00660278">
        <w:rPr>
          <w:rFonts w:ascii="Times New Roman" w:hAnsi="Times New Roman" w:cs="Times New Roman"/>
        </w:rPr>
        <w:t>КИМов</w:t>
      </w:r>
      <w:proofErr w:type="spellEnd"/>
      <w:r w:rsidR="005D1286" w:rsidRPr="00660278">
        <w:rPr>
          <w:rFonts w:ascii="Times New Roman" w:hAnsi="Times New Roman" w:cs="Times New Roman"/>
        </w:rPr>
        <w:t xml:space="preserve"> ЕГЭ по разделам «Политика» и «Право»;</w:t>
      </w:r>
    </w:p>
    <w:p w:rsidR="00616C69" w:rsidRPr="00660278" w:rsidRDefault="00616C69" w:rsidP="003A41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на повторительно-обобщающих занятиях учащимся предлагаются </w:t>
      </w:r>
      <w:r w:rsidRPr="00660278">
        <w:rPr>
          <w:rFonts w:ascii="Times New Roman" w:hAnsi="Times New Roman" w:cs="Times New Roman"/>
          <w:b/>
          <w:bCs/>
        </w:rPr>
        <w:t xml:space="preserve">контрольно-обучающие тесты, </w:t>
      </w:r>
      <w:r w:rsidRPr="00660278">
        <w:rPr>
          <w:rFonts w:ascii="Times New Roman" w:hAnsi="Times New Roman" w:cs="Times New Roman"/>
        </w:rPr>
        <w:t>терминологические диктанты, кроссворды (как их решение, так и самостоятельное составление)</w:t>
      </w:r>
      <w:r w:rsidR="00B6571C" w:rsidRPr="00660278">
        <w:rPr>
          <w:rFonts w:ascii="Times New Roman" w:hAnsi="Times New Roman" w:cs="Times New Roman"/>
        </w:rPr>
        <w:t>.</w:t>
      </w:r>
    </w:p>
    <w:p w:rsidR="005D1286" w:rsidRPr="00660278" w:rsidRDefault="005D1286" w:rsidP="005D12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2552"/>
        <w:gridCol w:w="992"/>
      </w:tblGrid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Человек в системе общественных отношений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Закрепление признаков государства в Конституции  Российской Федерации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 истории становления правовой системы в России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proofErr w:type="gramStart"/>
            <w:r w:rsidRPr="00660278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660278">
              <w:rPr>
                <w:rFonts w:ascii="Times New Roman" w:hAnsi="Times New Roman" w:cs="Times New Roman"/>
              </w:rPr>
              <w:t xml:space="preserve"> Работа в группах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Основы конституционного строя Российской Федерации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Законодательная власть субъектов РФ: Законодательное собрание Ульяновской области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Лекция с показом презентации, подготовленной  ЗС УО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Выборы в Законодательное собрание Ульяновской области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Деловая игра в формате кейс-</w:t>
            </w:r>
            <w:proofErr w:type="spellStart"/>
            <w:r w:rsidRPr="00660278">
              <w:rPr>
                <w:rFonts w:ascii="Times New Roman" w:hAnsi="Times New Roman" w:cs="Times New Roman"/>
              </w:rPr>
              <w:t>стади</w:t>
            </w:r>
            <w:proofErr w:type="spellEnd"/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Реализация принципов конституционного строя России  в статьях Конституции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Контрольно-обучающее тестирование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rPr>
          <w:trHeight w:val="528"/>
        </w:trPr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Концепция правового государства  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Реализация концепции правового государства в Конституции РФ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Повторительное обобщение темы «Концепция правового государства»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Контрольно-обучающее тестирование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Разделение властей 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Реализация принципа разделения властей в Конституции РФ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Повторительное обобщение темы «Разделение властей»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Контрольно-обучающее тестирование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Повторительное обобщение курса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Контрольные задания 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Итоговое обобщение курса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Словарный зачет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2</w:t>
            </w:r>
          </w:p>
        </w:tc>
      </w:tr>
      <w:tr w:rsidR="005D1286" w:rsidRPr="00660278" w:rsidTr="000E3106">
        <w:trPr>
          <w:trHeight w:val="547"/>
        </w:trPr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552" w:type="dxa"/>
          </w:tcPr>
          <w:p w:rsidR="005D1286" w:rsidRPr="00660278" w:rsidRDefault="005D1286" w:rsidP="005B787A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Презентация лучших творческих работ </w:t>
            </w: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1</w:t>
            </w:r>
          </w:p>
        </w:tc>
      </w:tr>
      <w:tr w:rsidR="005D1286" w:rsidRPr="00660278" w:rsidTr="000E3106">
        <w:trPr>
          <w:trHeight w:val="416"/>
        </w:trPr>
        <w:tc>
          <w:tcPr>
            <w:tcW w:w="1134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5D1286" w:rsidRPr="00660278" w:rsidRDefault="005D1286" w:rsidP="005D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86" w:rsidRPr="00660278" w:rsidRDefault="005D1286" w:rsidP="005D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0519E" w:rsidRPr="00660278" w:rsidRDefault="0030519E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0C74" w:rsidRPr="00660278" w:rsidRDefault="00A00C74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45C1" w:rsidRPr="00660278" w:rsidRDefault="00B32C20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1. ЧЕЛОВЕК В СИСТЕМЕ ОБЩЕСТВЕННЫХ ОТНОШЕНИЙ</w:t>
      </w:r>
    </w:p>
    <w:p w:rsidR="00BB3118" w:rsidRPr="00660278" w:rsidRDefault="00BB3118" w:rsidP="006141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4BBB" w:rsidRPr="00660278" w:rsidRDefault="0061411A" w:rsidP="00036D4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Проблема человека и общества. Два аспекта проблемы.</w:t>
      </w:r>
    </w:p>
    <w:p w:rsidR="00546297" w:rsidRPr="00660278" w:rsidRDefault="0061411A" w:rsidP="005462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Социализация личности, ее выбор. Общество как саморегулирующаяся система. </w:t>
      </w:r>
    </w:p>
    <w:p w:rsidR="00546297" w:rsidRPr="00660278" w:rsidRDefault="0061411A" w:rsidP="005462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Социальная стабильность как основа безопасности личности. </w:t>
      </w:r>
    </w:p>
    <w:p w:rsidR="0061411A" w:rsidRPr="00660278" w:rsidRDefault="0061411A" w:rsidP="005462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Государство, право и мораль – основные институты социализации личности и обеспечения социальной стабильности.</w:t>
      </w:r>
    </w:p>
    <w:p w:rsidR="00B32C20" w:rsidRPr="00660278" w:rsidRDefault="00B32C20" w:rsidP="00BB3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5C1" w:rsidRPr="00660278" w:rsidRDefault="00B32C20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ТЕМА 2. ЗАКРЕПЛЕНИЕ ПРИЗНАКОВ ГОСУДАРСТВА В КОНСТИТУЦИИ РФ </w:t>
      </w:r>
    </w:p>
    <w:p w:rsidR="00BB3118" w:rsidRPr="00660278" w:rsidRDefault="00BB3118" w:rsidP="00BB31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2C20" w:rsidRPr="00660278" w:rsidRDefault="00B32C20" w:rsidP="00BB3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для практикума</w:t>
      </w:r>
    </w:p>
    <w:p w:rsidR="00BB3118" w:rsidRPr="00660278" w:rsidRDefault="00BB3118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2C20" w:rsidRPr="00660278" w:rsidRDefault="00B32C20" w:rsidP="00B6571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Найдите подтверждение каждого признака государства в тексте Конституции РФ. Укажите статьи.</w:t>
      </w:r>
    </w:p>
    <w:p w:rsidR="00B32C20" w:rsidRPr="00660278" w:rsidRDefault="00B32C20" w:rsidP="006141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45C1" w:rsidRPr="00660278" w:rsidRDefault="00B32C20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lastRenderedPageBreak/>
        <w:t>ТЕМА 3. К ИСТОРИИ СТАНОВЛЕНИЯ ПРАВОВОЙ СИСТЕМЫ РОССИИ</w:t>
      </w:r>
    </w:p>
    <w:p w:rsidR="00BB3118" w:rsidRPr="00660278" w:rsidRDefault="00BB3118" w:rsidP="006141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2C20" w:rsidRPr="00660278" w:rsidRDefault="00894702" w:rsidP="006141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для рабочих групп</w:t>
      </w:r>
    </w:p>
    <w:p w:rsidR="00894702" w:rsidRPr="00660278" w:rsidRDefault="00894702" w:rsidP="004B4BA4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1 группа – </w:t>
      </w:r>
      <w:r w:rsidRPr="00660278">
        <w:rPr>
          <w:rFonts w:ascii="Times New Roman" w:hAnsi="Times New Roman" w:cs="Times New Roman"/>
          <w:lang w:val="en-US"/>
        </w:rPr>
        <w:t>XI</w:t>
      </w:r>
      <w:r w:rsidRPr="00660278">
        <w:rPr>
          <w:rFonts w:ascii="Times New Roman" w:hAnsi="Times New Roman" w:cs="Times New Roman"/>
        </w:rPr>
        <w:t>-</w:t>
      </w:r>
      <w:r w:rsidRPr="00660278">
        <w:rPr>
          <w:rFonts w:ascii="Times New Roman" w:hAnsi="Times New Roman" w:cs="Times New Roman"/>
          <w:lang w:val="en-US"/>
        </w:rPr>
        <w:t>XVII</w:t>
      </w:r>
      <w:r w:rsidRPr="00660278">
        <w:rPr>
          <w:rFonts w:ascii="Times New Roman" w:hAnsi="Times New Roman" w:cs="Times New Roman"/>
        </w:rPr>
        <w:t xml:space="preserve"> вв.</w:t>
      </w:r>
    </w:p>
    <w:p w:rsidR="00894702" w:rsidRPr="00660278" w:rsidRDefault="00894702" w:rsidP="004B4BA4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2 группа – </w:t>
      </w:r>
      <w:r w:rsidRPr="00660278">
        <w:rPr>
          <w:rFonts w:ascii="Times New Roman" w:hAnsi="Times New Roman" w:cs="Times New Roman"/>
          <w:lang w:val="en-US"/>
        </w:rPr>
        <w:t>XVIII</w:t>
      </w:r>
      <w:r w:rsidRPr="00660278">
        <w:rPr>
          <w:rFonts w:ascii="Times New Roman" w:hAnsi="Times New Roman" w:cs="Times New Roman"/>
        </w:rPr>
        <w:t xml:space="preserve"> в.</w:t>
      </w:r>
    </w:p>
    <w:p w:rsidR="00894702" w:rsidRPr="00660278" w:rsidRDefault="00894702" w:rsidP="004B4BA4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3 группа – </w:t>
      </w:r>
      <w:r w:rsidRPr="00660278">
        <w:rPr>
          <w:rFonts w:ascii="Times New Roman" w:hAnsi="Times New Roman" w:cs="Times New Roman"/>
          <w:lang w:val="en-US"/>
        </w:rPr>
        <w:t>XIX</w:t>
      </w:r>
      <w:r w:rsidRPr="00660278">
        <w:rPr>
          <w:rFonts w:ascii="Times New Roman" w:hAnsi="Times New Roman" w:cs="Times New Roman"/>
        </w:rPr>
        <w:t xml:space="preserve"> в.</w:t>
      </w:r>
    </w:p>
    <w:p w:rsidR="00894702" w:rsidRPr="00660278" w:rsidRDefault="00894702" w:rsidP="004B4BA4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4 группа – </w:t>
      </w:r>
      <w:r w:rsidRPr="00660278">
        <w:rPr>
          <w:rFonts w:ascii="Times New Roman" w:hAnsi="Times New Roman" w:cs="Times New Roman"/>
          <w:lang w:val="en-US"/>
        </w:rPr>
        <w:t>XX</w:t>
      </w:r>
      <w:r w:rsidRPr="00660278">
        <w:rPr>
          <w:rFonts w:ascii="Times New Roman" w:hAnsi="Times New Roman" w:cs="Times New Roman"/>
        </w:rPr>
        <w:t xml:space="preserve"> в. до 1917 г.</w:t>
      </w:r>
    </w:p>
    <w:p w:rsidR="00F42866" w:rsidRPr="00660278" w:rsidRDefault="00F42866" w:rsidP="004B4BA4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5 группа – </w:t>
      </w:r>
      <w:r w:rsidRPr="00660278">
        <w:rPr>
          <w:rFonts w:ascii="Times New Roman" w:hAnsi="Times New Roman" w:cs="Times New Roman"/>
          <w:lang w:val="en-US"/>
        </w:rPr>
        <w:t>XX</w:t>
      </w:r>
      <w:r w:rsidRPr="00660278">
        <w:rPr>
          <w:rFonts w:ascii="Times New Roman" w:hAnsi="Times New Roman" w:cs="Times New Roman"/>
        </w:rPr>
        <w:t xml:space="preserve"> в., советский период</w:t>
      </w:r>
    </w:p>
    <w:p w:rsidR="00F42866" w:rsidRPr="00660278" w:rsidRDefault="00F42866" w:rsidP="004B4BA4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6 группа</w:t>
      </w:r>
      <w:r w:rsidR="001559A5" w:rsidRPr="00660278">
        <w:rPr>
          <w:rFonts w:ascii="Times New Roman" w:hAnsi="Times New Roman" w:cs="Times New Roman"/>
        </w:rPr>
        <w:t xml:space="preserve"> – Российская Федерация</w:t>
      </w:r>
    </w:p>
    <w:p w:rsidR="00A14BBB" w:rsidRPr="00660278" w:rsidRDefault="00A14BBB" w:rsidP="00BB3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5C1" w:rsidRPr="00660278" w:rsidRDefault="00141FC9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4. ОСНОВЫ КОНСТИТУЦИОННОГО СТРОЯ РОССИЙСКОЙ ФЕДЕРАЦИИ</w:t>
      </w:r>
    </w:p>
    <w:p w:rsidR="00A14BBB" w:rsidRPr="00660278" w:rsidRDefault="00A14BBB" w:rsidP="00BB3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1FC9" w:rsidRPr="00660278" w:rsidRDefault="00141FC9" w:rsidP="00546297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Понятие конституционного строя. Система принципов конституционного строя России. </w:t>
      </w:r>
    </w:p>
    <w:p w:rsidR="00141FC9" w:rsidRPr="00660278" w:rsidRDefault="00141FC9" w:rsidP="00546297">
      <w:pPr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Основы орг</w:t>
      </w:r>
      <w:r w:rsidR="00FB2AAA" w:rsidRPr="00660278">
        <w:rPr>
          <w:rFonts w:ascii="Times New Roman" w:hAnsi="Times New Roman" w:cs="Times New Roman"/>
        </w:rPr>
        <w:t>анизации государственной власти.</w:t>
      </w:r>
    </w:p>
    <w:p w:rsidR="00A14BBB" w:rsidRPr="00660278" w:rsidRDefault="00A14BBB" w:rsidP="00A14BBB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Основы взаимоотношений государства и гражданина, правовой статус чело</w:t>
      </w:r>
      <w:r w:rsidR="00FB2AAA" w:rsidRPr="00660278">
        <w:rPr>
          <w:rFonts w:ascii="Times New Roman" w:hAnsi="Times New Roman" w:cs="Times New Roman"/>
        </w:rPr>
        <w:t>века и гражданина.</w:t>
      </w:r>
    </w:p>
    <w:p w:rsidR="00A14BBB" w:rsidRPr="00660278" w:rsidRDefault="00A14BBB" w:rsidP="00A14BBB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Основы организа</w:t>
      </w:r>
      <w:r w:rsidR="00FB2AAA" w:rsidRPr="00660278">
        <w:rPr>
          <w:rFonts w:ascii="Times New Roman" w:hAnsi="Times New Roman" w:cs="Times New Roman"/>
        </w:rPr>
        <w:t>ции жизни гражданского общества.</w:t>
      </w:r>
    </w:p>
    <w:p w:rsidR="00546297" w:rsidRPr="00660278" w:rsidRDefault="00546297" w:rsidP="00BB3118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F745C1" w:rsidRPr="00660278" w:rsidRDefault="00546297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5. ЗАКОНОДАТЕЛЬНАЯ ВЛАСТЬ СУБЪЕКТОВ РФ: ЗАКОНОДАТЕЛЬНОЕ СОБРАНИЕ УЛЬЯНОВСКОЙ ОБЛАСТИ</w:t>
      </w:r>
    </w:p>
    <w:p w:rsidR="00141D9B" w:rsidRPr="00660278" w:rsidRDefault="00141D9B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46297" w:rsidRPr="00660278" w:rsidRDefault="00546297" w:rsidP="008E49D2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Законодательная ветвь власти. История Законодательного</w:t>
      </w:r>
      <w:r w:rsidR="008E49D2" w:rsidRPr="00660278">
        <w:rPr>
          <w:rFonts w:ascii="Times New Roman" w:hAnsi="Times New Roman" w:cs="Times New Roman"/>
        </w:rPr>
        <w:t xml:space="preserve"> Собрания Ульяновской области. Структура. Основные направления деятельности ЗС УО. Избирательная система. Партийный спектр. Председатель.  Депутаты. </w:t>
      </w:r>
    </w:p>
    <w:p w:rsidR="008E49D2" w:rsidRPr="00660278" w:rsidRDefault="008E49D2" w:rsidP="00BB3118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:rsidR="00616C69" w:rsidRPr="00660278" w:rsidRDefault="008E49D2" w:rsidP="00BB31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</w:rPr>
        <w:t>ТЕМА 6. ВЫБОРЫ В ЗАКОНОДАТЕЛЬНОЕ СОБРАНИЕ УЛЬЯНОВСКОЙ ОБЛАСТИ</w:t>
      </w:r>
      <w:r w:rsidR="00AF2F13" w:rsidRPr="00660278">
        <w:rPr>
          <w:rFonts w:ascii="Times New Roman" w:hAnsi="Times New Roman" w:cs="Times New Roman"/>
          <w:b/>
        </w:rPr>
        <w:t xml:space="preserve">  </w:t>
      </w:r>
      <w:r w:rsidR="00AF2F13" w:rsidRPr="00660278">
        <w:rPr>
          <w:rFonts w:ascii="Times New Roman" w:hAnsi="Times New Roman" w:cs="Times New Roman"/>
        </w:rPr>
        <w:t>(деловая игра в формате кейс-</w:t>
      </w:r>
      <w:proofErr w:type="spellStart"/>
      <w:r w:rsidR="00AF2F13" w:rsidRPr="00660278">
        <w:rPr>
          <w:rFonts w:ascii="Times New Roman" w:hAnsi="Times New Roman" w:cs="Times New Roman"/>
        </w:rPr>
        <w:t>стади</w:t>
      </w:r>
      <w:proofErr w:type="spellEnd"/>
      <w:r w:rsidR="00AF2F13" w:rsidRPr="00660278">
        <w:rPr>
          <w:rFonts w:ascii="Times New Roman" w:hAnsi="Times New Roman" w:cs="Times New Roman"/>
        </w:rPr>
        <w:t>)</w:t>
      </w:r>
    </w:p>
    <w:p w:rsidR="00AF2F13" w:rsidRPr="00660278" w:rsidRDefault="00AF2F13" w:rsidP="006141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Опережающее задание для рабочих групп.</w:t>
      </w:r>
      <w:r w:rsidR="00D7687A" w:rsidRPr="00660278">
        <w:rPr>
          <w:rFonts w:ascii="Times New Roman" w:hAnsi="Times New Roman" w:cs="Times New Roman"/>
          <w:i/>
        </w:rPr>
        <w:t xml:space="preserve"> </w:t>
      </w:r>
    </w:p>
    <w:p w:rsidR="00AF2F13" w:rsidRPr="00660278" w:rsidRDefault="00AF2F13" w:rsidP="00B6571C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Подготовить кейс для  журнала «Избиратель» по теме «Выборы в Законодательное собрание Ульяновской области»</w:t>
      </w:r>
      <w:r w:rsidR="00D95EA2" w:rsidRPr="00660278">
        <w:rPr>
          <w:rFonts w:ascii="Times New Roman" w:hAnsi="Times New Roman" w:cs="Times New Roman"/>
        </w:rPr>
        <w:t xml:space="preserve"> </w:t>
      </w:r>
      <w:r w:rsidR="00D95EA2" w:rsidRPr="00660278">
        <w:rPr>
          <w:rFonts w:ascii="Times New Roman" w:hAnsi="Times New Roman" w:cs="Times New Roman"/>
          <w:b/>
          <w:i/>
        </w:rPr>
        <w:t>(Приложение 2</w:t>
      </w:r>
      <w:r w:rsidR="00D7687A" w:rsidRPr="00660278">
        <w:rPr>
          <w:rFonts w:ascii="Times New Roman" w:hAnsi="Times New Roman" w:cs="Times New Roman"/>
          <w:b/>
          <w:i/>
        </w:rPr>
        <w:t>).</w:t>
      </w:r>
    </w:p>
    <w:p w:rsidR="00F61080" w:rsidRPr="00660278" w:rsidRDefault="00F61080" w:rsidP="00BF3AB6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Презентация кейсов.</w:t>
      </w:r>
    </w:p>
    <w:p w:rsidR="00C37987" w:rsidRPr="00660278" w:rsidRDefault="00F61080" w:rsidP="00F755F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Работа </w:t>
      </w:r>
      <w:r w:rsidR="00AF2F13" w:rsidRPr="00660278">
        <w:rPr>
          <w:rFonts w:ascii="Times New Roman" w:hAnsi="Times New Roman" w:cs="Times New Roman"/>
        </w:rPr>
        <w:t xml:space="preserve"> класс</w:t>
      </w:r>
      <w:r w:rsidRPr="00660278">
        <w:rPr>
          <w:rFonts w:ascii="Times New Roman" w:hAnsi="Times New Roman" w:cs="Times New Roman"/>
        </w:rPr>
        <w:t>а</w:t>
      </w:r>
      <w:r w:rsidR="00AF2F13" w:rsidRPr="00660278">
        <w:rPr>
          <w:rFonts w:ascii="Times New Roman" w:hAnsi="Times New Roman" w:cs="Times New Roman"/>
        </w:rPr>
        <w:t xml:space="preserve"> </w:t>
      </w:r>
      <w:r w:rsidRPr="00660278">
        <w:rPr>
          <w:rFonts w:ascii="Times New Roman" w:hAnsi="Times New Roman" w:cs="Times New Roman"/>
        </w:rPr>
        <w:t xml:space="preserve">в ходе презентации </w:t>
      </w:r>
      <w:r w:rsidR="00AF2F13" w:rsidRPr="00660278">
        <w:rPr>
          <w:rFonts w:ascii="Times New Roman" w:hAnsi="Times New Roman" w:cs="Times New Roman"/>
        </w:rPr>
        <w:t xml:space="preserve"> с оценочным и</w:t>
      </w:r>
      <w:r w:rsidR="00C37987" w:rsidRPr="00660278">
        <w:rPr>
          <w:rFonts w:ascii="Times New Roman" w:hAnsi="Times New Roman" w:cs="Times New Roman"/>
        </w:rPr>
        <w:t>нструментарием.</w:t>
      </w:r>
    </w:p>
    <w:p w:rsidR="007B514B" w:rsidRPr="00660278" w:rsidRDefault="007B514B" w:rsidP="00F755FF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классу:</w:t>
      </w:r>
    </w:p>
    <w:p w:rsidR="00AF2F13" w:rsidRPr="00660278" w:rsidRDefault="00BF3AB6" w:rsidP="00F755FF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Заполните </w:t>
      </w:r>
      <w:r w:rsidR="00D95EA2" w:rsidRPr="00660278">
        <w:rPr>
          <w:rFonts w:ascii="Times New Roman" w:hAnsi="Times New Roman" w:cs="Times New Roman"/>
        </w:rPr>
        <w:t>лист контроля</w:t>
      </w:r>
      <w:r w:rsidRPr="00660278">
        <w:rPr>
          <w:rFonts w:ascii="Times New Roman" w:hAnsi="Times New Roman" w:cs="Times New Roman"/>
        </w:rPr>
        <w:t xml:space="preserve">, для этого вам  необходимо внимательно прослушать презентации кейсов  и вписать  необходимую информацию </w:t>
      </w:r>
      <w:r w:rsidR="00B575F5" w:rsidRPr="00660278">
        <w:rPr>
          <w:rFonts w:ascii="Times New Roman" w:hAnsi="Times New Roman" w:cs="Times New Roman"/>
        </w:rPr>
        <w:t xml:space="preserve">в соответствующую графу таблицы листа контроля </w:t>
      </w:r>
      <w:r w:rsidR="00C37987" w:rsidRPr="00660278">
        <w:rPr>
          <w:rFonts w:ascii="Times New Roman" w:hAnsi="Times New Roman" w:cs="Times New Roman"/>
        </w:rPr>
        <w:t xml:space="preserve"> </w:t>
      </w:r>
      <w:r w:rsidR="00AF2F13" w:rsidRPr="00660278">
        <w:rPr>
          <w:rFonts w:ascii="Times New Roman" w:hAnsi="Times New Roman" w:cs="Times New Roman"/>
          <w:b/>
          <w:i/>
        </w:rPr>
        <w:t xml:space="preserve">(Приложение  </w:t>
      </w:r>
      <w:r w:rsidR="00D95EA2" w:rsidRPr="00660278">
        <w:rPr>
          <w:rFonts w:ascii="Times New Roman" w:hAnsi="Times New Roman" w:cs="Times New Roman"/>
          <w:b/>
          <w:i/>
        </w:rPr>
        <w:t>3</w:t>
      </w:r>
      <w:r w:rsidR="00AF2F13" w:rsidRPr="00660278">
        <w:rPr>
          <w:rFonts w:ascii="Times New Roman" w:hAnsi="Times New Roman" w:cs="Times New Roman"/>
          <w:b/>
          <w:i/>
        </w:rPr>
        <w:t>).</w:t>
      </w:r>
    </w:p>
    <w:p w:rsidR="00A00C74" w:rsidRPr="00660278" w:rsidRDefault="00A00C74" w:rsidP="00F755FF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Ответьте на вопросы теста «Я – избиратель» и по ключу определите, какой вы избиратель. Группа социологов класса проанализирует результаты тестирования и даст необходимые рекомендации. </w:t>
      </w:r>
      <w:r w:rsidRPr="00660278">
        <w:rPr>
          <w:rFonts w:ascii="Times New Roman" w:hAnsi="Times New Roman" w:cs="Times New Roman"/>
          <w:b/>
          <w:i/>
        </w:rPr>
        <w:t>(</w:t>
      </w:r>
      <w:r w:rsidR="00F755FF" w:rsidRPr="00660278">
        <w:rPr>
          <w:rFonts w:ascii="Times New Roman" w:hAnsi="Times New Roman" w:cs="Times New Roman"/>
          <w:b/>
          <w:i/>
        </w:rPr>
        <w:t>Приложение 4)</w:t>
      </w:r>
    </w:p>
    <w:p w:rsidR="007E2471" w:rsidRPr="00660278" w:rsidRDefault="007E2471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45C1" w:rsidRPr="00660278" w:rsidRDefault="00F61080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lastRenderedPageBreak/>
        <w:t>ТЕМА 7. РЕАЛИЗАЦИЯ ПРИНЦИПОВ КОНСТИТУЦИОННОГО СТРОЯ РОССИИ В СТАТЬЯХ КОНСТИТУЦИИ</w:t>
      </w:r>
    </w:p>
    <w:p w:rsidR="00141D9B" w:rsidRPr="00660278" w:rsidRDefault="00141D9B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B2AAA" w:rsidRPr="00660278" w:rsidRDefault="00FB2AAA" w:rsidP="006141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для практикума</w:t>
      </w:r>
    </w:p>
    <w:p w:rsidR="00F61080" w:rsidRPr="00660278" w:rsidRDefault="00F61080" w:rsidP="00321544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Найдите в Конституции РФ подтверждение</w:t>
      </w:r>
      <w:r w:rsidR="00FB2AAA" w:rsidRPr="00660278">
        <w:rPr>
          <w:rFonts w:ascii="Times New Roman" w:hAnsi="Times New Roman" w:cs="Times New Roman"/>
        </w:rPr>
        <w:t xml:space="preserve"> следующих основ организации гражданского общества, которые стимулируют его становление:</w:t>
      </w:r>
    </w:p>
    <w:p w:rsidR="00FB2AAA" w:rsidRPr="00660278" w:rsidRDefault="00FB2AAA" w:rsidP="00FB2AAA">
      <w:pPr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Основы организации государственной власти:</w:t>
      </w:r>
    </w:p>
    <w:p w:rsidR="00FB2AAA" w:rsidRPr="00660278" w:rsidRDefault="00FB2AAA" w:rsidP="00FB2A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Народовластие</w:t>
      </w:r>
    </w:p>
    <w:p w:rsidR="00FB2AAA" w:rsidRPr="00660278" w:rsidRDefault="00FB2AAA" w:rsidP="00FB2A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Федерализм </w:t>
      </w:r>
    </w:p>
    <w:p w:rsidR="00FB2AAA" w:rsidRPr="00660278" w:rsidRDefault="00FB2AAA" w:rsidP="00FB2A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Верховенство права </w:t>
      </w:r>
    </w:p>
    <w:p w:rsidR="00FB2AAA" w:rsidRPr="00660278" w:rsidRDefault="00FB2AAA" w:rsidP="00FB2A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Разделение властей</w:t>
      </w:r>
    </w:p>
    <w:p w:rsidR="00FB2AAA" w:rsidRPr="00660278" w:rsidRDefault="00FB2AAA" w:rsidP="00FB2A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Государственный суверенитет</w:t>
      </w:r>
    </w:p>
    <w:p w:rsidR="00FB2AAA" w:rsidRPr="00660278" w:rsidRDefault="00FB2AAA" w:rsidP="00FB2A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Признание РФ частью мирового сообщества</w:t>
      </w:r>
    </w:p>
    <w:p w:rsidR="00FB2AAA" w:rsidRPr="00660278" w:rsidRDefault="00FB2AAA" w:rsidP="00FB2AAA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Основы взаимоотношений государства и гражданина, правовой статус человека и гражданина:</w:t>
      </w:r>
    </w:p>
    <w:p w:rsidR="00FB2AAA" w:rsidRPr="00660278" w:rsidRDefault="00FB2AAA" w:rsidP="00FB2AA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Признание и утверждение прав и свобод человека высшей ценностью.</w:t>
      </w:r>
    </w:p>
    <w:p w:rsidR="00FB2AAA" w:rsidRPr="00660278" w:rsidRDefault="00FB2AAA" w:rsidP="00FB2AA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Защита и соблюдение прав и свобод – обязанность государства.</w:t>
      </w:r>
    </w:p>
    <w:p w:rsidR="00FB2AAA" w:rsidRPr="00660278" w:rsidRDefault="00FB2AAA" w:rsidP="00FB2AA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Обязанности гражданина  перед государством и обществом в целом.</w:t>
      </w:r>
    </w:p>
    <w:p w:rsidR="00FB2AAA" w:rsidRPr="00660278" w:rsidRDefault="00FB2AAA" w:rsidP="00FB2AA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Обязанности гражданина перед другими людьми.</w:t>
      </w:r>
    </w:p>
    <w:p w:rsidR="00FB2AAA" w:rsidRPr="00660278" w:rsidRDefault="00FB2AAA" w:rsidP="00FB2AAA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Основы организации жизни гражданского общества:</w:t>
      </w:r>
    </w:p>
    <w:p w:rsidR="00FB2AAA" w:rsidRPr="00660278" w:rsidRDefault="00FB2AAA" w:rsidP="00FB2A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Свобода экономической деятельности.</w:t>
      </w:r>
    </w:p>
    <w:p w:rsidR="00FB2AAA" w:rsidRPr="00660278" w:rsidRDefault="00FB2AAA" w:rsidP="00FB2A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Равноправие форм собственности.</w:t>
      </w:r>
    </w:p>
    <w:p w:rsidR="00FB2AAA" w:rsidRPr="00660278" w:rsidRDefault="00FB2AAA" w:rsidP="00FB2A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Идеологический плюрализм.</w:t>
      </w:r>
    </w:p>
    <w:p w:rsidR="00FB2AAA" w:rsidRPr="00660278" w:rsidRDefault="00FB2AAA" w:rsidP="00FB2A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Политический плюрализм.</w:t>
      </w:r>
    </w:p>
    <w:p w:rsidR="00FB2AAA" w:rsidRPr="00660278" w:rsidRDefault="00FB2AAA" w:rsidP="00FB2A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Светское государство.</w:t>
      </w:r>
    </w:p>
    <w:p w:rsidR="00FB2AAA" w:rsidRPr="00660278" w:rsidRDefault="00FB2AAA" w:rsidP="00FB2A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Социальное государство.</w:t>
      </w:r>
    </w:p>
    <w:p w:rsidR="00C37987" w:rsidRPr="00660278" w:rsidRDefault="00C37987" w:rsidP="00C37987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F745C1" w:rsidRPr="00660278" w:rsidRDefault="00FB2AAA" w:rsidP="006141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8. ПОВТОРИТЕЛЬНОЕ ОБОБЩЕНИЕ ТЕМЫ «ОСНОВЫ КОНСТИТУЦИОНОГО СТРОЯ</w:t>
      </w:r>
      <w:r w:rsidR="00C37987" w:rsidRPr="00660278">
        <w:rPr>
          <w:rFonts w:ascii="Times New Roman" w:hAnsi="Times New Roman" w:cs="Times New Roman"/>
          <w:b/>
        </w:rPr>
        <w:t xml:space="preserve"> РОССИЙСКОЙ ФЕДЕРАЦИИ</w:t>
      </w:r>
      <w:r w:rsidRPr="00660278">
        <w:rPr>
          <w:rFonts w:ascii="Times New Roman" w:hAnsi="Times New Roman" w:cs="Times New Roman"/>
          <w:b/>
        </w:rPr>
        <w:t>»</w:t>
      </w:r>
    </w:p>
    <w:p w:rsidR="00BF1DF4" w:rsidRPr="00660278" w:rsidRDefault="00BF1DF4" w:rsidP="006141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37987" w:rsidRPr="00660278" w:rsidRDefault="00C37987" w:rsidP="006141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Кон</w:t>
      </w:r>
      <w:r w:rsidR="003C63C3" w:rsidRPr="00660278">
        <w:rPr>
          <w:rFonts w:ascii="Times New Roman" w:hAnsi="Times New Roman" w:cs="Times New Roman"/>
          <w:i/>
        </w:rPr>
        <w:t>трольно-обучающее тестирование № 1</w:t>
      </w:r>
    </w:p>
    <w:p w:rsidR="00D95EA2" w:rsidRPr="00660278" w:rsidRDefault="00C37987" w:rsidP="003215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В ходе групповой самостоятельной работы с текстом Конституции России учащиеся ищут ответы на поставленные в тесте вопросы.</w:t>
      </w:r>
    </w:p>
    <w:p w:rsidR="00C37987" w:rsidRPr="00660278" w:rsidRDefault="00D95EA2" w:rsidP="00D95EA2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</w:rPr>
        <w:t xml:space="preserve"> </w:t>
      </w:r>
      <w:r w:rsidRPr="00660278">
        <w:rPr>
          <w:rFonts w:ascii="Times New Roman" w:hAnsi="Times New Roman" w:cs="Times New Roman"/>
          <w:b/>
          <w:i/>
        </w:rPr>
        <w:t>(Приложени</w:t>
      </w:r>
      <w:r w:rsidR="00F755FF" w:rsidRPr="00660278">
        <w:rPr>
          <w:rFonts w:ascii="Times New Roman" w:hAnsi="Times New Roman" w:cs="Times New Roman"/>
          <w:b/>
          <w:i/>
        </w:rPr>
        <w:t>е 5</w:t>
      </w:r>
      <w:r w:rsidR="00C37987" w:rsidRPr="00660278">
        <w:rPr>
          <w:rFonts w:ascii="Times New Roman" w:hAnsi="Times New Roman" w:cs="Times New Roman"/>
          <w:b/>
          <w:i/>
        </w:rPr>
        <w:t>)</w:t>
      </w:r>
    </w:p>
    <w:p w:rsidR="0061411A" w:rsidRPr="00660278" w:rsidRDefault="00D3284D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9.</w:t>
      </w:r>
      <w:r w:rsidRPr="00660278">
        <w:rPr>
          <w:rFonts w:ascii="Times New Roman" w:hAnsi="Times New Roman" w:cs="Times New Roman"/>
          <w:b/>
        </w:rPr>
        <w:tab/>
        <w:t xml:space="preserve"> РЕАЛИЗАЦИЯ ОСНОВОПОЛАГАЮЩИХ ПРИНЦИПОВ МЕЖДУНАРОДНОГО ПРАВА В КОНСТИТУЦИИ РОССИЙСКОЙ ФЕДЕРАЦИИ</w:t>
      </w:r>
    </w:p>
    <w:p w:rsidR="00BF1DF4" w:rsidRPr="00660278" w:rsidRDefault="00BF1DF4" w:rsidP="00EE4ED7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4ED7" w:rsidRPr="00660278" w:rsidRDefault="00D3284D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Международные акты в области прав и с</w:t>
      </w:r>
      <w:r w:rsidR="00EE4ED7" w:rsidRPr="00660278">
        <w:rPr>
          <w:rFonts w:ascii="Times New Roman" w:hAnsi="Times New Roman" w:cs="Times New Roman"/>
        </w:rPr>
        <w:t>вобод человека, признанные  Россией.</w:t>
      </w:r>
    </w:p>
    <w:p w:rsidR="00EE4ED7" w:rsidRPr="00660278" w:rsidRDefault="00EE4ED7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Всеобщая декларация прав человека.</w:t>
      </w:r>
    </w:p>
    <w:p w:rsidR="00EE4ED7" w:rsidRPr="00660278" w:rsidRDefault="00EE4ED7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Международный пакт о гражданских и политических правах.</w:t>
      </w:r>
    </w:p>
    <w:p w:rsidR="00EE4ED7" w:rsidRPr="00660278" w:rsidRDefault="00EE4ED7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>Международный пакт об экономических, социальных и культурных правах.</w:t>
      </w:r>
    </w:p>
    <w:p w:rsidR="00EE4ED7" w:rsidRPr="00660278" w:rsidRDefault="00EE4ED7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Конвенция о правах ребенка.</w:t>
      </w:r>
    </w:p>
    <w:p w:rsidR="00EE4ED7" w:rsidRPr="00660278" w:rsidRDefault="00EE4ED7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Сравнительный анализ текстов Конституции РФ и Всеобщей декларации прав человека.</w:t>
      </w:r>
    </w:p>
    <w:p w:rsidR="00EE4ED7" w:rsidRPr="00660278" w:rsidRDefault="00EE4ED7" w:rsidP="00E9161E">
      <w:pPr>
        <w:tabs>
          <w:tab w:val="left" w:pos="20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Изучение и сравнительный анализ положений</w:t>
      </w:r>
      <w:r w:rsidR="00E9161E" w:rsidRPr="00660278">
        <w:rPr>
          <w:rFonts w:ascii="Times New Roman" w:hAnsi="Times New Roman" w:cs="Times New Roman"/>
        </w:rPr>
        <w:t xml:space="preserve"> Международного пакта о гражданских и политических правах и Конституции РФ.</w:t>
      </w:r>
    </w:p>
    <w:p w:rsidR="00E9161E" w:rsidRPr="00660278" w:rsidRDefault="00E9161E" w:rsidP="00BF1DF4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E4ED7" w:rsidRPr="00660278" w:rsidRDefault="00E9161E" w:rsidP="00BF1DF4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ТЕМА 10. КОНЦЕПЦИЯ ПРАВОВОГО ГОСУДАРСТВА </w:t>
      </w:r>
    </w:p>
    <w:p w:rsidR="00BF1DF4" w:rsidRPr="00660278" w:rsidRDefault="00BF1DF4" w:rsidP="00BF1DF4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1DF4" w:rsidRPr="00660278" w:rsidRDefault="00E9161E" w:rsidP="00141D9B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История возникновения идеи правового государства</w:t>
      </w:r>
      <w:r w:rsidR="00BF1DF4" w:rsidRPr="00660278">
        <w:rPr>
          <w:rFonts w:ascii="Times New Roman" w:hAnsi="Times New Roman" w:cs="Times New Roman"/>
        </w:rPr>
        <w:t xml:space="preserve">. </w:t>
      </w:r>
    </w:p>
    <w:p w:rsidR="00E9161E" w:rsidRPr="00660278" w:rsidRDefault="00BF1DF4" w:rsidP="00141D9B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И. Кант и концепция правового государства.</w:t>
      </w:r>
    </w:p>
    <w:p w:rsidR="00BF1DF4" w:rsidRPr="00660278" w:rsidRDefault="00BF1DF4" w:rsidP="00141D9B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Основные отличия правового государства от неправового. </w:t>
      </w:r>
    </w:p>
    <w:p w:rsidR="00BF1DF4" w:rsidRPr="00660278" w:rsidRDefault="00BF1DF4" w:rsidP="00EE4ED7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классу</w:t>
      </w:r>
    </w:p>
    <w:p w:rsidR="00BF1DF4" w:rsidRPr="00660278" w:rsidRDefault="00BF1DF4" w:rsidP="004B4BA4">
      <w:pPr>
        <w:pStyle w:val="a4"/>
        <w:numPr>
          <w:ilvl w:val="0"/>
          <w:numId w:val="25"/>
        </w:num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Заполнить сравнительную табли</w:t>
      </w:r>
      <w:r w:rsidR="00992799" w:rsidRPr="00660278">
        <w:rPr>
          <w:rFonts w:ascii="Times New Roman" w:hAnsi="Times New Roman" w:cs="Times New Roman"/>
        </w:rPr>
        <w:t xml:space="preserve">цу по ходу лекции. </w:t>
      </w:r>
      <w:r w:rsidR="00F755FF" w:rsidRPr="00660278">
        <w:rPr>
          <w:rFonts w:ascii="Times New Roman" w:hAnsi="Times New Roman" w:cs="Times New Roman"/>
          <w:b/>
          <w:i/>
        </w:rPr>
        <w:t>(Приложение 6</w:t>
      </w:r>
      <w:r w:rsidRPr="00660278">
        <w:rPr>
          <w:rFonts w:ascii="Times New Roman" w:hAnsi="Times New Roman" w:cs="Times New Roman"/>
          <w:b/>
          <w:i/>
        </w:rPr>
        <w:t>)</w:t>
      </w:r>
    </w:p>
    <w:p w:rsidR="00BF1DF4" w:rsidRPr="00660278" w:rsidRDefault="00BF1DF4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F1DF4" w:rsidRPr="00660278" w:rsidRDefault="00BF1DF4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11. РЕАЛИЗАЦИЯ КОНЦЕПЦИИ ПРАВОВОГО ГОСУДАРСТВА В КОНСТИТУЦИИ РФ</w:t>
      </w:r>
    </w:p>
    <w:p w:rsidR="00BB3118" w:rsidRPr="00660278" w:rsidRDefault="00BB3118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3118" w:rsidRPr="00660278" w:rsidRDefault="00BB3118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для практикума</w:t>
      </w:r>
    </w:p>
    <w:p w:rsidR="00BB3118" w:rsidRPr="00660278" w:rsidRDefault="00BB3118" w:rsidP="004B4BA4">
      <w:pPr>
        <w:pStyle w:val="a4"/>
        <w:numPr>
          <w:ilvl w:val="0"/>
          <w:numId w:val="25"/>
        </w:num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Как реализуются признаки правового государства в Конституции РФ? Найдите подтверждение в тексте Конституции.</w:t>
      </w:r>
    </w:p>
    <w:p w:rsidR="00BB3118" w:rsidRPr="00660278" w:rsidRDefault="00BB3118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F1DF4" w:rsidRPr="00660278" w:rsidRDefault="00BB3118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12. ПОВТОРИТЕЛЬНОЕ ОБОБЩЕНИЕ ТЕМЫ «</w:t>
      </w:r>
      <w:r w:rsidR="00E965B5" w:rsidRPr="00660278">
        <w:rPr>
          <w:rFonts w:ascii="Times New Roman" w:hAnsi="Times New Roman" w:cs="Times New Roman"/>
          <w:b/>
        </w:rPr>
        <w:t>КОНЦЕПЦИЯ ПРАВОВОГО ГОСУДАРСТВА И ЕЕ РЕАЛИЗАЦИЯ В КОНСТИТУЦИИ РФ»</w:t>
      </w:r>
    </w:p>
    <w:p w:rsidR="00BB3118" w:rsidRPr="00660278" w:rsidRDefault="00BB3118" w:rsidP="00BB31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3118" w:rsidRPr="00660278" w:rsidRDefault="00BB3118" w:rsidP="00BB31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Кон</w:t>
      </w:r>
      <w:r w:rsidR="003C63C3" w:rsidRPr="00660278">
        <w:rPr>
          <w:rFonts w:ascii="Times New Roman" w:hAnsi="Times New Roman" w:cs="Times New Roman"/>
          <w:i/>
        </w:rPr>
        <w:t>трольно-обучающее тестирование № 2</w:t>
      </w:r>
    </w:p>
    <w:p w:rsidR="00BB3118" w:rsidRPr="00660278" w:rsidRDefault="00BB3118" w:rsidP="00FD7675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В ходе групповой самостоятельной работы с текстом Конституции России учащиеся ищут ответы на постав</w:t>
      </w:r>
      <w:r w:rsidR="00036D44" w:rsidRPr="00660278">
        <w:rPr>
          <w:rFonts w:ascii="Times New Roman" w:hAnsi="Times New Roman" w:cs="Times New Roman"/>
        </w:rPr>
        <w:t xml:space="preserve">ленные в тесте вопросы с указанием статей и их комментарием </w:t>
      </w:r>
      <w:r w:rsidR="00992799" w:rsidRPr="00660278">
        <w:rPr>
          <w:rFonts w:ascii="Times New Roman" w:hAnsi="Times New Roman" w:cs="Times New Roman"/>
        </w:rPr>
        <w:t xml:space="preserve"> </w:t>
      </w:r>
      <w:r w:rsidR="00F755FF" w:rsidRPr="00660278">
        <w:rPr>
          <w:rFonts w:ascii="Times New Roman" w:hAnsi="Times New Roman" w:cs="Times New Roman"/>
          <w:b/>
          <w:i/>
        </w:rPr>
        <w:t>(Приложение 7</w:t>
      </w:r>
      <w:r w:rsidRPr="00660278">
        <w:rPr>
          <w:rFonts w:ascii="Times New Roman" w:hAnsi="Times New Roman" w:cs="Times New Roman"/>
          <w:b/>
          <w:i/>
        </w:rPr>
        <w:t>)</w:t>
      </w:r>
    </w:p>
    <w:p w:rsidR="00482D2B" w:rsidRPr="00660278" w:rsidRDefault="00482D2B" w:rsidP="00FD7675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:rsidR="00BB3118" w:rsidRPr="00660278" w:rsidRDefault="00FD7675" w:rsidP="00BB3118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13.  РАЗДЕЛЕНИЕ ВЛАСТЕЙ</w:t>
      </w:r>
    </w:p>
    <w:p w:rsidR="00FD7675" w:rsidRPr="00660278" w:rsidRDefault="00FD7675" w:rsidP="00FD7675">
      <w:pPr>
        <w:tabs>
          <w:tab w:val="left" w:pos="2093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Правовое государство и принцип разделения властей.</w:t>
      </w:r>
    </w:p>
    <w:p w:rsidR="00FD7675" w:rsidRPr="00660278" w:rsidRDefault="00FD7675" w:rsidP="00FD7675">
      <w:pPr>
        <w:tabs>
          <w:tab w:val="left" w:pos="2093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Реализация принципа разделения властей в Конституции США.</w:t>
      </w:r>
    </w:p>
    <w:p w:rsidR="00A520A5" w:rsidRPr="00660278" w:rsidRDefault="00FD7675" w:rsidP="00A520A5">
      <w:pPr>
        <w:tabs>
          <w:tab w:val="left" w:pos="2093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Принцип разделения властей в Конституции РФ. Разделение функций и полномочий законодательной, исполнительной и судебной ветвей власти.  </w:t>
      </w:r>
    </w:p>
    <w:p w:rsidR="00FD7675" w:rsidRPr="00660278" w:rsidRDefault="00FD7675" w:rsidP="00A520A5">
      <w:pPr>
        <w:tabs>
          <w:tab w:val="left" w:pos="2093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Разделение полномочий и предметов ведения между федеральной властью и органами государственной власти субъектов Федерации, органами местного самоуправления.</w:t>
      </w:r>
    </w:p>
    <w:p w:rsidR="002A1BB0" w:rsidRPr="00660278" w:rsidRDefault="002A1BB0" w:rsidP="00A520A5">
      <w:pPr>
        <w:tabs>
          <w:tab w:val="left" w:pos="2093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:rsidR="00A520A5" w:rsidRPr="00660278" w:rsidRDefault="00A520A5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</w:t>
      </w:r>
      <w:r w:rsidR="002A1BB0" w:rsidRPr="00660278">
        <w:rPr>
          <w:rFonts w:ascii="Times New Roman" w:hAnsi="Times New Roman" w:cs="Times New Roman"/>
          <w:b/>
        </w:rPr>
        <w:t xml:space="preserve"> 14. РЕАЛИЗАЦИЯ ПРИНЦИПА РАЗДЕЛЕНИЯ ВЛАСТЕЙ В КОНСТИТУЦИИ  РФ</w:t>
      </w:r>
    </w:p>
    <w:p w:rsidR="002A1BB0" w:rsidRPr="00660278" w:rsidRDefault="002A1BB0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Задание для групп</w:t>
      </w:r>
    </w:p>
    <w:p w:rsidR="002A1BB0" w:rsidRPr="00660278" w:rsidRDefault="002A1BB0" w:rsidP="00321544">
      <w:pPr>
        <w:pStyle w:val="a4"/>
        <w:numPr>
          <w:ilvl w:val="0"/>
          <w:numId w:val="24"/>
        </w:num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Заполните таблицу «Реализация принципа разделения властей в Конституции РФ» </w:t>
      </w:r>
      <w:r w:rsidR="00992799" w:rsidRPr="00660278">
        <w:rPr>
          <w:rFonts w:ascii="Times New Roman" w:hAnsi="Times New Roman" w:cs="Times New Roman"/>
        </w:rPr>
        <w:t xml:space="preserve">с указанием статей </w:t>
      </w:r>
      <w:r w:rsidR="00F755FF" w:rsidRPr="00660278">
        <w:rPr>
          <w:rFonts w:ascii="Times New Roman" w:hAnsi="Times New Roman" w:cs="Times New Roman"/>
          <w:b/>
          <w:i/>
        </w:rPr>
        <w:t>(Приложение 8</w:t>
      </w:r>
      <w:r w:rsidRPr="00660278">
        <w:rPr>
          <w:rFonts w:ascii="Times New Roman" w:hAnsi="Times New Roman" w:cs="Times New Roman"/>
          <w:b/>
          <w:i/>
        </w:rPr>
        <w:t>)</w:t>
      </w:r>
    </w:p>
    <w:p w:rsidR="002A1BB0" w:rsidRPr="00660278" w:rsidRDefault="002A1BB0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>1 группа – полномочия Президента РФ</w:t>
      </w:r>
    </w:p>
    <w:p w:rsidR="002A1BB0" w:rsidRPr="00660278" w:rsidRDefault="002A1BB0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2 группа – полномочия Совета Федерации</w:t>
      </w:r>
    </w:p>
    <w:p w:rsidR="002A1BB0" w:rsidRPr="00660278" w:rsidRDefault="002A1BB0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3 группа – полномочия Государственной Думы</w:t>
      </w:r>
    </w:p>
    <w:p w:rsidR="002A1BB0" w:rsidRPr="00660278" w:rsidRDefault="002A1BB0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4 группа – полномочия Правительства РФ</w:t>
      </w:r>
    </w:p>
    <w:p w:rsidR="002A1BB0" w:rsidRPr="00660278" w:rsidRDefault="002A1BB0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A1BB0" w:rsidRPr="00660278" w:rsidRDefault="00865785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15. ПОВТОРИТЕЛЬНОЕ ОБОБЩЕНИЕ ТЕМЫ «РАЗДЕЛЕНИЕ ВЛАСТЕЙ»</w:t>
      </w:r>
    </w:p>
    <w:p w:rsidR="00865785" w:rsidRPr="00660278" w:rsidRDefault="00865785" w:rsidP="0086578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0278">
        <w:rPr>
          <w:rFonts w:ascii="Times New Roman" w:hAnsi="Times New Roman" w:cs="Times New Roman"/>
          <w:i/>
        </w:rPr>
        <w:t>Контрольно-обучающее тестирование № 3</w:t>
      </w:r>
    </w:p>
    <w:p w:rsidR="00865785" w:rsidRPr="00660278" w:rsidRDefault="00865785" w:rsidP="00865785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В ходе групповой самостоятельной работы с текстом Конституции России учащиеся ищут ответы </w:t>
      </w:r>
      <w:r w:rsidR="001B42C2" w:rsidRPr="00660278">
        <w:rPr>
          <w:rFonts w:ascii="Times New Roman" w:hAnsi="Times New Roman" w:cs="Times New Roman"/>
        </w:rPr>
        <w:t>на поставленные в тесте вопросы с указание статей</w:t>
      </w:r>
      <w:r w:rsidR="00992799" w:rsidRPr="00660278">
        <w:rPr>
          <w:rFonts w:ascii="Times New Roman" w:hAnsi="Times New Roman" w:cs="Times New Roman"/>
        </w:rPr>
        <w:t xml:space="preserve"> и их комментарием </w:t>
      </w:r>
      <w:r w:rsidR="00F755FF" w:rsidRPr="00660278">
        <w:rPr>
          <w:rFonts w:ascii="Times New Roman" w:hAnsi="Times New Roman" w:cs="Times New Roman"/>
          <w:b/>
          <w:i/>
        </w:rPr>
        <w:t>(Приложение 9</w:t>
      </w:r>
      <w:r w:rsidRPr="00660278">
        <w:rPr>
          <w:rFonts w:ascii="Times New Roman" w:hAnsi="Times New Roman" w:cs="Times New Roman"/>
          <w:b/>
          <w:i/>
        </w:rPr>
        <w:t>)</w:t>
      </w:r>
    </w:p>
    <w:p w:rsidR="00865785" w:rsidRPr="00660278" w:rsidRDefault="00865785" w:rsidP="002A1BB0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745C1" w:rsidRPr="00660278" w:rsidRDefault="00865785" w:rsidP="00EE4ED7">
      <w:pPr>
        <w:spacing w:after="0" w:line="360" w:lineRule="auto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16. ПОВТОРИТЕЛЬНОЕ ОБОБЩЕНИЕ КУРСА</w:t>
      </w:r>
    </w:p>
    <w:p w:rsidR="007A13E7" w:rsidRPr="00660278" w:rsidRDefault="007A13E7" w:rsidP="00EE4ED7">
      <w:pPr>
        <w:spacing w:after="0" w:line="360" w:lineRule="auto"/>
        <w:rPr>
          <w:rFonts w:ascii="Times New Roman" w:hAnsi="Times New Roman" w:cs="Times New Roman"/>
          <w:b/>
        </w:rPr>
      </w:pPr>
    </w:p>
    <w:p w:rsidR="00344912" w:rsidRPr="00660278" w:rsidRDefault="00344912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Контрольные задания к изученному материалу</w:t>
      </w:r>
      <w:r w:rsidR="00F900F4" w:rsidRPr="00660278">
        <w:rPr>
          <w:rFonts w:ascii="Times New Roman" w:hAnsi="Times New Roman" w:cs="Times New Roman"/>
        </w:rPr>
        <w:t xml:space="preserve"> по типу упражнений «Снежный ком», «Корректор»,  «Четвертый лишний», выделения существенных признаков обществоведческих понятий из предложенных вариантов, продолжение фразы, анализа суждений, поиска ошибок в тексте.</w:t>
      </w:r>
    </w:p>
    <w:p w:rsidR="007A13E7" w:rsidRPr="00660278" w:rsidRDefault="007A13E7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5785" w:rsidRPr="00660278" w:rsidRDefault="00865785" w:rsidP="00EE4ED7">
      <w:pPr>
        <w:spacing w:after="0" w:line="360" w:lineRule="auto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17. ИТОГОВОЕ ОБОБЩЕНИЕ КУРСА</w:t>
      </w:r>
    </w:p>
    <w:p w:rsidR="007A13E7" w:rsidRPr="00660278" w:rsidRDefault="007A13E7" w:rsidP="00EE4ED7">
      <w:pPr>
        <w:spacing w:after="0" w:line="360" w:lineRule="auto"/>
        <w:rPr>
          <w:rFonts w:ascii="Times New Roman" w:hAnsi="Times New Roman" w:cs="Times New Roman"/>
          <w:b/>
        </w:rPr>
      </w:pPr>
    </w:p>
    <w:p w:rsidR="00F900F4" w:rsidRPr="00660278" w:rsidRDefault="00F900F4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Словарный зачет по изученным обществоведческим понятиям данного курса устного по билетам или письменного.</w:t>
      </w:r>
    </w:p>
    <w:p w:rsidR="007A13E7" w:rsidRPr="00660278" w:rsidRDefault="007A13E7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5785" w:rsidRPr="00660278" w:rsidRDefault="00865785" w:rsidP="00EE4ED7">
      <w:pPr>
        <w:spacing w:after="0" w:line="360" w:lineRule="auto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ТЕМА 18. ИТОГОВОЕ ЗАНЯТИЕ</w:t>
      </w:r>
    </w:p>
    <w:p w:rsidR="007A13E7" w:rsidRPr="00660278" w:rsidRDefault="007A13E7" w:rsidP="00EE4ED7">
      <w:pPr>
        <w:spacing w:after="0" w:line="360" w:lineRule="auto"/>
        <w:rPr>
          <w:rFonts w:ascii="Times New Roman" w:hAnsi="Times New Roman" w:cs="Times New Roman"/>
          <w:b/>
        </w:rPr>
      </w:pPr>
    </w:p>
    <w:p w:rsidR="00F900F4" w:rsidRPr="00660278" w:rsidRDefault="00F900F4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Презентация лучших творческих работ и проектов</w:t>
      </w:r>
    </w:p>
    <w:p w:rsidR="00321544" w:rsidRPr="00660278" w:rsidRDefault="00321544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014727" w:rsidRPr="00660278" w:rsidRDefault="00014727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321544" w:rsidRPr="00660278" w:rsidRDefault="00220893" w:rsidP="0022089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1</w:t>
      </w:r>
    </w:p>
    <w:p w:rsidR="00220893" w:rsidRPr="00660278" w:rsidRDefault="00220893" w:rsidP="00220893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Учебные упражнения:</w:t>
      </w:r>
    </w:p>
    <w:p w:rsidR="00220893" w:rsidRPr="00660278" w:rsidRDefault="00220893" w:rsidP="00220893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</w:rPr>
        <w:t>Упражнение “Снежный ком”</w:t>
      </w:r>
      <w:r w:rsidRPr="00660278">
        <w:rPr>
          <w:rFonts w:ascii="Times New Roman" w:hAnsi="Times New Roman" w:cs="Times New Roman"/>
        </w:rPr>
        <w:t xml:space="preserve"> (с использованием терминов и понятий исключительно по избирательному праву). Цель для учащихся: предъявить свой “понятийный багаж” по обсуждаемой теме.</w:t>
      </w:r>
    </w:p>
    <w:p w:rsidR="00220893" w:rsidRPr="00660278" w:rsidRDefault="00220893" w:rsidP="00220893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</w:rPr>
        <w:t>Упражнение “Корректор”.</w:t>
      </w:r>
      <w:r w:rsidRPr="00660278">
        <w:rPr>
          <w:rFonts w:ascii="Times New Roman" w:hAnsi="Times New Roman" w:cs="Times New Roman"/>
        </w:rPr>
        <w:t xml:space="preserve"> Цель:</w:t>
      </w:r>
      <w:r w:rsidR="00F34391" w:rsidRPr="00660278">
        <w:rPr>
          <w:rFonts w:ascii="Times New Roman" w:hAnsi="Times New Roman" w:cs="Times New Roman"/>
        </w:rPr>
        <w:t xml:space="preserve"> </w:t>
      </w:r>
      <w:r w:rsidRPr="00660278">
        <w:rPr>
          <w:rFonts w:ascii="Times New Roman" w:hAnsi="Times New Roman" w:cs="Times New Roman"/>
        </w:rPr>
        <w:t>в предложенный те</w:t>
      </w:r>
      <w:proofErr w:type="gramStart"/>
      <w:r w:rsidRPr="00660278">
        <w:rPr>
          <w:rFonts w:ascii="Times New Roman" w:hAnsi="Times New Roman" w:cs="Times New Roman"/>
        </w:rPr>
        <w:t>кст  вст</w:t>
      </w:r>
      <w:proofErr w:type="gramEnd"/>
      <w:r w:rsidRPr="00660278">
        <w:rPr>
          <w:rFonts w:ascii="Times New Roman" w:hAnsi="Times New Roman" w:cs="Times New Roman"/>
        </w:rPr>
        <w:t xml:space="preserve">авить пропущенные слова, словосочетания, цифры; </w:t>
      </w:r>
    </w:p>
    <w:p w:rsidR="00220893" w:rsidRPr="00660278" w:rsidRDefault="00220893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321544" w:rsidRPr="00660278" w:rsidRDefault="00220893" w:rsidP="00D7687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2</w:t>
      </w:r>
    </w:p>
    <w:p w:rsidR="00F755FF" w:rsidRPr="00660278" w:rsidRDefault="00F755FF" w:rsidP="00D7687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</w:rPr>
      </w:pPr>
    </w:p>
    <w:p w:rsidR="00D7687A" w:rsidRPr="00660278" w:rsidRDefault="00D7687A" w:rsidP="00D7687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</w:rPr>
        <w:t>Примерные вопросы, которые может содержать кейс:</w:t>
      </w:r>
    </w:p>
    <w:p w:rsidR="00D7687A" w:rsidRPr="00660278" w:rsidRDefault="00D7687A" w:rsidP="00D7687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общие сведения о Законодательном Собрании Ульяновской области; </w:t>
      </w:r>
    </w:p>
    <w:p w:rsidR="00D7687A" w:rsidRPr="00660278" w:rsidRDefault="00D7687A" w:rsidP="00D7687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деятельность Законодательного Собрания Ульяновской области;</w:t>
      </w:r>
    </w:p>
    <w:p w:rsidR="00D7687A" w:rsidRPr="00660278" w:rsidRDefault="00D7687A" w:rsidP="00D7687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 xml:space="preserve"> выборы 2013 года: порядок, нововведения и др.;</w:t>
      </w:r>
    </w:p>
    <w:p w:rsidR="00D7687A" w:rsidRPr="00660278" w:rsidRDefault="00D7687A" w:rsidP="00D7687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политические партии, представленные на выборах; </w:t>
      </w:r>
    </w:p>
    <w:p w:rsidR="00D7687A" w:rsidRPr="00660278" w:rsidRDefault="00D7687A" w:rsidP="00D7687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СМИ о выборах 2013 года; </w:t>
      </w:r>
    </w:p>
    <w:p w:rsidR="00D7687A" w:rsidRPr="00660278" w:rsidRDefault="00D7687A" w:rsidP="00D7687A">
      <w:pPr>
        <w:numPr>
          <w:ilvl w:val="0"/>
          <w:numId w:val="2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отношение электората к выборам 2013 года.</w:t>
      </w:r>
    </w:p>
    <w:p w:rsidR="00D7687A" w:rsidRPr="00660278" w:rsidRDefault="00465B8E" w:rsidP="00D7687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Правила</w:t>
      </w:r>
      <w:r w:rsidR="00D7687A" w:rsidRPr="00660278">
        <w:rPr>
          <w:rFonts w:ascii="Times New Roman" w:hAnsi="Times New Roman" w:cs="Times New Roman"/>
          <w:b/>
        </w:rPr>
        <w:t xml:space="preserve">  презентации кейса: </w:t>
      </w:r>
    </w:p>
    <w:p w:rsidR="00D7687A" w:rsidRPr="00660278" w:rsidRDefault="00D7687A" w:rsidP="00D7687A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полнота и содержание кейса должны быть достаточными для создания образа предлагаемого для обсуждения объекта;</w:t>
      </w:r>
    </w:p>
    <w:p w:rsidR="00D7687A" w:rsidRPr="00660278" w:rsidRDefault="00D7687A" w:rsidP="00D7687A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соблюдение главного принципа “уважение необходимо”;</w:t>
      </w:r>
    </w:p>
    <w:p w:rsidR="00D7687A" w:rsidRPr="00660278" w:rsidRDefault="00D7687A" w:rsidP="00D7687A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кейс должен содержать достоверную информацию, а значит предъявление источников информации обязательно;</w:t>
      </w:r>
    </w:p>
    <w:p w:rsidR="00D7687A" w:rsidRPr="00660278" w:rsidRDefault="00D7687A" w:rsidP="00D7687A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решение о том, какой кейс будет использован в журнале, принимает заказчик информационного продукта, но процесс обсуждения важнее самого решения</w:t>
      </w:r>
    </w:p>
    <w:p w:rsidR="00D7687A" w:rsidRPr="00660278" w:rsidRDefault="00D7687A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014727" w:rsidRPr="00660278" w:rsidRDefault="00014727" w:rsidP="00F900F4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5785" w:rsidRPr="00660278" w:rsidRDefault="00D95EA2" w:rsidP="00B575F5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3</w:t>
      </w:r>
    </w:p>
    <w:p w:rsidR="00B575F5" w:rsidRPr="00660278" w:rsidRDefault="00B575F5" w:rsidP="00B575F5">
      <w:pPr>
        <w:spacing w:after="0" w:line="360" w:lineRule="auto"/>
        <w:rPr>
          <w:rFonts w:ascii="Times New Roman" w:hAnsi="Times New Roman" w:cs="Times New Roman"/>
        </w:rPr>
      </w:pPr>
    </w:p>
    <w:p w:rsidR="00B575F5" w:rsidRPr="00660278" w:rsidRDefault="00B575F5" w:rsidP="00B575F5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Лист контроля</w:t>
      </w:r>
    </w:p>
    <w:tbl>
      <w:tblPr>
        <w:tblStyle w:val="a3"/>
        <w:tblW w:w="4733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5244"/>
        <w:gridCol w:w="4218"/>
      </w:tblGrid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Законодательное  Собрание Ульяновской области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…………………………………………..</w:t>
            </w: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…………………………………………..</w:t>
            </w: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Количество депутатов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…………………………………...</w:t>
            </w: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Срок работы депутатов в Законодательном Собрании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</w:t>
            </w: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История ЗС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………………………………………….</w:t>
            </w: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Кто может стать депутатом ЗС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…………………………………………..</w:t>
            </w:r>
          </w:p>
        </w:tc>
      </w:tr>
      <w:tr w:rsidR="00B575F5" w:rsidRPr="00660278" w:rsidTr="00FB0892">
        <w:trPr>
          <w:trHeight w:val="898"/>
        </w:trPr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Тип избирательной системы, по которой избираются депутаты ЗС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……………………………………………</w:t>
            </w:r>
          </w:p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……………………………………………</w:t>
            </w:r>
          </w:p>
        </w:tc>
      </w:tr>
      <w:tr w:rsidR="00B575F5" w:rsidRPr="00660278" w:rsidTr="00FB0892">
        <w:trPr>
          <w:trHeight w:val="1081"/>
        </w:trPr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Какие политические партии приняли участие в выборах 8.09.13 г.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  <w:p w:rsidR="00B575F5" w:rsidRPr="00660278" w:rsidRDefault="00FB0892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…………………………………………………</w:t>
            </w:r>
          </w:p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Основные направления деятельности ЗС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…………………………………………………</w:t>
            </w:r>
            <w:r w:rsidR="00FB0892" w:rsidRPr="00660278">
              <w:rPr>
                <w:rFonts w:ascii="Times New Roman" w:hAnsi="Times New Roman" w:cs="Times New Roman"/>
                <w:i/>
              </w:rPr>
              <w:t>……………………………………………</w:t>
            </w:r>
          </w:p>
        </w:tc>
      </w:tr>
      <w:tr w:rsidR="00B575F5" w:rsidRPr="00660278" w:rsidTr="00FB0892">
        <w:tc>
          <w:tcPr>
            <w:tcW w:w="2771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Как молодежь представлена в ЗС  </w:t>
            </w:r>
          </w:p>
        </w:tc>
        <w:tc>
          <w:tcPr>
            <w:tcW w:w="2229" w:type="pct"/>
          </w:tcPr>
          <w:p w:rsidR="00B575F5" w:rsidRPr="00660278" w:rsidRDefault="00B575F5" w:rsidP="00064E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……………………………………………………</w:t>
            </w:r>
          </w:p>
        </w:tc>
      </w:tr>
    </w:tbl>
    <w:p w:rsidR="00B575F5" w:rsidRPr="00660278" w:rsidRDefault="00B575F5" w:rsidP="00B575F5">
      <w:pPr>
        <w:ind w:left="360"/>
        <w:rPr>
          <w:rFonts w:ascii="Times New Roman" w:hAnsi="Times New Roman" w:cs="Times New Roman"/>
        </w:rPr>
      </w:pPr>
    </w:p>
    <w:p w:rsidR="00865785" w:rsidRPr="00660278" w:rsidRDefault="00865785" w:rsidP="00EE4ED7">
      <w:pPr>
        <w:spacing w:after="0" w:line="360" w:lineRule="auto"/>
        <w:rPr>
          <w:rFonts w:ascii="Times New Roman" w:hAnsi="Times New Roman" w:cs="Times New Roman"/>
        </w:rPr>
      </w:pPr>
    </w:p>
    <w:p w:rsidR="007E6694" w:rsidRPr="00660278" w:rsidRDefault="007E6694" w:rsidP="00EE4ED7">
      <w:pPr>
        <w:spacing w:after="0" w:line="360" w:lineRule="auto"/>
        <w:rPr>
          <w:rFonts w:ascii="Times New Roman" w:hAnsi="Times New Roman" w:cs="Times New Roman"/>
        </w:rPr>
      </w:pPr>
    </w:p>
    <w:p w:rsidR="00865785" w:rsidRPr="00660278" w:rsidRDefault="00992799" w:rsidP="00B575F5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4</w:t>
      </w:r>
    </w:p>
    <w:p w:rsidR="00F755FF" w:rsidRPr="00660278" w:rsidRDefault="00F755FF" w:rsidP="00F755FF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0278">
        <w:rPr>
          <w:rFonts w:ascii="Times New Roman" w:eastAsia="Times New Roman" w:hAnsi="Times New Roman" w:cs="Times New Roman"/>
          <w:b/>
          <w:lang w:eastAsia="ru-RU"/>
        </w:rPr>
        <w:t>Тест «Я – избиратель»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lastRenderedPageBreak/>
        <w:t>Ответьте на вопросы, выбрав один из предложенных вариантов ответов.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1. Если Ваш лучший друг будет уговаривать Вас проголосовать за кандидата, который  нравится ему,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сделаю так, как он просит;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не знаю, как поступить;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не выполню его просьбу.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2. Если Вам предложат достойные деньги  за Ваш избирательный бюллетень,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приму предложение и продам бюллетень;  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 не знаю, как поступить;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не приму предложение.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3. Если в день выборов у меня появится шанс классно отдохнуть с ночевкой   на природе в отличной компании,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выберу отдых и не пойду голосовать;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Б) не знаю, как поступить;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пойду голосовать.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4. Если Вы узнаете, что в день выборов Ваши родители собрались на дачу (за город) и не намерены голосовать,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промолчу; 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не знаю, как поступить;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 буду просить их проголосовать.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5. Если один из кандидатов пообещает молодежи в случае своей победы ежегодные бесплатные поездки за границу  на протяжении всего срока своих полномочий,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проголосую за него;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не знаю, как поступить; 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проголосую за другого кандидата.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6. Если один из кандидатов пообещает перед выборами резко снизить цены на продукты,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проголосую за него;  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не знаю, как поступить;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не проголосую за него.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7. Если один из кандидатов пообещает очистить страну от «инородцев, из-за которых все неприятности»,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проголосую за него;  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не знаю, как поступить;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не проголосую за него.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8. Если один из кандидатов пообещает организовать быстрые и победоносные военные походы для расширения границ  государства со 100% гарантией успеха, то: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А) проголосую за него;   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 xml:space="preserve">Б) не знаю, как поступить; 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lang w:eastAsia="ru-RU"/>
        </w:rPr>
        <w:t>В) не проголосую за него.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60278">
        <w:rPr>
          <w:rFonts w:ascii="Times New Roman" w:eastAsia="Times New Roman" w:hAnsi="Times New Roman" w:cs="Times New Roman"/>
          <w:i/>
          <w:lang w:eastAsia="ru-RU"/>
        </w:rPr>
        <w:t>Ключи: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u w:val="single"/>
          <w:lang w:eastAsia="ru-RU"/>
        </w:rPr>
        <w:t>Если в ответах преобладает вариант «А»</w:t>
      </w:r>
      <w:r w:rsidRPr="00660278">
        <w:rPr>
          <w:rFonts w:ascii="Times New Roman" w:eastAsia="Times New Roman" w:hAnsi="Times New Roman" w:cs="Times New Roman"/>
          <w:lang w:eastAsia="ru-RU"/>
        </w:rPr>
        <w:t xml:space="preserve">, то печальной может быть судьба нашего Отечества. А это означает, что и Ваша судьба незавидна. Вы абсолютно недооцениваете смысл выборов. Вы не понимаете, что от Вашего мнения многое зависит. Во-первых, Вы помогаете тем, кто стремится  искусственно  повлиять на выборы, протащить своего кандидата.  Эти люди рассчитывают не на жизненность своей программы, не на способности своих лидеров, а на интриги и силовые методы. Во-вторых, продавая свой голос за обещанные блага, Вы все равно ничего не получите. Ничто не появляется из ничего. Обещания выполнены не будут. 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u w:val="single"/>
          <w:lang w:eastAsia="ru-RU"/>
        </w:rPr>
        <w:t xml:space="preserve">Если в ответах преобладает вариант «Б», </w:t>
      </w:r>
      <w:r w:rsidRPr="00660278">
        <w:rPr>
          <w:rFonts w:ascii="Times New Roman" w:eastAsia="Times New Roman" w:hAnsi="Times New Roman" w:cs="Times New Roman"/>
          <w:lang w:eastAsia="ru-RU"/>
        </w:rPr>
        <w:t>то Вы  немногим отличаетесь от предыдущего избирателя. Вы  думаете, что политика никогда Вас не коснется. Вы боитесь брать ответственность на себя даже за свои решения.  Тогда в чем заключается Ваша свобода?</w:t>
      </w:r>
    </w:p>
    <w:p w:rsidR="00F755FF" w:rsidRPr="00660278" w:rsidRDefault="00F755FF" w:rsidP="00F75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78">
        <w:rPr>
          <w:rFonts w:ascii="Times New Roman" w:eastAsia="Times New Roman" w:hAnsi="Times New Roman" w:cs="Times New Roman"/>
          <w:u w:val="single"/>
          <w:lang w:eastAsia="ru-RU"/>
        </w:rPr>
        <w:t xml:space="preserve">Если в ответах преобладает вариант «В», </w:t>
      </w:r>
      <w:r w:rsidRPr="00660278">
        <w:rPr>
          <w:rFonts w:ascii="Times New Roman" w:eastAsia="Times New Roman" w:hAnsi="Times New Roman" w:cs="Times New Roman"/>
          <w:lang w:eastAsia="ru-RU"/>
        </w:rPr>
        <w:t>то все в порядке. Наша страна будет мощной державой, а значит и Вы, как ее гражданин, будете свободны в своем выборе, т.к. Ваши права и свободы охраняются законом.</w:t>
      </w:r>
    </w:p>
    <w:p w:rsidR="00465B8E" w:rsidRPr="00660278" w:rsidRDefault="00465B8E" w:rsidP="00F755F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F755FF" w:rsidRPr="00660278" w:rsidRDefault="00F755FF" w:rsidP="00B575F5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5</w:t>
      </w:r>
    </w:p>
    <w:p w:rsidR="00F755FF" w:rsidRPr="00660278" w:rsidRDefault="00F755FF" w:rsidP="00B575F5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</w:rPr>
        <w:t>Методика контрольно-обучающего тестирования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Cs/>
        </w:rPr>
        <w:t>Контрольно-обучающее тестирование применяется в следующих случаях:</w:t>
      </w:r>
    </w:p>
    <w:p w:rsidR="007E6694" w:rsidRPr="00660278" w:rsidRDefault="007E6694" w:rsidP="007E66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Для групповой самостоятельной работы с источниками, в которых учащиеся ищут ответы на поставленные в тесте вопросы (в данном случае – работа с текстом Конституции России)</w:t>
      </w:r>
      <w:r w:rsidR="00D95EA2" w:rsidRPr="00660278">
        <w:rPr>
          <w:rFonts w:ascii="Times New Roman" w:hAnsi="Times New Roman" w:cs="Times New Roman"/>
        </w:rPr>
        <w:t>;</w:t>
      </w:r>
    </w:p>
    <w:p w:rsidR="00D95EA2" w:rsidRPr="00660278" w:rsidRDefault="007E6694" w:rsidP="007E66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Для оживления внимания учащихся в ходе занятия</w:t>
      </w:r>
      <w:r w:rsidR="00D95EA2" w:rsidRPr="00660278">
        <w:rPr>
          <w:rFonts w:ascii="Times New Roman" w:hAnsi="Times New Roman" w:cs="Times New Roman"/>
        </w:rPr>
        <w:t>;</w:t>
      </w:r>
      <w:r w:rsidRPr="00660278">
        <w:rPr>
          <w:rFonts w:ascii="Times New Roman" w:hAnsi="Times New Roman" w:cs="Times New Roman"/>
        </w:rPr>
        <w:t xml:space="preserve"> </w:t>
      </w:r>
    </w:p>
    <w:p w:rsidR="007E6694" w:rsidRPr="00660278" w:rsidRDefault="007E6694" w:rsidP="007E66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Для контроля усвоения темы, уточнения знаний, их углубления.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  <w:b/>
          <w:bCs/>
        </w:rPr>
        <w:t xml:space="preserve">Условия применения контрольно-обучающего тестирования:  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а)    учащиеся должны не только назвать, но и обязательно обосновать, почему избран именно этот вариант ответа;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б)   выслушиваются и те варианты ответа, на которых настаивают другие учащиеся с обоснованием;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в)   вопросы желательно ставить нестандартно;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г)   эффективно самостоятельное составление тестов по пройденному материалу;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 д)  в ходе тестирования могут применяться работа экспертов из состава учащихся, работа над тестом групп с последующей защитой.</w:t>
      </w:r>
    </w:p>
    <w:p w:rsidR="007E6694" w:rsidRPr="00660278" w:rsidRDefault="007E6694" w:rsidP="007E66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694" w:rsidRPr="00660278" w:rsidRDefault="007E6694" w:rsidP="00B575F5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139E4" w:rsidRPr="00660278" w:rsidRDefault="00B139E4" w:rsidP="00B13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Контрольно-обучающий тест </w:t>
      </w:r>
      <w:r w:rsidR="00D95EA2" w:rsidRPr="00660278">
        <w:rPr>
          <w:rFonts w:ascii="Times New Roman" w:hAnsi="Times New Roman" w:cs="Times New Roman"/>
          <w:b/>
        </w:rPr>
        <w:t xml:space="preserve">№1 </w:t>
      </w:r>
      <w:r w:rsidRPr="00660278">
        <w:rPr>
          <w:rFonts w:ascii="Times New Roman" w:hAnsi="Times New Roman" w:cs="Times New Roman"/>
          <w:b/>
        </w:rPr>
        <w:t>по теме</w:t>
      </w:r>
    </w:p>
    <w:p w:rsidR="00B575F5" w:rsidRPr="00660278" w:rsidRDefault="00B139E4" w:rsidP="00B13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«ОСНОВЫ КОНСТИТУЦИОННОГО СТРОЯ РОССИЙСКОЙ ФЕДЕРАЦИИ»</w:t>
      </w:r>
    </w:p>
    <w:p w:rsidR="00B575F5" w:rsidRPr="00660278" w:rsidRDefault="00B575F5" w:rsidP="00B139E4">
      <w:pPr>
        <w:spacing w:after="0" w:line="360" w:lineRule="auto"/>
        <w:rPr>
          <w:rFonts w:ascii="Times New Roman" w:hAnsi="Times New Roman" w:cs="Times New Roman"/>
        </w:rPr>
      </w:pPr>
    </w:p>
    <w:p w:rsidR="00B575F5" w:rsidRPr="00660278" w:rsidRDefault="00B139E4" w:rsidP="00B139E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Как правильно называется наше государство?</w:t>
      </w:r>
    </w:p>
    <w:p w:rsidR="00B139E4" w:rsidRPr="00660278" w:rsidRDefault="00B139E4" w:rsidP="00B139E4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Российская Федерация</w:t>
      </w:r>
    </w:p>
    <w:p w:rsidR="00B139E4" w:rsidRPr="00660278" w:rsidRDefault="00B139E4" w:rsidP="00B139E4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>б) Россия</w:t>
      </w:r>
    </w:p>
    <w:p w:rsidR="00B139E4" w:rsidRPr="00660278" w:rsidRDefault="00B139E4" w:rsidP="00B139E4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иной ответ </w:t>
      </w:r>
    </w:p>
    <w:p w:rsidR="00B139E4" w:rsidRPr="00660278" w:rsidRDefault="00B139E4" w:rsidP="00B139E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 Кто ответственен за защиту прав и свобод граждан России?</w:t>
      </w:r>
    </w:p>
    <w:p w:rsidR="00B139E4" w:rsidRPr="00660278" w:rsidRDefault="00B139E4" w:rsidP="00B139E4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Президент</w:t>
      </w:r>
    </w:p>
    <w:p w:rsidR="00B139E4" w:rsidRPr="00660278" w:rsidRDefault="00B139E4" w:rsidP="00B139E4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государство</w:t>
      </w:r>
    </w:p>
    <w:p w:rsidR="00B139E4" w:rsidRPr="00660278" w:rsidRDefault="00B139E4" w:rsidP="00B139E4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Федеральное Собрание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Формы осуществления власти народом: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через референдум и свободные выборы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через органы государственной власти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через органы местного самоуправления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в РФ имеет право на собственную Конституцию?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РФ как суверенное государство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республики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края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лишить российского гражданства?</w:t>
      </w:r>
    </w:p>
    <w:p w:rsidR="0043412A" w:rsidRPr="00660278" w:rsidRDefault="0043412A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Президент</w:t>
      </w:r>
    </w:p>
    <w:p w:rsidR="0043412A" w:rsidRPr="00660278" w:rsidRDefault="007D3766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</w:t>
      </w:r>
      <w:r w:rsidR="0043412A" w:rsidRPr="00660278">
        <w:rPr>
          <w:rFonts w:ascii="Times New Roman" w:hAnsi="Times New Roman" w:cs="Times New Roman"/>
        </w:rPr>
        <w:t>) суд</w:t>
      </w:r>
    </w:p>
    <w:p w:rsidR="0043412A" w:rsidRPr="00660278" w:rsidRDefault="007D3766" w:rsidP="0043412A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</w:t>
      </w:r>
      <w:r w:rsidR="0043412A" w:rsidRPr="00660278">
        <w:rPr>
          <w:rFonts w:ascii="Times New Roman" w:hAnsi="Times New Roman" w:cs="Times New Roman"/>
        </w:rPr>
        <w:t>) иной ответ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Закреплено ли в Конституции РФ право наций на самоопределение?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нет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да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Какие общественные объединения запрещены в нашей стране?</w:t>
      </w:r>
    </w:p>
    <w:p w:rsidR="007D3766" w:rsidRPr="00660278" w:rsidRDefault="004F4A6B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</w:t>
      </w:r>
      <w:r w:rsidR="007D3766" w:rsidRPr="00660278">
        <w:rPr>
          <w:rFonts w:ascii="Times New Roman" w:hAnsi="Times New Roman" w:cs="Times New Roman"/>
        </w:rPr>
        <w:t>) подрывающие целостность РФ</w:t>
      </w:r>
    </w:p>
    <w:p w:rsidR="007D3766" w:rsidRPr="00660278" w:rsidRDefault="004F4A6B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</w:t>
      </w:r>
      <w:r w:rsidR="007D3766" w:rsidRPr="00660278">
        <w:rPr>
          <w:rFonts w:ascii="Times New Roman" w:hAnsi="Times New Roman" w:cs="Times New Roman"/>
        </w:rPr>
        <w:t xml:space="preserve">) </w:t>
      </w:r>
      <w:proofErr w:type="gramStart"/>
      <w:r w:rsidR="007D3766" w:rsidRPr="00660278">
        <w:rPr>
          <w:rFonts w:ascii="Times New Roman" w:hAnsi="Times New Roman" w:cs="Times New Roman"/>
        </w:rPr>
        <w:t>разжигающие</w:t>
      </w:r>
      <w:proofErr w:type="gramEnd"/>
      <w:r w:rsidR="007D3766" w:rsidRPr="00660278">
        <w:rPr>
          <w:rFonts w:ascii="Times New Roman" w:hAnsi="Times New Roman" w:cs="Times New Roman"/>
        </w:rPr>
        <w:t xml:space="preserve"> социальную, национальную и религиозную рознь</w:t>
      </w:r>
    </w:p>
    <w:p w:rsidR="007D3766" w:rsidRPr="00660278" w:rsidRDefault="004F4A6B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</w:t>
      </w:r>
      <w:r w:rsidR="007D3766" w:rsidRPr="00660278">
        <w:rPr>
          <w:rFonts w:ascii="Times New Roman" w:hAnsi="Times New Roman" w:cs="Times New Roman"/>
        </w:rPr>
        <w:t>) имеющие вооруженные отряды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Государственный язык в РФ: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двуязычие в республиках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русский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Государственная религия в РФ: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православие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все религии поддерживаются государством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изменить конституционные полномочия Президента РФ?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Совет Федерации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Федеральное Собрание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изменить название субъекта РФ?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>а) сами субъекты федерации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Федеральное Собрание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всенародный референдум</w:t>
      </w:r>
    </w:p>
    <w:p w:rsidR="0043412A" w:rsidRPr="00660278" w:rsidRDefault="0043412A" w:rsidP="0043412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изменить основы конституционного строя РФ?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Федеральное Собрание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Конституционное Собрание</w:t>
      </w:r>
    </w:p>
    <w:p w:rsidR="007D3766" w:rsidRPr="00660278" w:rsidRDefault="007D3766" w:rsidP="007D3766">
      <w:pPr>
        <w:pStyle w:val="a4"/>
        <w:spacing w:after="0" w:line="360" w:lineRule="auto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ED2862" w:rsidRPr="00660278" w:rsidRDefault="00ED2862" w:rsidP="004F4A6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36958" w:rsidRPr="00660278" w:rsidTr="00736958">
        <w:tc>
          <w:tcPr>
            <w:tcW w:w="3332" w:type="dxa"/>
          </w:tcPr>
          <w:p w:rsidR="00736958" w:rsidRPr="00660278" w:rsidRDefault="00E46B29" w:rsidP="007369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</w:t>
            </w:r>
          </w:p>
          <w:p w:rsidR="00736958" w:rsidRPr="00660278" w:rsidRDefault="00736958" w:rsidP="00736958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 ч. 2</w:t>
            </w:r>
          </w:p>
          <w:p w:rsidR="00736958" w:rsidRPr="00660278" w:rsidRDefault="00E46B29" w:rsidP="007369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</w:t>
            </w:r>
          </w:p>
          <w:p w:rsidR="00736958" w:rsidRPr="00660278" w:rsidRDefault="00736958" w:rsidP="00736958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80 ч.2</w:t>
            </w:r>
          </w:p>
          <w:p w:rsidR="00736958" w:rsidRPr="00660278" w:rsidRDefault="00736958" w:rsidP="00736958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Ст.2</w:t>
            </w:r>
          </w:p>
          <w:p w:rsidR="00736958" w:rsidRPr="00660278" w:rsidRDefault="00E46B29" w:rsidP="007369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 в</w:t>
            </w:r>
          </w:p>
          <w:p w:rsidR="00736958" w:rsidRPr="00660278" w:rsidRDefault="00736958" w:rsidP="00736958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Ст.3 ч 2,3</w:t>
            </w:r>
          </w:p>
          <w:p w:rsidR="00736958" w:rsidRPr="00660278" w:rsidRDefault="00E46B29" w:rsidP="007369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</w:t>
            </w:r>
          </w:p>
          <w:p w:rsidR="00736958" w:rsidRPr="00660278" w:rsidRDefault="00736958" w:rsidP="00736958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 ч. 2</w:t>
            </w:r>
          </w:p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</w:t>
            </w:r>
          </w:p>
          <w:p w:rsidR="00736958" w:rsidRPr="00660278" w:rsidRDefault="004122F9" w:rsidP="003051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660278">
              <w:rPr>
                <w:rFonts w:ascii="Times New Roman" w:hAnsi="Times New Roman" w:cs="Times New Roman"/>
              </w:rPr>
              <w:t>Ст. 1 ч. 2</w:t>
            </w:r>
          </w:p>
        </w:tc>
        <w:tc>
          <w:tcPr>
            <w:tcW w:w="3332" w:type="dxa"/>
          </w:tcPr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80 ч.2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Ст.2</w:t>
            </w:r>
          </w:p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 в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Ст.3 ч 2,3</w:t>
            </w:r>
          </w:p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 б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Ст.5 ч.2</w:t>
            </w:r>
          </w:p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Ст.14 ч.1,2</w:t>
            </w:r>
          </w:p>
          <w:p w:rsidR="00736958" w:rsidRPr="00660278" w:rsidRDefault="00736958" w:rsidP="004F4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2" w:type="dxa"/>
          </w:tcPr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Ст.71 п. «а»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Ст.76 ч.1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Ст.108 ч.2</w:t>
            </w:r>
          </w:p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ст.137 ч.2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73</w:t>
            </w:r>
          </w:p>
          <w:p w:rsidR="004122F9" w:rsidRPr="00660278" w:rsidRDefault="00E46B29" w:rsidP="004122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б</w:t>
            </w:r>
          </w:p>
          <w:p w:rsidR="004122F9" w:rsidRPr="00660278" w:rsidRDefault="004122F9" w:rsidP="004122F9">
            <w:pPr>
              <w:pStyle w:val="a4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ст.16 ч.1</w:t>
            </w:r>
          </w:p>
          <w:p w:rsidR="00736958" w:rsidRPr="00660278" w:rsidRDefault="004122F9" w:rsidP="004122F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660278">
              <w:rPr>
                <w:rFonts w:ascii="Times New Roman" w:hAnsi="Times New Roman" w:cs="Times New Roman"/>
              </w:rPr>
              <w:t>ст. 135 ч. 1,2,3</w:t>
            </w:r>
          </w:p>
        </w:tc>
      </w:tr>
    </w:tbl>
    <w:p w:rsidR="00736958" w:rsidRPr="00660278" w:rsidRDefault="00736958" w:rsidP="004F4A6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014727" w:rsidRPr="00660278" w:rsidRDefault="00014727" w:rsidP="004F4A6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ED2862" w:rsidRPr="00660278" w:rsidRDefault="00F755FF" w:rsidP="002855CB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6</w:t>
      </w:r>
    </w:p>
    <w:p w:rsidR="007E2471" w:rsidRPr="00660278" w:rsidRDefault="007E2471" w:rsidP="007E24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367"/>
      </w:tblGrid>
      <w:tr w:rsidR="007E2471" w:rsidRPr="00660278" w:rsidTr="007E2471">
        <w:tc>
          <w:tcPr>
            <w:tcW w:w="2235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Признаки различения</w:t>
            </w:r>
          </w:p>
        </w:tc>
        <w:tc>
          <w:tcPr>
            <w:tcW w:w="3543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Неправовое государство</w:t>
            </w:r>
          </w:p>
        </w:tc>
        <w:tc>
          <w:tcPr>
            <w:tcW w:w="3367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Правовое государство</w:t>
            </w:r>
          </w:p>
        </w:tc>
      </w:tr>
      <w:tr w:rsidR="007E2471" w:rsidRPr="00660278" w:rsidTr="007E2471">
        <w:tc>
          <w:tcPr>
            <w:tcW w:w="2235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Источник права</w:t>
            </w:r>
          </w:p>
        </w:tc>
        <w:tc>
          <w:tcPr>
            <w:tcW w:w="3543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71" w:rsidRPr="00660278" w:rsidTr="007E2471">
        <w:tc>
          <w:tcPr>
            <w:tcW w:w="2235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Источник власти</w:t>
            </w:r>
          </w:p>
        </w:tc>
        <w:tc>
          <w:tcPr>
            <w:tcW w:w="3543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71" w:rsidRPr="00660278" w:rsidTr="007E2471">
        <w:tc>
          <w:tcPr>
            <w:tcW w:w="2235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Приоритеты</w:t>
            </w:r>
          </w:p>
        </w:tc>
        <w:tc>
          <w:tcPr>
            <w:tcW w:w="3543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71" w:rsidRPr="00660278" w:rsidTr="007E2471">
        <w:tc>
          <w:tcPr>
            <w:tcW w:w="2235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Формы </w:t>
            </w:r>
          </w:p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3543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E2471" w:rsidRPr="00660278" w:rsidRDefault="007E2471" w:rsidP="007E24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D84" w:rsidRPr="00660278" w:rsidRDefault="00174D84" w:rsidP="007E2471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7E2471" w:rsidRPr="00660278" w:rsidRDefault="00F755FF" w:rsidP="007E2471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7</w:t>
      </w:r>
    </w:p>
    <w:p w:rsidR="002855CB" w:rsidRPr="00660278" w:rsidRDefault="002855CB" w:rsidP="002855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Контрольно-обучающий тест </w:t>
      </w:r>
      <w:r w:rsidR="00992799" w:rsidRPr="00660278">
        <w:rPr>
          <w:rFonts w:ascii="Times New Roman" w:hAnsi="Times New Roman" w:cs="Times New Roman"/>
          <w:b/>
        </w:rPr>
        <w:t xml:space="preserve">№2 </w:t>
      </w:r>
      <w:r w:rsidRPr="00660278">
        <w:rPr>
          <w:rFonts w:ascii="Times New Roman" w:hAnsi="Times New Roman" w:cs="Times New Roman"/>
          <w:b/>
        </w:rPr>
        <w:t>по теме</w:t>
      </w:r>
    </w:p>
    <w:p w:rsidR="002855CB" w:rsidRPr="00660278" w:rsidRDefault="002855CB" w:rsidP="002855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«КОНЦЕПЦИЯ ПРАВОВОГО ГОСУДАРСТВА И ЕЕ РЕАЛИЗАЦИЯ В КОНСТИТУЦИИ РФ»</w:t>
      </w:r>
    </w:p>
    <w:p w:rsidR="00ED2862" w:rsidRPr="00660278" w:rsidRDefault="00ED2862" w:rsidP="0043412A">
      <w:pPr>
        <w:spacing w:after="0" w:line="360" w:lineRule="auto"/>
        <w:rPr>
          <w:rFonts w:ascii="Times New Roman" w:hAnsi="Times New Roman" w:cs="Times New Roman"/>
        </w:rPr>
      </w:pPr>
    </w:p>
    <w:p w:rsidR="00B575F5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в правовом государстве является источником права?</w:t>
      </w:r>
    </w:p>
    <w:p w:rsidR="002855CB" w:rsidRPr="00660278" w:rsidRDefault="002855CB" w:rsidP="002855C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государство</w:t>
      </w:r>
    </w:p>
    <w:p w:rsidR="002855CB" w:rsidRPr="00660278" w:rsidRDefault="002855CB" w:rsidP="002855C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общество</w:t>
      </w:r>
    </w:p>
    <w:p w:rsidR="002855CB" w:rsidRPr="00660278" w:rsidRDefault="002855CB" w:rsidP="002855C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законы, принятые с учетом неотчуждаемых прав человека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в правовом государстве является источником власти?</w:t>
      </w:r>
    </w:p>
    <w:p w:rsidR="002855CB" w:rsidRPr="00660278" w:rsidRDefault="00E61279" w:rsidP="002855C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</w:t>
      </w:r>
      <w:r w:rsidR="002855CB" w:rsidRPr="00660278">
        <w:rPr>
          <w:rFonts w:ascii="Times New Roman" w:hAnsi="Times New Roman" w:cs="Times New Roman"/>
        </w:rPr>
        <w:t>)</w:t>
      </w:r>
      <w:r w:rsidRPr="00660278">
        <w:rPr>
          <w:rFonts w:ascii="Times New Roman" w:hAnsi="Times New Roman" w:cs="Times New Roman"/>
        </w:rPr>
        <w:t xml:space="preserve"> президент</w:t>
      </w:r>
    </w:p>
    <w:p w:rsidR="00E61279" w:rsidRPr="00660278" w:rsidRDefault="00E61279" w:rsidP="002855C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государство</w:t>
      </w:r>
    </w:p>
    <w:p w:rsidR="00E61279" w:rsidRPr="00660278" w:rsidRDefault="00E61279" w:rsidP="002855C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народ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>В какой форме народ осуществляет государственную власть и законотворчество?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через органы государственной власти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непосредственно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через органы местного самоуправления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г) через референдум и свободные выборы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Как народ может влиять на изменение основ конституционного строя РФ?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через выборы высших представительных органов государственной власти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через выборы Президента РФ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Каким может быть в действительности срок полномочий депутатов Государственной Думы?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1 год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4 года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 чем выражается идеологическое многообразие в РФ?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в равенстве всех общественных объединений перед законом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в запрете государственной или обязательной идеологии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помиловать преступника, осужденного судом?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Верховный Суд РФ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Президент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Конституционный суд</w:t>
      </w:r>
    </w:p>
    <w:p w:rsidR="002855CB" w:rsidRPr="00660278" w:rsidRDefault="002855CB" w:rsidP="002855C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 чем ведении находятся вопросы образования?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в ведении РФ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в ведении субъектов РФ</w:t>
      </w:r>
    </w:p>
    <w:p w:rsidR="00E61279" w:rsidRPr="00660278" w:rsidRDefault="00E61279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C90A3A" w:rsidRPr="00660278" w:rsidRDefault="00C90A3A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F34391" w:rsidRPr="00660278" w:rsidRDefault="00F34391" w:rsidP="00E61279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E61279" w:rsidRPr="00660278" w:rsidRDefault="00E61279" w:rsidP="004F4A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Ответы</w:t>
      </w:r>
    </w:p>
    <w:p w:rsidR="00992799" w:rsidRPr="00660278" w:rsidRDefault="00992799" w:rsidP="004F4A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992799" w:rsidRPr="00660278" w:rsidTr="00992799">
        <w:tc>
          <w:tcPr>
            <w:tcW w:w="4998" w:type="dxa"/>
          </w:tcPr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105 ч.1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90 ч.2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ст.4 ч.2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ст.2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ст.17 ч.2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ст.18</w:t>
            </w:r>
          </w:p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ст.3 ч.1, 2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 ч.1, 2</w:t>
            </w:r>
          </w:p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 xml:space="preserve">а б в </w:t>
            </w:r>
            <w:proofErr w:type="gramStart"/>
            <w:r w:rsidRPr="00660278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ст.3 ч.2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ст.3 ч.3</w:t>
            </w:r>
          </w:p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16 ч.1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lastRenderedPageBreak/>
              <w:t>ст.135 ч.1, ч.2, ч.3</w:t>
            </w:r>
          </w:p>
          <w:p w:rsidR="00992799" w:rsidRPr="00660278" w:rsidRDefault="00992799" w:rsidP="004F4A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98" w:type="dxa"/>
          </w:tcPr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96 ч.1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111 ч.4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117 ч.3, ч.4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109 ч.3, ч. 4, ч.5</w:t>
            </w:r>
          </w:p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ст.14 ч.1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ст.28 ч.1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ст.29 ч.1, ч.3, ч.4, ч.5</w:t>
            </w:r>
          </w:p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б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ст.126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ст.89</w:t>
            </w:r>
          </w:p>
          <w:p w:rsidR="00992799" w:rsidRPr="00660278" w:rsidRDefault="00014727" w:rsidP="0099279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ст.72 ч.1.</w:t>
            </w:r>
          </w:p>
          <w:p w:rsidR="00992799" w:rsidRPr="00660278" w:rsidRDefault="00992799" w:rsidP="0099279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92799" w:rsidRPr="00660278" w:rsidRDefault="00992799" w:rsidP="004F4A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92799" w:rsidRPr="00660278" w:rsidRDefault="00992799" w:rsidP="004F4A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F4A6B" w:rsidRPr="00660278" w:rsidRDefault="00F755FF" w:rsidP="007F2385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8</w:t>
      </w:r>
    </w:p>
    <w:p w:rsidR="004F4A6B" w:rsidRPr="00660278" w:rsidRDefault="004F4A6B" w:rsidP="004F4A6B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842"/>
        <w:gridCol w:w="2127"/>
      </w:tblGrid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Вопрос для сравнения</w:t>
            </w:r>
          </w:p>
        </w:tc>
        <w:tc>
          <w:tcPr>
            <w:tcW w:w="1559" w:type="dxa"/>
          </w:tcPr>
          <w:p w:rsidR="001C66C0" w:rsidRPr="00660278" w:rsidRDefault="001C66C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A6B" w:rsidRPr="00660278" w:rsidRDefault="003545A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1560" w:type="dxa"/>
          </w:tcPr>
          <w:p w:rsidR="001C66C0" w:rsidRPr="00660278" w:rsidRDefault="001C66C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A6B" w:rsidRPr="00660278" w:rsidRDefault="003545A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Совет Федерации</w:t>
            </w:r>
          </w:p>
        </w:tc>
        <w:tc>
          <w:tcPr>
            <w:tcW w:w="1842" w:type="dxa"/>
          </w:tcPr>
          <w:p w:rsidR="001C66C0" w:rsidRPr="00660278" w:rsidRDefault="001C66C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A6B" w:rsidRPr="00660278" w:rsidRDefault="003545A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Государственная Дума</w:t>
            </w:r>
          </w:p>
        </w:tc>
        <w:tc>
          <w:tcPr>
            <w:tcW w:w="2127" w:type="dxa"/>
          </w:tcPr>
          <w:p w:rsidR="001C66C0" w:rsidRPr="00660278" w:rsidRDefault="001C66C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A6B" w:rsidRPr="00660278" w:rsidRDefault="003545A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Правительство</w:t>
            </w:r>
          </w:p>
          <w:p w:rsidR="001C66C0" w:rsidRPr="00660278" w:rsidRDefault="001C66C0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Приход к власти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Оставление властных полномочий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Основные обязанности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Правительства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Президента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Государственной Думы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Совета Федерации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председателя Центрального банка России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судей Конституционного, Верховного, Высшего Арбитражного судов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Вооруженных Сил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>Полномочия относительно государственного бюджета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t xml:space="preserve">Полномочия </w:t>
            </w:r>
            <w:proofErr w:type="gramStart"/>
            <w:r w:rsidRPr="0066027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60278">
              <w:rPr>
                <w:rFonts w:ascii="Times New Roman" w:hAnsi="Times New Roman" w:cs="Times New Roman"/>
                <w:i/>
              </w:rPr>
              <w:t xml:space="preserve"> международных </w:t>
            </w:r>
            <w:r w:rsidRPr="00660278">
              <w:rPr>
                <w:rFonts w:ascii="Times New Roman" w:hAnsi="Times New Roman" w:cs="Times New Roman"/>
                <w:i/>
              </w:rPr>
              <w:lastRenderedPageBreak/>
              <w:t>отношений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6B" w:rsidRPr="00660278" w:rsidTr="003545A0">
        <w:tc>
          <w:tcPr>
            <w:tcW w:w="2410" w:type="dxa"/>
          </w:tcPr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60278">
              <w:rPr>
                <w:rFonts w:ascii="Times New Roman" w:hAnsi="Times New Roman" w:cs="Times New Roman"/>
                <w:i/>
              </w:rPr>
              <w:lastRenderedPageBreak/>
              <w:t>Иные полномочия</w:t>
            </w:r>
          </w:p>
          <w:p w:rsidR="004F4A6B" w:rsidRPr="00660278" w:rsidRDefault="004F4A6B" w:rsidP="00AF6660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A6B" w:rsidRPr="00660278" w:rsidRDefault="004F4A6B" w:rsidP="00AF6660">
            <w:pPr>
              <w:tabs>
                <w:tab w:val="left" w:pos="20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4A6B" w:rsidRPr="00660278" w:rsidRDefault="004F4A6B" w:rsidP="004F4A6B">
      <w:pPr>
        <w:tabs>
          <w:tab w:val="left" w:pos="20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F4A6B" w:rsidRPr="00660278" w:rsidRDefault="004F4A6B" w:rsidP="004F4A6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F34391" w:rsidRPr="00660278" w:rsidRDefault="00F34391" w:rsidP="004F4A6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4F4A6B" w:rsidRPr="00660278" w:rsidRDefault="00F755FF" w:rsidP="007F2385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Приложение 9</w:t>
      </w:r>
    </w:p>
    <w:p w:rsidR="00CE043C" w:rsidRPr="00660278" w:rsidRDefault="00CE043C" w:rsidP="00CE0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Контрольно-обучающий тест </w:t>
      </w:r>
      <w:r w:rsidR="00F34391" w:rsidRPr="00660278">
        <w:rPr>
          <w:rFonts w:ascii="Times New Roman" w:hAnsi="Times New Roman" w:cs="Times New Roman"/>
          <w:b/>
        </w:rPr>
        <w:t xml:space="preserve">№3 </w:t>
      </w:r>
      <w:r w:rsidRPr="00660278">
        <w:rPr>
          <w:rFonts w:ascii="Times New Roman" w:hAnsi="Times New Roman" w:cs="Times New Roman"/>
          <w:b/>
        </w:rPr>
        <w:t>по теме</w:t>
      </w:r>
    </w:p>
    <w:p w:rsidR="007F2385" w:rsidRPr="00660278" w:rsidRDefault="00CE043C" w:rsidP="000B01AB">
      <w:pPr>
        <w:pStyle w:val="a4"/>
        <w:spacing w:after="0" w:line="360" w:lineRule="auto"/>
        <w:ind w:hanging="294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 xml:space="preserve"> </w:t>
      </w:r>
      <w:r w:rsidR="007F2385" w:rsidRPr="00660278">
        <w:rPr>
          <w:rFonts w:ascii="Times New Roman" w:hAnsi="Times New Roman" w:cs="Times New Roman"/>
          <w:b/>
        </w:rPr>
        <w:t>«РАЗДЕЛЕНИЕ ВЛАСТЕЙ И РЕАЛИЗАЦИЯ ЭТОГО ПРИНЦИПА В КОНСТИТУЦИИ РФ»</w:t>
      </w:r>
    </w:p>
    <w:p w:rsidR="004F4A6B" w:rsidRPr="00660278" w:rsidRDefault="004F4A6B" w:rsidP="004F4A6B">
      <w:pPr>
        <w:pStyle w:val="a4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A6B" w:rsidRPr="00660278" w:rsidRDefault="007F2385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отрешить от должности Президента РФ?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Государственная Дума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всенародный референдум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Совет Федерации</w:t>
      </w:r>
    </w:p>
    <w:p w:rsidR="007F2385" w:rsidRPr="00660278" w:rsidRDefault="007F2385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распустить Совет Федерации?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Президент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б) </w:t>
      </w:r>
      <w:r w:rsidR="008A5FC1" w:rsidRPr="00660278">
        <w:rPr>
          <w:rFonts w:ascii="Times New Roman" w:hAnsi="Times New Roman" w:cs="Times New Roman"/>
        </w:rPr>
        <w:t>Федеральное Собрание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иной ответ</w:t>
      </w:r>
    </w:p>
    <w:p w:rsidR="007F2385" w:rsidRPr="00660278" w:rsidRDefault="007F2385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решает вопрос об отставке Правительства?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Государственная Дума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Президент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Совет федерации</w:t>
      </w:r>
    </w:p>
    <w:p w:rsidR="007F2385" w:rsidRPr="00660278" w:rsidRDefault="007F2385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принимает федеральные законы?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Государственная Дума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Президент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Совет Федерации</w:t>
      </w:r>
    </w:p>
    <w:p w:rsidR="007F2385" w:rsidRPr="00660278" w:rsidRDefault="007F2385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назначает Председателя Правительства?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Федеральное Собрание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б) </w:t>
      </w:r>
      <w:r w:rsidR="008A5FC1" w:rsidRPr="00660278">
        <w:rPr>
          <w:rFonts w:ascii="Times New Roman" w:hAnsi="Times New Roman" w:cs="Times New Roman"/>
        </w:rPr>
        <w:t>Государственная Дума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Президент</w:t>
      </w:r>
    </w:p>
    <w:p w:rsidR="007F2385" w:rsidRPr="00660278" w:rsidRDefault="007F2385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назначает председателя Центрального банка России?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Государственная Дума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Президент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Совет Федерации</w:t>
      </w:r>
    </w:p>
    <w:p w:rsidR="007F2385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назначает судей Конституционного Суда?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Государственная Дума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Президент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Совет Федерации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lastRenderedPageBreak/>
        <w:t>Кто назначает министра обороны РФ?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8A5FC1" w:rsidRPr="00660278">
        <w:rPr>
          <w:rFonts w:ascii="Times New Roman" w:hAnsi="Times New Roman" w:cs="Times New Roman"/>
        </w:rPr>
        <w:t>Председатель Правительства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б) </w:t>
      </w:r>
      <w:r w:rsidR="008A5FC1" w:rsidRPr="00660278">
        <w:rPr>
          <w:rFonts w:ascii="Times New Roman" w:hAnsi="Times New Roman" w:cs="Times New Roman"/>
        </w:rPr>
        <w:t>Правительство</w:t>
      </w:r>
    </w:p>
    <w:p w:rsidR="00E208A7" w:rsidRPr="00660278" w:rsidRDefault="00E208A7" w:rsidP="00E208A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8A5FC1" w:rsidRPr="00660278">
        <w:rPr>
          <w:rFonts w:ascii="Times New Roman" w:hAnsi="Times New Roman" w:cs="Times New Roman"/>
        </w:rPr>
        <w:t>иной ответ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утверждает государственный бюджет?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Государственная Дума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Федеральное Собрание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Президент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руководит внешней политикой РФ?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Правительство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Президент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Совет Федерации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предоставить политическое убежище?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Правительство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Министерство иностранных дел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Президент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может объявить амнистию?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а) Президент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б) Государственная Дума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в) иной ответ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Кто управляет федеральной собственностью?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DD7E8F" w:rsidRPr="00660278">
        <w:rPr>
          <w:rFonts w:ascii="Times New Roman" w:hAnsi="Times New Roman" w:cs="Times New Roman"/>
        </w:rPr>
        <w:t>Президент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б) </w:t>
      </w:r>
      <w:r w:rsidR="00DD7E8F" w:rsidRPr="00660278">
        <w:rPr>
          <w:rFonts w:ascii="Times New Roman" w:hAnsi="Times New Roman" w:cs="Times New Roman"/>
        </w:rPr>
        <w:t>Федеральное Собрание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DD7E8F" w:rsidRPr="00660278">
        <w:rPr>
          <w:rFonts w:ascii="Times New Roman" w:hAnsi="Times New Roman" w:cs="Times New Roman"/>
        </w:rPr>
        <w:t>иной ответ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 чьем ведении находится внешняя политика?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DD7E8F" w:rsidRPr="00660278">
        <w:rPr>
          <w:rFonts w:ascii="Times New Roman" w:hAnsi="Times New Roman" w:cs="Times New Roman"/>
        </w:rPr>
        <w:t>в ведении субъектов РФ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б) </w:t>
      </w:r>
      <w:r w:rsidR="003F0FCE" w:rsidRPr="00660278">
        <w:rPr>
          <w:rFonts w:ascii="Times New Roman" w:hAnsi="Times New Roman" w:cs="Times New Roman"/>
        </w:rPr>
        <w:t>в ведении Российской Федерации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3F0FCE" w:rsidRPr="00660278">
        <w:rPr>
          <w:rFonts w:ascii="Times New Roman" w:hAnsi="Times New Roman" w:cs="Times New Roman"/>
        </w:rPr>
        <w:t>в ведении республик РФ и Российской Федерации</w:t>
      </w:r>
    </w:p>
    <w:p w:rsidR="00E208A7" w:rsidRPr="00660278" w:rsidRDefault="00E208A7" w:rsidP="007F238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Кому подчиняются органы местного самоуправления?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а) </w:t>
      </w:r>
      <w:r w:rsidR="003F0FCE" w:rsidRPr="00660278">
        <w:rPr>
          <w:rFonts w:ascii="Times New Roman" w:hAnsi="Times New Roman" w:cs="Times New Roman"/>
        </w:rPr>
        <w:t>Правительству РФ</w:t>
      </w:r>
    </w:p>
    <w:p w:rsidR="008A5FC1" w:rsidRPr="00660278" w:rsidRDefault="008A5FC1" w:rsidP="008A5FC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б) </w:t>
      </w:r>
      <w:r w:rsidR="003F0FCE" w:rsidRPr="00660278">
        <w:rPr>
          <w:rFonts w:ascii="Times New Roman" w:hAnsi="Times New Roman" w:cs="Times New Roman"/>
        </w:rPr>
        <w:t>органам государственной власти субъектов РФ</w:t>
      </w:r>
    </w:p>
    <w:p w:rsidR="008A5FC1" w:rsidRPr="00660278" w:rsidRDefault="008A5FC1" w:rsidP="00667F92">
      <w:pPr>
        <w:pStyle w:val="a4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в) </w:t>
      </w:r>
      <w:r w:rsidR="003F0FCE" w:rsidRPr="00660278">
        <w:rPr>
          <w:rFonts w:ascii="Times New Roman" w:hAnsi="Times New Roman" w:cs="Times New Roman"/>
        </w:rPr>
        <w:t>населению в пределах своей территории</w:t>
      </w:r>
    </w:p>
    <w:p w:rsidR="00F34391" w:rsidRPr="00660278" w:rsidRDefault="00F34391" w:rsidP="00667F92">
      <w:pPr>
        <w:pStyle w:val="a4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3F0FCE" w:rsidRPr="00660278" w:rsidRDefault="003F0FCE" w:rsidP="00667F92">
      <w:pPr>
        <w:pStyle w:val="a4"/>
        <w:spacing w:before="240" w:after="0" w:line="360" w:lineRule="auto"/>
        <w:ind w:left="1080"/>
        <w:jc w:val="center"/>
        <w:rPr>
          <w:rFonts w:ascii="Times New Roman" w:hAnsi="Times New Roman" w:cs="Times New Roman"/>
          <w:b/>
          <w:i/>
        </w:rPr>
      </w:pPr>
      <w:r w:rsidRPr="00660278">
        <w:rPr>
          <w:rFonts w:ascii="Times New Roman" w:hAnsi="Times New Roman" w:cs="Times New Roman"/>
          <w:b/>
          <w:i/>
        </w:rPr>
        <w:t>Ответы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958"/>
        <w:gridCol w:w="2958"/>
        <w:gridCol w:w="3000"/>
      </w:tblGrid>
      <w:tr w:rsidR="00F34391" w:rsidRPr="00660278" w:rsidTr="00F34391">
        <w:tc>
          <w:tcPr>
            <w:tcW w:w="3332" w:type="dxa"/>
          </w:tcPr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в)</w:t>
            </w:r>
          </w:p>
          <w:p w:rsidR="00FB0892" w:rsidRPr="00660278" w:rsidRDefault="00FB0892" w:rsidP="00FB0892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     ст.93 ч.1, ч.2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ст.102 ч.1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ст.3 ч.3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ст.84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ст.96 ч.2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lastRenderedPageBreak/>
              <w:t>ст.95 ч.2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б)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ст.83 в)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ст.117 ч.3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ст.105 чч.1, 3,4,5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ст.84 д)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ст.107 ч.3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ст.83 а)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ст.103 ч.1 а)</w:t>
            </w:r>
          </w:p>
          <w:p w:rsidR="00F34391" w:rsidRPr="00660278" w:rsidRDefault="00FB0892" w:rsidP="00014727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0278">
              <w:rPr>
                <w:rFonts w:ascii="Times New Roman" w:hAnsi="Times New Roman" w:cs="Times New Roman"/>
              </w:rPr>
              <w:t>ст.111 ч.4</w:t>
            </w:r>
          </w:p>
        </w:tc>
        <w:tc>
          <w:tcPr>
            <w:tcW w:w="3332" w:type="dxa"/>
          </w:tcPr>
          <w:p w:rsidR="00C24C3D" w:rsidRPr="00660278" w:rsidRDefault="00C24C3D" w:rsidP="00C24C3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lastRenderedPageBreak/>
              <w:t>а)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ст.103 ч.1 в)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 83 г)</w:t>
            </w:r>
          </w:p>
          <w:p w:rsidR="00C24C3D" w:rsidRPr="00660278" w:rsidRDefault="00C24C3D" w:rsidP="00C24C3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ст.102 ч.1 ж)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ст.83 е)</w:t>
            </w:r>
          </w:p>
          <w:p w:rsidR="00C24C3D" w:rsidRPr="00660278" w:rsidRDefault="00C24C3D" w:rsidP="00C24C3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lastRenderedPageBreak/>
              <w:t>ст.83 л)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ст.87 ч.1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ст.112 ч.2</w:t>
            </w:r>
          </w:p>
          <w:p w:rsidR="00C24C3D" w:rsidRPr="00660278" w:rsidRDefault="00C24C3D" w:rsidP="00C24C3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ст.105 ч.1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ст.106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ст.84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ст.114</w:t>
            </w:r>
          </w:p>
          <w:p w:rsidR="00C24C3D" w:rsidRPr="00660278" w:rsidRDefault="00C24C3D" w:rsidP="00C24C3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б)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ст.86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ст.106</w:t>
            </w:r>
          </w:p>
          <w:p w:rsidR="00C24C3D" w:rsidRPr="00660278" w:rsidRDefault="00C24C3D" w:rsidP="00C24C3D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ст.114</w:t>
            </w:r>
          </w:p>
          <w:p w:rsidR="00F34391" w:rsidRPr="00660278" w:rsidRDefault="00F34391" w:rsidP="00667F92">
            <w:pPr>
              <w:pStyle w:val="a4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2" w:type="dxa"/>
          </w:tcPr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lastRenderedPageBreak/>
              <w:t>в)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ст.89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б)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ст.103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в)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ст.114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б)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lastRenderedPageBreak/>
              <w:t>ст.71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ст.72</w:t>
            </w:r>
          </w:p>
          <w:p w:rsidR="00FB0892" w:rsidRPr="00660278" w:rsidRDefault="00FB0892" w:rsidP="00FB089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0278">
              <w:rPr>
                <w:rFonts w:ascii="Times New Roman" w:hAnsi="Times New Roman" w:cs="Times New Roman"/>
                <w:b/>
              </w:rPr>
              <w:t>а), б), в)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ст.115 ч.2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ст.90 ч.2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 xml:space="preserve">ст.73 </w:t>
            </w:r>
          </w:p>
          <w:p w:rsidR="00FB0892" w:rsidRPr="00660278" w:rsidRDefault="00FB0892" w:rsidP="00FB0892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  <w:r w:rsidRPr="00660278">
              <w:rPr>
                <w:rFonts w:ascii="Times New Roman" w:hAnsi="Times New Roman" w:cs="Times New Roman"/>
              </w:rPr>
              <w:t>ст.12</w:t>
            </w:r>
          </w:p>
          <w:p w:rsidR="00F34391" w:rsidRPr="00660278" w:rsidRDefault="00FB0892" w:rsidP="00FB0892">
            <w:pPr>
              <w:pStyle w:val="a4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278">
              <w:rPr>
                <w:rFonts w:ascii="Times New Roman" w:hAnsi="Times New Roman" w:cs="Times New Roman"/>
              </w:rPr>
              <w:br w:type="page"/>
            </w:r>
          </w:p>
        </w:tc>
      </w:tr>
    </w:tbl>
    <w:p w:rsidR="00465B8E" w:rsidRPr="00660278" w:rsidRDefault="00465B8E" w:rsidP="009362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26F1" w:rsidRPr="00660278" w:rsidRDefault="00F826F1" w:rsidP="009362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65B8E" w:rsidRPr="00660278" w:rsidRDefault="00465B8E" w:rsidP="009362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0FCE" w:rsidRPr="00660278" w:rsidRDefault="00675943" w:rsidP="009362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ИСТОЧНИКИ</w:t>
      </w:r>
    </w:p>
    <w:p w:rsidR="00675943" w:rsidRPr="00660278" w:rsidRDefault="00B81241" w:rsidP="0093623B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Конституция Российской Федерации.  </w:t>
      </w:r>
      <w:proofErr w:type="gramStart"/>
      <w:r w:rsidRPr="00660278">
        <w:rPr>
          <w:rFonts w:ascii="Times New Roman" w:hAnsi="Times New Roman" w:cs="Times New Roman"/>
        </w:rPr>
        <w:t>Принята</w:t>
      </w:r>
      <w:proofErr w:type="gramEnd"/>
      <w:r w:rsidRPr="00660278">
        <w:rPr>
          <w:rFonts w:ascii="Times New Roman" w:hAnsi="Times New Roman" w:cs="Times New Roman"/>
        </w:rPr>
        <w:t xml:space="preserve"> 12 декабря 1993 г. всенародным голосованием.</w:t>
      </w:r>
    </w:p>
    <w:p w:rsidR="00B81241" w:rsidRPr="00660278" w:rsidRDefault="00B81241" w:rsidP="0093623B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Всеобщая декларация прав человека. Принята Генеральной Ассамблеей ООН 10 декабря 1948 г.</w:t>
      </w:r>
    </w:p>
    <w:p w:rsidR="00B81241" w:rsidRPr="00660278" w:rsidRDefault="00B81241" w:rsidP="0093623B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Международный пакт о гражданских и политических правах. Вступил в силу 23 марта 1976 г.</w:t>
      </w:r>
    </w:p>
    <w:p w:rsidR="00B81241" w:rsidRPr="00660278" w:rsidRDefault="00B81241" w:rsidP="0093623B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Международный пакт об экономических, социальных и культурных правах. Вступил в силу 3 января 1976 г.</w:t>
      </w:r>
    </w:p>
    <w:p w:rsidR="00B81241" w:rsidRPr="00660278" w:rsidRDefault="00B81241" w:rsidP="0093623B">
      <w:pPr>
        <w:pStyle w:val="a4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Конвенция о правах ребенка.  </w:t>
      </w:r>
      <w:proofErr w:type="gramStart"/>
      <w:r w:rsidRPr="00660278">
        <w:rPr>
          <w:rFonts w:ascii="Times New Roman" w:hAnsi="Times New Roman" w:cs="Times New Roman"/>
        </w:rPr>
        <w:t>Принята</w:t>
      </w:r>
      <w:proofErr w:type="gramEnd"/>
      <w:r w:rsidRPr="00660278">
        <w:rPr>
          <w:rFonts w:ascii="Times New Roman" w:hAnsi="Times New Roman" w:cs="Times New Roman"/>
        </w:rPr>
        <w:t xml:space="preserve">  5 декабря 1989 г.</w:t>
      </w:r>
    </w:p>
    <w:p w:rsidR="00B81241" w:rsidRPr="00660278" w:rsidRDefault="00B81241" w:rsidP="0093623B">
      <w:pPr>
        <w:pStyle w:val="a4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 xml:space="preserve">Европейская конвенция о защите прав человека и основных свобод. </w:t>
      </w:r>
      <w:proofErr w:type="gramStart"/>
      <w:r w:rsidRPr="00660278">
        <w:rPr>
          <w:rFonts w:ascii="Times New Roman" w:hAnsi="Times New Roman" w:cs="Times New Roman"/>
        </w:rPr>
        <w:t>Принята</w:t>
      </w:r>
      <w:proofErr w:type="gramEnd"/>
      <w:r w:rsidRPr="00660278">
        <w:rPr>
          <w:rFonts w:ascii="Times New Roman" w:hAnsi="Times New Roman" w:cs="Times New Roman"/>
        </w:rPr>
        <w:t xml:space="preserve">  4 ноября 1953 г. государствами-членами Совета Европы.</w:t>
      </w:r>
    </w:p>
    <w:p w:rsidR="00B81241" w:rsidRPr="00660278" w:rsidRDefault="00B81241" w:rsidP="0093623B">
      <w:pPr>
        <w:pStyle w:val="a4"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660278">
        <w:rPr>
          <w:rFonts w:ascii="Times New Roman" w:hAnsi="Times New Roman" w:cs="Times New Roman"/>
          <w:b/>
        </w:rPr>
        <w:t>ЛИТЕРАТУРА</w:t>
      </w:r>
    </w:p>
    <w:p w:rsidR="00B81241" w:rsidRPr="00660278" w:rsidRDefault="00B81241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Азаров</w:t>
      </w:r>
      <w:r w:rsidR="00086A7F" w:rsidRPr="00660278">
        <w:rPr>
          <w:rFonts w:ascii="Times New Roman" w:hAnsi="Times New Roman" w:cs="Times New Roman"/>
        </w:rPr>
        <w:t xml:space="preserve"> А.Я., Болотина Т.В. Права человека. </w:t>
      </w:r>
      <w:proofErr w:type="gramStart"/>
      <w:r w:rsidR="00086A7F" w:rsidRPr="00660278">
        <w:rPr>
          <w:rFonts w:ascii="Times New Roman" w:hAnsi="Times New Roman" w:cs="Times New Roman"/>
        </w:rPr>
        <w:t>–М</w:t>
      </w:r>
      <w:proofErr w:type="gramEnd"/>
      <w:r w:rsidR="00086A7F" w:rsidRPr="00660278">
        <w:rPr>
          <w:rFonts w:ascii="Times New Roman" w:hAnsi="Times New Roman" w:cs="Times New Roman"/>
        </w:rPr>
        <w:t xml:space="preserve">.: ИПК МО, </w:t>
      </w:r>
      <w:r w:rsidR="0093623B" w:rsidRPr="00660278">
        <w:rPr>
          <w:rFonts w:ascii="Times New Roman" w:hAnsi="Times New Roman" w:cs="Times New Roman"/>
        </w:rPr>
        <w:t>2000</w:t>
      </w:r>
      <w:r w:rsidR="00086A7F" w:rsidRPr="00660278">
        <w:rPr>
          <w:rFonts w:ascii="Times New Roman" w:hAnsi="Times New Roman" w:cs="Times New Roman"/>
        </w:rPr>
        <w:t>.</w:t>
      </w:r>
    </w:p>
    <w:p w:rsidR="007216F1" w:rsidRPr="00660278" w:rsidRDefault="007216F1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Боголюбов Л.Н. Обществознание. 10-11</w:t>
      </w:r>
      <w:r w:rsidR="00C90A3A" w:rsidRPr="00660278">
        <w:rPr>
          <w:rFonts w:ascii="Times New Roman" w:hAnsi="Times New Roman" w:cs="Times New Roman"/>
        </w:rPr>
        <w:t xml:space="preserve"> класс. М.: Просвещение</w:t>
      </w:r>
      <w:r w:rsidR="0093623B" w:rsidRPr="00660278">
        <w:rPr>
          <w:rFonts w:ascii="Times New Roman" w:hAnsi="Times New Roman" w:cs="Times New Roman"/>
        </w:rPr>
        <w:t>, 2014</w:t>
      </w:r>
      <w:r w:rsidRPr="00660278">
        <w:rPr>
          <w:rFonts w:ascii="Times New Roman" w:hAnsi="Times New Roman" w:cs="Times New Roman"/>
        </w:rPr>
        <w:t>.</w:t>
      </w:r>
    </w:p>
    <w:p w:rsidR="00086A7F" w:rsidRPr="00660278" w:rsidRDefault="00086A7F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60278">
        <w:rPr>
          <w:rFonts w:ascii="Times New Roman" w:hAnsi="Times New Roman" w:cs="Times New Roman"/>
        </w:rPr>
        <w:t>Давлетшина</w:t>
      </w:r>
      <w:proofErr w:type="spellEnd"/>
      <w:r w:rsidRPr="00660278">
        <w:rPr>
          <w:rFonts w:ascii="Times New Roman" w:hAnsi="Times New Roman" w:cs="Times New Roman"/>
        </w:rPr>
        <w:t xml:space="preserve"> Н.В. и др. Демократия: государство и общество. – М., 1995.</w:t>
      </w:r>
    </w:p>
    <w:p w:rsidR="00086A7F" w:rsidRPr="00660278" w:rsidRDefault="00086A7F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Ищенко В.М. Изучаем Конституцию Рос</w:t>
      </w:r>
      <w:r w:rsidR="00C90A3A" w:rsidRPr="00660278">
        <w:rPr>
          <w:rFonts w:ascii="Times New Roman" w:hAnsi="Times New Roman" w:cs="Times New Roman"/>
        </w:rPr>
        <w:t>сийской Федерации. – Чебоксары: Клио,</w:t>
      </w:r>
      <w:r w:rsidR="0093623B" w:rsidRPr="00660278">
        <w:rPr>
          <w:rFonts w:ascii="Times New Roman" w:hAnsi="Times New Roman" w:cs="Times New Roman"/>
        </w:rPr>
        <w:t xml:space="preserve"> 200</w:t>
      </w:r>
      <w:r w:rsidRPr="00660278">
        <w:rPr>
          <w:rFonts w:ascii="Times New Roman" w:hAnsi="Times New Roman" w:cs="Times New Roman"/>
        </w:rPr>
        <w:t>7.</w:t>
      </w:r>
    </w:p>
    <w:p w:rsidR="00086A7F" w:rsidRPr="00660278" w:rsidRDefault="00086A7F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Право в школе.  № 4/2009</w:t>
      </w:r>
      <w:r w:rsidR="00C90A3A" w:rsidRPr="00660278">
        <w:rPr>
          <w:rFonts w:ascii="Times New Roman" w:hAnsi="Times New Roman" w:cs="Times New Roman"/>
        </w:rPr>
        <w:t>.</w:t>
      </w:r>
    </w:p>
    <w:p w:rsidR="0093623B" w:rsidRPr="00660278" w:rsidRDefault="0093623B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60278">
        <w:rPr>
          <w:rFonts w:ascii="Times New Roman" w:hAnsi="Times New Roman" w:cs="Times New Roman"/>
        </w:rPr>
        <w:t>Дианова</w:t>
      </w:r>
      <w:proofErr w:type="spellEnd"/>
      <w:r w:rsidRPr="00660278">
        <w:rPr>
          <w:rFonts w:ascii="Times New Roman" w:hAnsi="Times New Roman" w:cs="Times New Roman"/>
        </w:rPr>
        <w:t xml:space="preserve"> Р. И. Тесты по обществознанию. 11 класс – М.,2000.</w:t>
      </w:r>
    </w:p>
    <w:p w:rsidR="0093623B" w:rsidRPr="00660278" w:rsidRDefault="0093623B" w:rsidP="0093623B">
      <w:pPr>
        <w:pStyle w:val="a4"/>
        <w:numPr>
          <w:ilvl w:val="0"/>
          <w:numId w:val="28"/>
        </w:numPr>
        <w:spacing w:before="240" w:line="360" w:lineRule="auto"/>
        <w:ind w:left="709"/>
        <w:jc w:val="both"/>
        <w:rPr>
          <w:rFonts w:ascii="Times New Roman" w:hAnsi="Times New Roman" w:cs="Times New Roman"/>
        </w:rPr>
      </w:pPr>
      <w:r w:rsidRPr="00660278">
        <w:rPr>
          <w:rFonts w:ascii="Times New Roman" w:hAnsi="Times New Roman" w:cs="Times New Roman"/>
        </w:rPr>
        <w:t>Конституция РФ: словарь-справочник для школьников – М.,2005.</w:t>
      </w:r>
    </w:p>
    <w:sectPr w:rsidR="0093623B" w:rsidRPr="00660278" w:rsidSect="001C66C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692"/>
    <w:multiLevelType w:val="hybridMultilevel"/>
    <w:tmpl w:val="9F02B61C"/>
    <w:lvl w:ilvl="0" w:tplc="E2D6E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62E66"/>
    <w:multiLevelType w:val="hybridMultilevel"/>
    <w:tmpl w:val="56AEE572"/>
    <w:lvl w:ilvl="0" w:tplc="EC26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65770"/>
    <w:multiLevelType w:val="hybridMultilevel"/>
    <w:tmpl w:val="612AE1F2"/>
    <w:lvl w:ilvl="0" w:tplc="BC442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84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C5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5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C1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65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C6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1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2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B13C6"/>
    <w:multiLevelType w:val="hybridMultilevel"/>
    <w:tmpl w:val="ABC88C56"/>
    <w:lvl w:ilvl="0" w:tplc="3F10AD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A9C6B682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26AABAEC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6616D622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8F00760E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53904D2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C116E752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F830FADC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5568C836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4">
    <w:nsid w:val="0E5F723F"/>
    <w:multiLevelType w:val="hybridMultilevel"/>
    <w:tmpl w:val="D9FA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0603"/>
    <w:multiLevelType w:val="hybridMultilevel"/>
    <w:tmpl w:val="AA1CA06A"/>
    <w:lvl w:ilvl="0" w:tplc="142E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275CA"/>
    <w:multiLevelType w:val="hybridMultilevel"/>
    <w:tmpl w:val="2F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CC9"/>
    <w:multiLevelType w:val="hybridMultilevel"/>
    <w:tmpl w:val="EE70C350"/>
    <w:lvl w:ilvl="0" w:tplc="7B760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E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6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D8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27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26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28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5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07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35255"/>
    <w:multiLevelType w:val="hybridMultilevel"/>
    <w:tmpl w:val="86B8E054"/>
    <w:lvl w:ilvl="0" w:tplc="77D47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66A5A"/>
    <w:multiLevelType w:val="hybridMultilevel"/>
    <w:tmpl w:val="997A6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D7164"/>
    <w:multiLevelType w:val="hybridMultilevel"/>
    <w:tmpl w:val="26001378"/>
    <w:lvl w:ilvl="0" w:tplc="7DF0F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D024C0"/>
    <w:multiLevelType w:val="hybridMultilevel"/>
    <w:tmpl w:val="0F6C0102"/>
    <w:lvl w:ilvl="0" w:tplc="1BA2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0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C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A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6205E3"/>
    <w:multiLevelType w:val="hybridMultilevel"/>
    <w:tmpl w:val="F2D0C892"/>
    <w:lvl w:ilvl="0" w:tplc="67CE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F4FF2"/>
    <w:multiLevelType w:val="hybridMultilevel"/>
    <w:tmpl w:val="9A042F32"/>
    <w:lvl w:ilvl="0" w:tplc="EBDE5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40C9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480A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08D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8898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7C11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B6C7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7686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3C50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06EFC"/>
    <w:multiLevelType w:val="hybridMultilevel"/>
    <w:tmpl w:val="C71A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283"/>
    <w:multiLevelType w:val="hybridMultilevel"/>
    <w:tmpl w:val="64626F3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A681CA4"/>
    <w:multiLevelType w:val="hybridMultilevel"/>
    <w:tmpl w:val="E180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C7C5B"/>
    <w:multiLevelType w:val="hybridMultilevel"/>
    <w:tmpl w:val="DA2E9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22BA8"/>
    <w:multiLevelType w:val="hybridMultilevel"/>
    <w:tmpl w:val="7D30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6AF0"/>
    <w:multiLevelType w:val="hybridMultilevel"/>
    <w:tmpl w:val="98EE82B6"/>
    <w:lvl w:ilvl="0" w:tplc="C0E8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EF7258"/>
    <w:multiLevelType w:val="hybridMultilevel"/>
    <w:tmpl w:val="83EA4C1E"/>
    <w:lvl w:ilvl="0" w:tplc="4AAAE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DD2E19"/>
    <w:multiLevelType w:val="hybridMultilevel"/>
    <w:tmpl w:val="E966AD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DC4A83"/>
    <w:multiLevelType w:val="hybridMultilevel"/>
    <w:tmpl w:val="722A3A78"/>
    <w:lvl w:ilvl="0" w:tplc="6F7EA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86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43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A4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43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69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A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82143"/>
    <w:multiLevelType w:val="hybridMultilevel"/>
    <w:tmpl w:val="59C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D5ECF"/>
    <w:multiLevelType w:val="hybridMultilevel"/>
    <w:tmpl w:val="FEE43C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5D0EC5"/>
    <w:multiLevelType w:val="hybridMultilevel"/>
    <w:tmpl w:val="045A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799D"/>
    <w:multiLevelType w:val="hybridMultilevel"/>
    <w:tmpl w:val="AB24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90BB6"/>
    <w:multiLevelType w:val="hybridMultilevel"/>
    <w:tmpl w:val="68D2BD50"/>
    <w:lvl w:ilvl="0" w:tplc="E112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7C26A8"/>
    <w:multiLevelType w:val="hybridMultilevel"/>
    <w:tmpl w:val="B91AB21C"/>
    <w:lvl w:ilvl="0" w:tplc="7226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8B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A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0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7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6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3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EE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B76A6"/>
    <w:multiLevelType w:val="hybridMultilevel"/>
    <w:tmpl w:val="0148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03414"/>
    <w:multiLevelType w:val="hybridMultilevel"/>
    <w:tmpl w:val="B61A83AE"/>
    <w:lvl w:ilvl="0" w:tplc="376A5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6C5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2D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D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9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7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8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6D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61CA7"/>
    <w:multiLevelType w:val="hybridMultilevel"/>
    <w:tmpl w:val="F316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E5DC9"/>
    <w:multiLevelType w:val="hybridMultilevel"/>
    <w:tmpl w:val="2850F454"/>
    <w:lvl w:ilvl="0" w:tplc="E2D6E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4841BC"/>
    <w:multiLevelType w:val="hybridMultilevel"/>
    <w:tmpl w:val="38D0C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64777"/>
    <w:multiLevelType w:val="hybridMultilevel"/>
    <w:tmpl w:val="6464CF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10"/>
  </w:num>
  <w:num w:numId="8">
    <w:abstractNumId w:val="16"/>
  </w:num>
  <w:num w:numId="9">
    <w:abstractNumId w:val="34"/>
  </w:num>
  <w:num w:numId="10">
    <w:abstractNumId w:val="12"/>
  </w:num>
  <w:num w:numId="11">
    <w:abstractNumId w:val="4"/>
  </w:num>
  <w:num w:numId="12">
    <w:abstractNumId w:val="26"/>
  </w:num>
  <w:num w:numId="13">
    <w:abstractNumId w:val="25"/>
  </w:num>
  <w:num w:numId="14">
    <w:abstractNumId w:val="23"/>
  </w:num>
  <w:num w:numId="15">
    <w:abstractNumId w:val="6"/>
  </w:num>
  <w:num w:numId="16">
    <w:abstractNumId w:val="27"/>
  </w:num>
  <w:num w:numId="17">
    <w:abstractNumId w:val="8"/>
  </w:num>
  <w:num w:numId="18">
    <w:abstractNumId w:val="31"/>
  </w:num>
  <w:num w:numId="19">
    <w:abstractNumId w:val="1"/>
  </w:num>
  <w:num w:numId="20">
    <w:abstractNumId w:val="0"/>
  </w:num>
  <w:num w:numId="21">
    <w:abstractNumId w:val="33"/>
  </w:num>
  <w:num w:numId="22">
    <w:abstractNumId w:val="24"/>
  </w:num>
  <w:num w:numId="23">
    <w:abstractNumId w:val="9"/>
  </w:num>
  <w:num w:numId="24">
    <w:abstractNumId w:val="21"/>
  </w:num>
  <w:num w:numId="25">
    <w:abstractNumId w:val="17"/>
  </w:num>
  <w:num w:numId="26">
    <w:abstractNumId w:val="14"/>
  </w:num>
  <w:num w:numId="27">
    <w:abstractNumId w:val="19"/>
  </w:num>
  <w:num w:numId="28">
    <w:abstractNumId w:val="5"/>
  </w:num>
  <w:num w:numId="29">
    <w:abstractNumId w:val="13"/>
  </w:num>
  <w:num w:numId="30">
    <w:abstractNumId w:val="29"/>
  </w:num>
  <w:num w:numId="31">
    <w:abstractNumId w:val="15"/>
  </w:num>
  <w:num w:numId="32">
    <w:abstractNumId w:val="3"/>
  </w:num>
  <w:num w:numId="33">
    <w:abstractNumId w:val="11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03"/>
    <w:rsid w:val="00014727"/>
    <w:rsid w:val="00024D64"/>
    <w:rsid w:val="0002583D"/>
    <w:rsid w:val="00036D44"/>
    <w:rsid w:val="00064EBF"/>
    <w:rsid w:val="00072999"/>
    <w:rsid w:val="00086A7F"/>
    <w:rsid w:val="00090832"/>
    <w:rsid w:val="000B01AB"/>
    <w:rsid w:val="000C2C77"/>
    <w:rsid w:val="000E1F50"/>
    <w:rsid w:val="000E3106"/>
    <w:rsid w:val="00141D9B"/>
    <w:rsid w:val="00141FC9"/>
    <w:rsid w:val="001559A5"/>
    <w:rsid w:val="00174D84"/>
    <w:rsid w:val="001B42C2"/>
    <w:rsid w:val="001C66C0"/>
    <w:rsid w:val="001D6C05"/>
    <w:rsid w:val="001E11B1"/>
    <w:rsid w:val="001E26BF"/>
    <w:rsid w:val="00220893"/>
    <w:rsid w:val="002855CB"/>
    <w:rsid w:val="002A1BB0"/>
    <w:rsid w:val="0030519E"/>
    <w:rsid w:val="00321544"/>
    <w:rsid w:val="00337A0A"/>
    <w:rsid w:val="00344912"/>
    <w:rsid w:val="003545A0"/>
    <w:rsid w:val="003A4170"/>
    <w:rsid w:val="003A42F8"/>
    <w:rsid w:val="003C63C3"/>
    <w:rsid w:val="003E6F46"/>
    <w:rsid w:val="003F0FCE"/>
    <w:rsid w:val="004122F9"/>
    <w:rsid w:val="0043412A"/>
    <w:rsid w:val="00465B8E"/>
    <w:rsid w:val="00482D2B"/>
    <w:rsid w:val="004A4DC4"/>
    <w:rsid w:val="004A74F9"/>
    <w:rsid w:val="004B4BA4"/>
    <w:rsid w:val="004C7AF1"/>
    <w:rsid w:val="004D6DAE"/>
    <w:rsid w:val="004F093E"/>
    <w:rsid w:val="004F2906"/>
    <w:rsid w:val="004F4A6B"/>
    <w:rsid w:val="005020F8"/>
    <w:rsid w:val="00546297"/>
    <w:rsid w:val="0055136B"/>
    <w:rsid w:val="005714CB"/>
    <w:rsid w:val="00595ED2"/>
    <w:rsid w:val="005A01EE"/>
    <w:rsid w:val="005B787A"/>
    <w:rsid w:val="005D1286"/>
    <w:rsid w:val="005F1C72"/>
    <w:rsid w:val="0061411A"/>
    <w:rsid w:val="00616C69"/>
    <w:rsid w:val="006424F4"/>
    <w:rsid w:val="00660278"/>
    <w:rsid w:val="00667F92"/>
    <w:rsid w:val="00675943"/>
    <w:rsid w:val="006C3081"/>
    <w:rsid w:val="006F3189"/>
    <w:rsid w:val="007015FC"/>
    <w:rsid w:val="007145AB"/>
    <w:rsid w:val="007216F1"/>
    <w:rsid w:val="00736958"/>
    <w:rsid w:val="00744DF7"/>
    <w:rsid w:val="00745275"/>
    <w:rsid w:val="00757631"/>
    <w:rsid w:val="007859C1"/>
    <w:rsid w:val="007A13E7"/>
    <w:rsid w:val="007B514B"/>
    <w:rsid w:val="007D3766"/>
    <w:rsid w:val="007E2471"/>
    <w:rsid w:val="007E6694"/>
    <w:rsid w:val="007F2385"/>
    <w:rsid w:val="00860AA7"/>
    <w:rsid w:val="00865785"/>
    <w:rsid w:val="00894702"/>
    <w:rsid w:val="008A5FC1"/>
    <w:rsid w:val="008B5130"/>
    <w:rsid w:val="008E2F03"/>
    <w:rsid w:val="008E49D2"/>
    <w:rsid w:val="0093623B"/>
    <w:rsid w:val="00946318"/>
    <w:rsid w:val="00952B1A"/>
    <w:rsid w:val="00953117"/>
    <w:rsid w:val="00960313"/>
    <w:rsid w:val="009627E9"/>
    <w:rsid w:val="00976F38"/>
    <w:rsid w:val="009925FD"/>
    <w:rsid w:val="00992799"/>
    <w:rsid w:val="009C3CDC"/>
    <w:rsid w:val="009D25CB"/>
    <w:rsid w:val="009E0137"/>
    <w:rsid w:val="00A00C74"/>
    <w:rsid w:val="00A14BBB"/>
    <w:rsid w:val="00A520A5"/>
    <w:rsid w:val="00A54DB2"/>
    <w:rsid w:val="00A66BA2"/>
    <w:rsid w:val="00A8417C"/>
    <w:rsid w:val="00AD0226"/>
    <w:rsid w:val="00AD4FC3"/>
    <w:rsid w:val="00AF2F13"/>
    <w:rsid w:val="00AF6660"/>
    <w:rsid w:val="00B139E4"/>
    <w:rsid w:val="00B1458E"/>
    <w:rsid w:val="00B15D7F"/>
    <w:rsid w:val="00B32C20"/>
    <w:rsid w:val="00B575F5"/>
    <w:rsid w:val="00B6571C"/>
    <w:rsid w:val="00B81241"/>
    <w:rsid w:val="00BB3118"/>
    <w:rsid w:val="00BD578E"/>
    <w:rsid w:val="00BE49E6"/>
    <w:rsid w:val="00BF1DF4"/>
    <w:rsid w:val="00BF3AB6"/>
    <w:rsid w:val="00C040AB"/>
    <w:rsid w:val="00C24C3D"/>
    <w:rsid w:val="00C37987"/>
    <w:rsid w:val="00C90A3A"/>
    <w:rsid w:val="00CA0B78"/>
    <w:rsid w:val="00CD4601"/>
    <w:rsid w:val="00CE043C"/>
    <w:rsid w:val="00D25310"/>
    <w:rsid w:val="00D3284D"/>
    <w:rsid w:val="00D7687A"/>
    <w:rsid w:val="00D95EA2"/>
    <w:rsid w:val="00DD7E8F"/>
    <w:rsid w:val="00DF321B"/>
    <w:rsid w:val="00E208A7"/>
    <w:rsid w:val="00E46B29"/>
    <w:rsid w:val="00E52442"/>
    <w:rsid w:val="00E61279"/>
    <w:rsid w:val="00E6386F"/>
    <w:rsid w:val="00E764D4"/>
    <w:rsid w:val="00E9161E"/>
    <w:rsid w:val="00E965B5"/>
    <w:rsid w:val="00EA49DA"/>
    <w:rsid w:val="00EB1F0C"/>
    <w:rsid w:val="00EC5AA8"/>
    <w:rsid w:val="00ED2862"/>
    <w:rsid w:val="00ED648E"/>
    <w:rsid w:val="00EE4ED7"/>
    <w:rsid w:val="00F34391"/>
    <w:rsid w:val="00F42866"/>
    <w:rsid w:val="00F61080"/>
    <w:rsid w:val="00F745C1"/>
    <w:rsid w:val="00F755FF"/>
    <w:rsid w:val="00F826F1"/>
    <w:rsid w:val="00F900F4"/>
    <w:rsid w:val="00FB0892"/>
    <w:rsid w:val="00FB2AAA"/>
    <w:rsid w:val="00FB3401"/>
    <w:rsid w:val="00FD7675"/>
    <w:rsid w:val="00FD796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75E-CBF6-45B4-A720-54647898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18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58</cp:revision>
  <cp:lastPrinted>2014-08-19T13:48:00Z</cp:lastPrinted>
  <dcterms:created xsi:type="dcterms:W3CDTF">2014-05-20T15:50:00Z</dcterms:created>
  <dcterms:modified xsi:type="dcterms:W3CDTF">2017-03-13T16:13:00Z</dcterms:modified>
</cp:coreProperties>
</file>