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E6" w:rsidRDefault="00A863E6" w:rsidP="00A863E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Государственное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Крым</w:t>
      </w:r>
      <w:proofErr w:type="spellEnd"/>
    </w:p>
    <w:p w:rsidR="00A863E6" w:rsidRDefault="00A863E6" w:rsidP="00A863E6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Клинический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санаторий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с родителями «</w:t>
      </w:r>
      <w:proofErr w:type="spellStart"/>
      <w:r>
        <w:rPr>
          <w:sz w:val="28"/>
          <w:szCs w:val="28"/>
        </w:rPr>
        <w:t>Здравница</w:t>
      </w:r>
      <w:proofErr w:type="spellEnd"/>
      <w:r>
        <w:rPr>
          <w:sz w:val="28"/>
          <w:szCs w:val="28"/>
        </w:rPr>
        <w:t>»</w:t>
      </w:r>
    </w:p>
    <w:p w:rsidR="00A863E6" w:rsidRDefault="00A863E6" w:rsidP="00A863E6">
      <w:pPr>
        <w:pStyle w:val="a3"/>
      </w:pPr>
    </w:p>
    <w:p w:rsidR="00A863E6" w:rsidRDefault="00A863E6" w:rsidP="00A863E6">
      <w:pPr>
        <w:rPr>
          <w:sz w:val="28"/>
          <w:szCs w:val="28"/>
          <w:lang w:val="uk-UA"/>
        </w:rPr>
      </w:pPr>
    </w:p>
    <w:p w:rsidR="00A863E6" w:rsidRDefault="00A863E6" w:rsidP="00A863E6">
      <w:pPr>
        <w:pStyle w:val="a3"/>
      </w:pPr>
    </w:p>
    <w:p w:rsidR="00A863E6" w:rsidRDefault="00A863E6" w:rsidP="00A863E6">
      <w:pPr>
        <w:pStyle w:val="a3"/>
      </w:pPr>
    </w:p>
    <w:p w:rsidR="00A863E6" w:rsidRDefault="00A863E6" w:rsidP="00A863E6">
      <w:pPr>
        <w:pStyle w:val="a3"/>
      </w:pPr>
    </w:p>
    <w:p w:rsidR="00A863E6" w:rsidRDefault="00A863E6" w:rsidP="00A863E6">
      <w:pPr>
        <w:pStyle w:val="a3"/>
      </w:pPr>
    </w:p>
    <w:p w:rsidR="00A863E6" w:rsidRDefault="00A863E6" w:rsidP="00A863E6">
      <w:pPr>
        <w:rPr>
          <w:b/>
          <w:sz w:val="72"/>
          <w:szCs w:val="72"/>
        </w:rPr>
      </w:pPr>
      <w:r w:rsidRPr="008C594B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</w:t>
      </w:r>
      <w:r>
        <w:rPr>
          <w:b/>
          <w:sz w:val="72"/>
          <w:szCs w:val="72"/>
        </w:rPr>
        <w:t xml:space="preserve">Познавательная </w:t>
      </w:r>
    </w:p>
    <w:p w:rsidR="00A863E6" w:rsidRPr="008C594B" w:rsidRDefault="00A863E6" w:rsidP="00A863E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к</w:t>
      </w:r>
      <w:r w:rsidRPr="008C594B">
        <w:rPr>
          <w:b/>
          <w:sz w:val="72"/>
          <w:szCs w:val="72"/>
        </w:rPr>
        <w:t>онкурсна</w:t>
      </w:r>
      <w:r>
        <w:rPr>
          <w:b/>
          <w:sz w:val="72"/>
          <w:szCs w:val="72"/>
        </w:rPr>
        <w:t xml:space="preserve">я </w:t>
      </w:r>
      <w:r w:rsidRPr="008C594B">
        <w:rPr>
          <w:b/>
          <w:sz w:val="72"/>
          <w:szCs w:val="72"/>
        </w:rPr>
        <w:t>программа</w:t>
      </w:r>
    </w:p>
    <w:p w:rsidR="00A863E6" w:rsidRPr="008C594B" w:rsidRDefault="00A863E6" w:rsidP="00A863E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D1785F">
        <w:rPr>
          <w:b/>
          <w:sz w:val="72"/>
          <w:szCs w:val="72"/>
        </w:rPr>
        <w:t xml:space="preserve"> «А ну-ка, мальчики</w:t>
      </w:r>
      <w:r w:rsidRPr="008C594B">
        <w:rPr>
          <w:b/>
          <w:sz w:val="72"/>
          <w:szCs w:val="72"/>
        </w:rPr>
        <w:t>»</w:t>
      </w:r>
    </w:p>
    <w:p w:rsidR="00A863E6" w:rsidRPr="008C594B" w:rsidRDefault="00A863E6" w:rsidP="00A863E6">
      <w:pPr>
        <w:rPr>
          <w:sz w:val="56"/>
          <w:szCs w:val="56"/>
        </w:rPr>
      </w:pPr>
    </w:p>
    <w:p w:rsidR="00A863E6" w:rsidRPr="008C594B" w:rsidRDefault="00A863E6" w:rsidP="00A863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863E6" w:rsidRPr="008C594B" w:rsidRDefault="00A863E6" w:rsidP="00A863E6">
      <w:pPr>
        <w:rPr>
          <w:b/>
          <w:sz w:val="32"/>
          <w:szCs w:val="32"/>
        </w:rPr>
      </w:pPr>
      <w:r w:rsidRPr="008C594B">
        <w:rPr>
          <w:b/>
          <w:sz w:val="32"/>
          <w:szCs w:val="32"/>
        </w:rPr>
        <w:t xml:space="preserve">                                   Воспитатель </w:t>
      </w:r>
      <w:proofErr w:type="gramStart"/>
      <w:r w:rsidRPr="008C594B">
        <w:rPr>
          <w:b/>
          <w:sz w:val="32"/>
          <w:szCs w:val="32"/>
        </w:rPr>
        <w:t>-И</w:t>
      </w:r>
      <w:proofErr w:type="gramEnd"/>
      <w:r w:rsidRPr="008C594B">
        <w:rPr>
          <w:b/>
          <w:sz w:val="32"/>
          <w:szCs w:val="32"/>
        </w:rPr>
        <w:t xml:space="preserve">льясова </w:t>
      </w:r>
    </w:p>
    <w:p w:rsidR="00A863E6" w:rsidRPr="008C594B" w:rsidRDefault="00A863E6" w:rsidP="00A863E6">
      <w:pPr>
        <w:rPr>
          <w:b/>
          <w:sz w:val="32"/>
          <w:szCs w:val="32"/>
        </w:rPr>
      </w:pPr>
      <w:r w:rsidRPr="008C594B">
        <w:rPr>
          <w:b/>
          <w:sz w:val="32"/>
          <w:szCs w:val="32"/>
        </w:rPr>
        <w:t xml:space="preserve">                                   </w:t>
      </w:r>
      <w:proofErr w:type="spellStart"/>
      <w:r w:rsidRPr="008C594B">
        <w:rPr>
          <w:b/>
          <w:sz w:val="32"/>
          <w:szCs w:val="32"/>
        </w:rPr>
        <w:t>Ленура</w:t>
      </w:r>
      <w:proofErr w:type="spellEnd"/>
      <w:r w:rsidRPr="008C594B">
        <w:rPr>
          <w:b/>
          <w:sz w:val="32"/>
          <w:szCs w:val="32"/>
        </w:rPr>
        <w:t xml:space="preserve"> </w:t>
      </w:r>
      <w:proofErr w:type="spellStart"/>
      <w:r w:rsidRPr="008C594B">
        <w:rPr>
          <w:b/>
          <w:sz w:val="32"/>
          <w:szCs w:val="32"/>
        </w:rPr>
        <w:t>Музетовна</w:t>
      </w:r>
      <w:proofErr w:type="spellEnd"/>
    </w:p>
    <w:p w:rsidR="00A863E6" w:rsidRDefault="00A863E6" w:rsidP="00A863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A863E6" w:rsidRDefault="00A863E6" w:rsidP="00A863E6">
      <w:pPr>
        <w:rPr>
          <w:sz w:val="32"/>
          <w:szCs w:val="32"/>
        </w:rPr>
      </w:pPr>
    </w:p>
    <w:p w:rsidR="00A863E6" w:rsidRDefault="00A863E6" w:rsidP="00A863E6">
      <w:pPr>
        <w:rPr>
          <w:sz w:val="28"/>
          <w:szCs w:val="28"/>
        </w:rPr>
      </w:pPr>
    </w:p>
    <w:p w:rsidR="00A863E6" w:rsidRDefault="00A863E6" w:rsidP="00A863E6">
      <w:pPr>
        <w:rPr>
          <w:sz w:val="28"/>
          <w:szCs w:val="28"/>
        </w:rPr>
      </w:pPr>
    </w:p>
    <w:p w:rsidR="00A863E6" w:rsidRDefault="00A863E6" w:rsidP="00A863E6">
      <w:pPr>
        <w:rPr>
          <w:sz w:val="28"/>
          <w:szCs w:val="28"/>
        </w:rPr>
      </w:pPr>
    </w:p>
    <w:p w:rsidR="00A863E6" w:rsidRDefault="00D1785F" w:rsidP="00A863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D1785F" w:rsidRDefault="00D1785F" w:rsidP="00A863E6">
      <w:pPr>
        <w:rPr>
          <w:b/>
          <w:sz w:val="28"/>
          <w:szCs w:val="28"/>
        </w:rPr>
      </w:pPr>
    </w:p>
    <w:p w:rsidR="00D1785F" w:rsidRPr="008C594B" w:rsidRDefault="00D1785F" w:rsidP="00A863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г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впатория</w:t>
      </w:r>
    </w:p>
    <w:p w:rsidR="00A863E6" w:rsidRPr="00F16D90" w:rsidRDefault="00A863E6" w:rsidP="00D1785F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  <w:r>
        <w:rPr>
          <w:rFonts w:ascii="Calibri" w:hAnsi="Calibri" w:cs="Calibri"/>
          <w:b/>
          <w:sz w:val="36"/>
          <w:szCs w:val="36"/>
        </w:rPr>
        <w:lastRenderedPageBreak/>
        <w:t>Познавательная конкурсная</w:t>
      </w:r>
      <w:r w:rsidRPr="00F16D90">
        <w:rPr>
          <w:rFonts w:ascii="Calibri" w:hAnsi="Calibri" w:cs="Calibri"/>
          <w:b/>
          <w:sz w:val="36"/>
          <w:szCs w:val="36"/>
        </w:rPr>
        <w:t xml:space="preserve"> программа</w:t>
      </w:r>
    </w:p>
    <w:p w:rsidR="00A863E6" w:rsidRPr="00F16D90" w:rsidRDefault="00D1785F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«А ну-ка, мальчики</w:t>
      </w:r>
      <w:r w:rsidR="00A863E6" w:rsidRPr="00F16D90">
        <w:rPr>
          <w:rFonts w:ascii="Calibri" w:hAnsi="Calibri" w:cs="Calibri"/>
          <w:b/>
          <w:bCs/>
          <w:sz w:val="36"/>
          <w:szCs w:val="36"/>
        </w:rPr>
        <w:t>»</w:t>
      </w:r>
    </w:p>
    <w:p w:rsidR="00A863E6" w:rsidRPr="00F16D90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val="single"/>
        </w:rPr>
      </w:pPr>
      <w:r w:rsidRPr="00F16D90">
        <w:rPr>
          <w:rFonts w:ascii="Calibri" w:hAnsi="Calibri" w:cs="Calibri"/>
          <w:b/>
          <w:bCs/>
          <w:sz w:val="32"/>
          <w:szCs w:val="32"/>
          <w:u w:val="single"/>
        </w:rPr>
        <w:t>Цель: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-воспитание учащихся в духе патриотизма и любви к Родине, уважения к защитникам Отечества, важности для каждого гражданина исполнения воинской обязанности;</w:t>
      </w:r>
    </w:p>
    <w:p w:rsidR="00A863E6" w:rsidRPr="00F16D90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val="single"/>
        </w:rPr>
      </w:pPr>
      <w:r w:rsidRPr="00F16D90">
        <w:rPr>
          <w:rFonts w:ascii="Calibri" w:hAnsi="Calibri" w:cs="Calibri"/>
          <w:b/>
          <w:bCs/>
          <w:sz w:val="32"/>
          <w:szCs w:val="32"/>
          <w:u w:val="single"/>
        </w:rPr>
        <w:t>Задачи: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-заставить задуматься юношей над необходимостью подготовки себя к службе в рядах Вооружённых сил;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-сплочение воспитанников; развивать умение работать в команде;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-создание возможности проявить свои способности 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28"/>
          <w:szCs w:val="28"/>
        </w:rPr>
        <w:t>УЧАСТНИКИ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: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2 команды, жюри, ведущий.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Оборудование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 xml:space="preserve"> :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Оформление зала в соответствии с тематикой, карточки</w:t>
      </w:r>
      <w:proofErr w:type="gramStart"/>
      <w:r>
        <w:rPr>
          <w:rFonts w:ascii="Calibri" w:hAnsi="Calibri" w:cs="Calibri"/>
          <w:sz w:val="32"/>
          <w:szCs w:val="32"/>
        </w:rPr>
        <w:t xml:space="preserve"> ,</w:t>
      </w:r>
      <w:proofErr w:type="gramEnd"/>
      <w:r>
        <w:rPr>
          <w:rFonts w:ascii="Calibri" w:hAnsi="Calibri" w:cs="Calibri"/>
          <w:sz w:val="32"/>
          <w:szCs w:val="32"/>
        </w:rPr>
        <w:t>инвентарь для проведения конкурсов, музыкальное оформление.</w:t>
      </w:r>
    </w:p>
    <w:p w:rsidR="00A863E6" w:rsidRPr="005E47FE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         </w:t>
      </w:r>
      <w:r w:rsidRPr="00F16D90">
        <w:rPr>
          <w:rFonts w:ascii="Calibri" w:hAnsi="Calibri" w:cs="Calibri"/>
          <w:b/>
          <w:bCs/>
          <w:sz w:val="32"/>
          <w:szCs w:val="32"/>
          <w:u w:val="single"/>
        </w:rPr>
        <w:t>Ход мероприятия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16D90">
        <w:rPr>
          <w:rFonts w:ascii="Calibri" w:hAnsi="Calibri" w:cs="Calibri"/>
          <w:b/>
          <w:bCs/>
          <w:sz w:val="32"/>
          <w:szCs w:val="32"/>
          <w:u w:val="single"/>
        </w:rPr>
        <w:t>Ведущий</w:t>
      </w:r>
      <w:r>
        <w:rPr>
          <w:rFonts w:ascii="Calibri" w:hAnsi="Calibri" w:cs="Calibri"/>
          <w:sz w:val="32"/>
          <w:szCs w:val="32"/>
        </w:rPr>
        <w:t xml:space="preserve">: 23 февраля в нашей стране традиционно отмечается День защитников Отечества. Слово </w:t>
      </w:r>
      <w:r w:rsidRPr="00C44A4B">
        <w:rPr>
          <w:rFonts w:ascii="Calibri" w:hAnsi="Calibri" w:cs="Calibri"/>
          <w:sz w:val="32"/>
          <w:szCs w:val="32"/>
        </w:rPr>
        <w:t>«</w:t>
      </w:r>
      <w:r>
        <w:rPr>
          <w:rFonts w:ascii="Calibri" w:hAnsi="Calibri" w:cs="Calibri"/>
          <w:sz w:val="32"/>
          <w:szCs w:val="32"/>
        </w:rPr>
        <w:t>армия</w:t>
      </w:r>
      <w:r w:rsidRPr="00C44A4B">
        <w:rPr>
          <w:rFonts w:ascii="Calibri" w:hAnsi="Calibri" w:cs="Calibri"/>
          <w:sz w:val="32"/>
          <w:szCs w:val="32"/>
        </w:rPr>
        <w:t xml:space="preserve">» </w:t>
      </w:r>
      <w:r>
        <w:rPr>
          <w:rFonts w:ascii="Calibri" w:hAnsi="Calibri" w:cs="Calibri"/>
          <w:sz w:val="32"/>
          <w:szCs w:val="32"/>
        </w:rPr>
        <w:t>происходит от латинского слова – вооружаю. Но не только оружием сильна армия. Она сильна стойкостью и храбростью своих солдат</w:t>
      </w:r>
      <w:proofErr w:type="gramStart"/>
      <w:r>
        <w:rPr>
          <w:rFonts w:ascii="Calibri" w:hAnsi="Calibri" w:cs="Calibri"/>
          <w:sz w:val="32"/>
          <w:szCs w:val="32"/>
        </w:rPr>
        <w:t xml:space="preserve"> .</w:t>
      </w:r>
      <w:proofErr w:type="gramEnd"/>
      <w:r>
        <w:rPr>
          <w:rFonts w:ascii="Calibri" w:hAnsi="Calibri" w:cs="Calibri"/>
          <w:sz w:val="32"/>
          <w:szCs w:val="32"/>
        </w:rPr>
        <w:t>Народная мудрость гласит, что земля может накормить человека хлебом, напоить водой из своих родников, но  защитить себя она не может : это святое дело тех, кто ест хлеб, пьёт воду, любуется красотами земли.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Защитник Отечества! Как гордо звучат эти слова. Есть люди, которые избрали своей профессией обязанность защищать Родину. </w:t>
      </w:r>
      <w:r>
        <w:rPr>
          <w:rFonts w:ascii="Calibri" w:hAnsi="Calibri" w:cs="Calibri"/>
          <w:sz w:val="32"/>
          <w:szCs w:val="32"/>
        </w:rPr>
        <w:lastRenderedPageBreak/>
        <w:t>Сердечно поздравляем всех с праздником и просим принять от нас музыкальное приветствие.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16D90">
        <w:rPr>
          <w:rFonts w:ascii="Calibri" w:hAnsi="Calibri" w:cs="Calibri"/>
          <w:b/>
          <w:bCs/>
          <w:sz w:val="32"/>
          <w:szCs w:val="32"/>
          <w:u w:val="single"/>
        </w:rPr>
        <w:t>Ведущий</w:t>
      </w:r>
      <w:r w:rsidRPr="00F16D90">
        <w:rPr>
          <w:rFonts w:ascii="Calibri" w:hAnsi="Calibri" w:cs="Calibri"/>
          <w:sz w:val="32"/>
          <w:szCs w:val="32"/>
          <w:u w:val="single"/>
        </w:rPr>
        <w:t>:</w:t>
      </w:r>
      <w:r>
        <w:rPr>
          <w:rFonts w:ascii="Calibri" w:hAnsi="Calibri" w:cs="Calibri"/>
          <w:sz w:val="32"/>
          <w:szCs w:val="32"/>
        </w:rPr>
        <w:t xml:space="preserve"> В нашей конкурсной программе участвуют юноши 14-ти лет. Им ещё предстоит исполнить почётную обязанность каждого мужчины – служить в рядах вооружённых сил. От каждого из вас, ребята, зависит, какой будет наша армия. Чтобы стать настоящим солдатом, нужно многое уметь, с детства воспитывать в себе такие качества, как смелость, мужество, умение дружить, держать своё слово. Сегодня мы выясним, как юноши подготовлены по всем этим показателям.</w:t>
      </w:r>
    </w:p>
    <w:p w:rsidR="00A863E6" w:rsidRPr="00F16D90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val="single"/>
        </w:rPr>
      </w:pPr>
      <w:r w:rsidRPr="00F16D90">
        <w:rPr>
          <w:rFonts w:ascii="Calibri" w:hAnsi="Calibri" w:cs="Calibri"/>
          <w:b/>
          <w:bCs/>
          <w:sz w:val="32"/>
          <w:szCs w:val="32"/>
          <w:u w:val="single"/>
        </w:rPr>
        <w:t>1 конкурс «Армейская выправка»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Конкурсанты покажут свою выправку, пройдут строевым шагом с песней, выполнят команды.</w:t>
      </w:r>
    </w:p>
    <w:p w:rsidR="00A863E6" w:rsidRPr="00F16D90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val="single"/>
        </w:rPr>
      </w:pPr>
      <w:r w:rsidRPr="00F16D90">
        <w:rPr>
          <w:rFonts w:ascii="Calibri" w:hAnsi="Calibri" w:cs="Calibri"/>
          <w:b/>
          <w:bCs/>
          <w:sz w:val="32"/>
          <w:szCs w:val="32"/>
          <w:u w:val="single"/>
        </w:rPr>
        <w:t>2 конкурс «Разведчики»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Участникам на талию привязывается верёвка, на конце которой привязывается верёвка, на конце которой привязывается яблоко, располагающееся на уровне колен. На пол кладётся  коробок спичек. Необходимо переместить </w:t>
      </w:r>
      <w:proofErr w:type="gramStart"/>
      <w:r>
        <w:rPr>
          <w:rFonts w:ascii="Calibri" w:hAnsi="Calibri" w:cs="Calibri"/>
          <w:sz w:val="32"/>
          <w:szCs w:val="32"/>
        </w:rPr>
        <w:t>коробок</w:t>
      </w:r>
      <w:proofErr w:type="gramEnd"/>
      <w:r>
        <w:rPr>
          <w:rFonts w:ascii="Calibri" w:hAnsi="Calibri" w:cs="Calibri"/>
          <w:sz w:val="32"/>
          <w:szCs w:val="32"/>
        </w:rPr>
        <w:t xml:space="preserve"> до финишной линии подталкивая яблоком.</w:t>
      </w:r>
    </w:p>
    <w:p w:rsidR="00A863E6" w:rsidRPr="00F16D90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val="single"/>
        </w:rPr>
      </w:pPr>
      <w:r w:rsidRPr="00F16D90">
        <w:rPr>
          <w:rFonts w:ascii="Calibri" w:hAnsi="Calibri" w:cs="Calibri"/>
          <w:b/>
          <w:bCs/>
          <w:sz w:val="32"/>
          <w:szCs w:val="32"/>
          <w:u w:val="single"/>
        </w:rPr>
        <w:t>3 конкурс «Подъём»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Не секрет, что девочки любят постоять у зеркала. Говорят также, что одевание и прихорашивание порядочная девушка тратит не менее часа. А вот солдат на одевание тратит лишь 40 секунд. Примерно за столько времени сгорает спичка.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Сейчас мы проверим, умеют ли наши конкурсанты быстро одеваться? Принимают участие по 1 человеку от команды.</w:t>
      </w:r>
    </w:p>
    <w:p w:rsidR="00A863E6" w:rsidRPr="00F16D90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val="single"/>
        </w:rPr>
      </w:pPr>
      <w:r w:rsidRPr="00F16D90">
        <w:rPr>
          <w:rFonts w:ascii="Calibri" w:hAnsi="Calibri" w:cs="Calibri"/>
          <w:b/>
          <w:bCs/>
          <w:sz w:val="32"/>
          <w:szCs w:val="32"/>
          <w:u w:val="single"/>
        </w:rPr>
        <w:t>4 конкурс «Солдатская сила»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Участники соревнуются в </w:t>
      </w:r>
      <w:proofErr w:type="spellStart"/>
      <w:r>
        <w:rPr>
          <w:rFonts w:ascii="Calibri" w:hAnsi="Calibri" w:cs="Calibri"/>
          <w:sz w:val="32"/>
          <w:szCs w:val="32"/>
        </w:rPr>
        <w:t>перетягивании</w:t>
      </w:r>
      <w:proofErr w:type="spellEnd"/>
      <w:r>
        <w:rPr>
          <w:rFonts w:ascii="Calibri" w:hAnsi="Calibri" w:cs="Calibri"/>
          <w:sz w:val="32"/>
          <w:szCs w:val="32"/>
        </w:rPr>
        <w:t xml:space="preserve"> каната.</w:t>
      </w:r>
    </w:p>
    <w:p w:rsidR="00A863E6" w:rsidRPr="00F16D90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16D90">
        <w:rPr>
          <w:rFonts w:ascii="Calibri" w:hAnsi="Calibri" w:cs="Calibri"/>
          <w:b/>
          <w:sz w:val="32"/>
          <w:szCs w:val="32"/>
          <w:u w:val="single"/>
        </w:rPr>
        <w:lastRenderedPageBreak/>
        <w:t>Музыкальная пауза</w:t>
      </w:r>
      <w:proofErr w:type="gramStart"/>
      <w:r>
        <w:rPr>
          <w:rFonts w:ascii="Calibri" w:hAnsi="Calibri" w:cs="Calibri"/>
          <w:sz w:val="32"/>
          <w:szCs w:val="32"/>
        </w:rPr>
        <w:t xml:space="preserve"> ,</w:t>
      </w:r>
      <w:proofErr w:type="gramEnd"/>
      <w:r>
        <w:rPr>
          <w:rFonts w:ascii="Calibri" w:hAnsi="Calibri" w:cs="Calibri"/>
          <w:sz w:val="32"/>
          <w:szCs w:val="32"/>
        </w:rPr>
        <w:t xml:space="preserve"> ребенок из отряда исполняет песню «Офицеры»</w:t>
      </w:r>
    </w:p>
    <w:p w:rsidR="00A863E6" w:rsidRPr="00C44A4B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16D90">
        <w:rPr>
          <w:rFonts w:ascii="Calibri" w:hAnsi="Calibri" w:cs="Calibri"/>
          <w:b/>
          <w:bCs/>
          <w:sz w:val="32"/>
          <w:szCs w:val="32"/>
          <w:u w:val="single"/>
        </w:rPr>
        <w:t>5 конкурс «Восстанови карту</w:t>
      </w:r>
      <w:r w:rsidRPr="00C44A4B">
        <w:rPr>
          <w:rFonts w:ascii="Calibri" w:hAnsi="Calibri" w:cs="Calibri"/>
          <w:b/>
          <w:bCs/>
          <w:sz w:val="32"/>
          <w:szCs w:val="32"/>
        </w:rPr>
        <w:t>»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Сейчас мы проверим вашу зрительную память. На учениях была повреждена карта, от которой зависит успех операции, и вам её надо восстановить в кратчайший срок. Участвуют по 2 человека. Им дают посмотреть оригинал. Они должны восстановить карту по памяти. Учитывается время выполнения задания.</w:t>
      </w:r>
    </w:p>
    <w:p w:rsidR="00A863E6" w:rsidRPr="00F16D90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val="single"/>
        </w:rPr>
      </w:pPr>
      <w:r w:rsidRPr="00F16D90">
        <w:rPr>
          <w:rFonts w:ascii="Calibri" w:hAnsi="Calibri" w:cs="Calibri"/>
          <w:b/>
          <w:bCs/>
          <w:sz w:val="32"/>
          <w:szCs w:val="32"/>
          <w:u w:val="single"/>
        </w:rPr>
        <w:t>6 конкурс «Самый надежный тыл»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C44A4B">
        <w:rPr>
          <w:rFonts w:ascii="Calibri" w:hAnsi="Calibri" w:cs="Calibri"/>
          <w:sz w:val="32"/>
          <w:szCs w:val="32"/>
        </w:rPr>
        <w:t>(</w:t>
      </w:r>
      <w:r>
        <w:rPr>
          <w:rFonts w:ascii="Calibri" w:hAnsi="Calibri" w:cs="Calibri"/>
          <w:sz w:val="32"/>
          <w:szCs w:val="32"/>
        </w:rPr>
        <w:t>Конкурс для девочек из групп поддержки)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Не секрет, что успешность в военной службе зависит от надёжности тылов. У каждой команды юношей есть своя группа поддержки. И сейчас мы предоставим им возможность заработать дополнительное очко для своей команды. Для этого необходимо ответить на следующие вопросы.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 Какая птица на Руси стала символом отваги и удачи? (сокол)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2.Что означает слово </w:t>
      </w:r>
      <w:r w:rsidRPr="00C44A4B">
        <w:rPr>
          <w:rFonts w:ascii="Calibri" w:hAnsi="Calibri" w:cs="Calibri"/>
          <w:sz w:val="32"/>
          <w:szCs w:val="32"/>
        </w:rPr>
        <w:t>«</w:t>
      </w:r>
      <w:r>
        <w:rPr>
          <w:rFonts w:ascii="Calibri" w:hAnsi="Calibri" w:cs="Calibri"/>
          <w:sz w:val="32"/>
          <w:szCs w:val="32"/>
        </w:rPr>
        <w:t>таран</w:t>
      </w:r>
      <w:r w:rsidRPr="00C44A4B">
        <w:rPr>
          <w:rFonts w:ascii="Calibri" w:hAnsi="Calibri" w:cs="Calibri"/>
          <w:sz w:val="32"/>
          <w:szCs w:val="32"/>
        </w:rPr>
        <w:t>»? (</w:t>
      </w:r>
      <w:r>
        <w:rPr>
          <w:rFonts w:ascii="Calibri" w:hAnsi="Calibri" w:cs="Calibri"/>
          <w:sz w:val="32"/>
          <w:szCs w:val="32"/>
        </w:rPr>
        <w:t>прямой удар самолёта, танка, корабля)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3.Может ли воин видеть в полной темноте</w:t>
      </w:r>
      <w:proofErr w:type="gramStart"/>
      <w:r>
        <w:rPr>
          <w:rFonts w:ascii="Calibri" w:hAnsi="Calibri" w:cs="Calibri"/>
          <w:sz w:val="32"/>
          <w:szCs w:val="32"/>
        </w:rPr>
        <w:t>?(</w:t>
      </w:r>
      <w:proofErr w:type="gramEnd"/>
      <w:r>
        <w:rPr>
          <w:rFonts w:ascii="Calibri" w:hAnsi="Calibri" w:cs="Calibri"/>
          <w:sz w:val="32"/>
          <w:szCs w:val="32"/>
        </w:rPr>
        <w:t>да, при помощи инфракрасных приборов ночного видения)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4.Какой военный самолёт во время Великой Отечественной войны был </w:t>
      </w:r>
      <w:r w:rsidRPr="00C44A4B">
        <w:rPr>
          <w:rFonts w:ascii="Calibri" w:hAnsi="Calibri" w:cs="Calibri"/>
          <w:sz w:val="32"/>
          <w:szCs w:val="32"/>
        </w:rPr>
        <w:t>«</w:t>
      </w:r>
      <w:r>
        <w:rPr>
          <w:rFonts w:ascii="Calibri" w:hAnsi="Calibri" w:cs="Calibri"/>
          <w:sz w:val="32"/>
          <w:szCs w:val="32"/>
        </w:rPr>
        <w:t>главным бойцом</w:t>
      </w:r>
      <w:r w:rsidRPr="00C44A4B">
        <w:rPr>
          <w:rFonts w:ascii="Calibri" w:hAnsi="Calibri" w:cs="Calibri"/>
          <w:sz w:val="32"/>
          <w:szCs w:val="32"/>
        </w:rPr>
        <w:t xml:space="preserve">» </w:t>
      </w:r>
      <w:r>
        <w:rPr>
          <w:rFonts w:ascii="Calibri" w:hAnsi="Calibri" w:cs="Calibri"/>
          <w:sz w:val="32"/>
          <w:szCs w:val="32"/>
        </w:rPr>
        <w:t>в авиации, самым быстрым и юрким? (истребитель)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5.Кого называют бойцом невидимого фронта? (разведчика) остановить танк? (да, существуют противотанковые ружья)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 Можно ли с помощью ружья</w:t>
      </w:r>
      <w:r w:rsidRPr="00C44A4B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остановить танк? (да, существуют противотанковые ружья)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7.Что общего между деревом и винтовкой? (ствол)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 Как называют наплечные знаки военного? (погоны)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 Не бог, не царь, а ослушаться нельзя (командир)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 Днем для солдата обручем, а ночью – змеёй (ремень)</w:t>
      </w:r>
    </w:p>
    <w:p w:rsidR="00A863E6" w:rsidRPr="00F16D90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val="single"/>
        </w:rPr>
      </w:pPr>
      <w:r w:rsidRPr="00F16D90">
        <w:rPr>
          <w:rFonts w:ascii="Calibri" w:hAnsi="Calibri" w:cs="Calibri"/>
          <w:b/>
          <w:bCs/>
          <w:sz w:val="32"/>
          <w:szCs w:val="32"/>
          <w:u w:val="single"/>
        </w:rPr>
        <w:t>7 конкурс «Глазомер»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Часто боевые действия разворачиваются в неблагоприятных условиях. Бойцам приходится преодолевать препятствия. Идти можно будет только по кочкам. Необходимо пройти через болото в специальной обуви. Участники должны ступать только по двум листам бумаги, поочерёдно передвигая их перед собой. Принимают участие по 3 человека от отряда.</w:t>
      </w:r>
    </w:p>
    <w:p w:rsidR="00A863E6" w:rsidRPr="00F16D90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 w:rsidRPr="00F16D90">
        <w:rPr>
          <w:rFonts w:ascii="Calibri" w:hAnsi="Calibri" w:cs="Calibri"/>
          <w:b/>
          <w:bCs/>
          <w:sz w:val="32"/>
          <w:szCs w:val="32"/>
          <w:u w:val="single"/>
        </w:rPr>
        <w:t>8 конкурс «Солдат любит ясно»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От каждой команды приглашается по одному участнику. Левой рукой необходимо нарисовать часть предмета (боевой техники)</w:t>
      </w:r>
      <w:proofErr w:type="gramStart"/>
      <w:r>
        <w:rPr>
          <w:rFonts w:ascii="Calibri" w:hAnsi="Calibri" w:cs="Calibri"/>
          <w:sz w:val="32"/>
          <w:szCs w:val="32"/>
        </w:rPr>
        <w:t>.С</w:t>
      </w:r>
      <w:proofErr w:type="gramEnd"/>
      <w:r>
        <w:rPr>
          <w:rFonts w:ascii="Calibri" w:hAnsi="Calibri" w:cs="Calibri"/>
          <w:sz w:val="32"/>
          <w:szCs w:val="32"/>
        </w:rPr>
        <w:t>ледующий участник дальше додумывает и рисует часть и так далее. В конце должен получиться предмет</w:t>
      </w:r>
      <w:proofErr w:type="gramStart"/>
      <w:r>
        <w:rPr>
          <w:rFonts w:ascii="Calibri" w:hAnsi="Calibri" w:cs="Calibri"/>
          <w:sz w:val="32"/>
          <w:szCs w:val="32"/>
        </w:rPr>
        <w:t xml:space="preserve"> ,</w:t>
      </w:r>
      <w:proofErr w:type="gramEnd"/>
      <w:r>
        <w:rPr>
          <w:rFonts w:ascii="Calibri" w:hAnsi="Calibri" w:cs="Calibri"/>
          <w:sz w:val="32"/>
          <w:szCs w:val="32"/>
        </w:rPr>
        <w:t xml:space="preserve"> задуманный первым участником (например винтовка)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Пока жюри подводит итоги, предлагаем вам посмотреть танцевальную композицию, подготовленную девочками.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Героем можешь ты не быть, 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Но быть мужчиной ты обязан!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Не рвать обязанностей нить,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Которой ты порой обязан.</w:t>
      </w:r>
      <w:proofErr w:type="gramEnd"/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И в дождь, и в снег несёшь ты службу,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Стоишь</w:t>
      </w:r>
      <w:proofErr w:type="gramStart"/>
      <w:r>
        <w:rPr>
          <w:rFonts w:ascii="Calibri" w:hAnsi="Calibri" w:cs="Calibri"/>
          <w:sz w:val="32"/>
          <w:szCs w:val="32"/>
        </w:rPr>
        <w:t xml:space="preserve"> ,</w:t>
      </w:r>
      <w:proofErr w:type="gramEnd"/>
      <w:r>
        <w:rPr>
          <w:rFonts w:ascii="Calibri" w:hAnsi="Calibri" w:cs="Calibri"/>
          <w:sz w:val="32"/>
          <w:szCs w:val="32"/>
        </w:rPr>
        <w:t xml:space="preserve"> не оставляешь пост.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ценишь ты любовь и дружбу.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И за столом поднимешь тост.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За тех, кто был с тобою рядом,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За </w:t>
      </w:r>
      <w:proofErr w:type="gramStart"/>
      <w:r>
        <w:rPr>
          <w:rFonts w:ascii="Calibri" w:hAnsi="Calibri" w:cs="Calibri"/>
          <w:sz w:val="32"/>
          <w:szCs w:val="32"/>
        </w:rPr>
        <w:t>тех</w:t>
      </w:r>
      <w:proofErr w:type="gramEnd"/>
      <w:r>
        <w:rPr>
          <w:rFonts w:ascii="Calibri" w:hAnsi="Calibri" w:cs="Calibri"/>
          <w:sz w:val="32"/>
          <w:szCs w:val="32"/>
        </w:rPr>
        <w:t xml:space="preserve"> кто был в одном строю,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За тех, кто был убит снарядом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Не рвать обязанностей нить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том страшном жизненном бою!</w:t>
      </w:r>
    </w:p>
    <w:p w:rsidR="00A863E6" w:rsidRDefault="00A863E6" w:rsidP="00A863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Вот и подошла к концу наша конкурсная программа. Слово предоставляется жюри.</w:t>
      </w:r>
    </w:p>
    <w:p w:rsidR="00096E49" w:rsidRDefault="00096E49"/>
    <w:sectPr w:rsidR="00096E49" w:rsidSect="000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3E6"/>
    <w:rsid w:val="00096E49"/>
    <w:rsid w:val="00A863E6"/>
    <w:rsid w:val="00D1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863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A863E6"/>
    <w:rPr>
      <w:rFonts w:ascii="Times New Roman" w:hAnsi="Times New Roman" w:cs="Times New Roman"/>
      <w:b/>
      <w:sz w:val="32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851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2019-11-06T07:22:00Z</dcterms:created>
  <dcterms:modified xsi:type="dcterms:W3CDTF">2023-11-15T07:39:00Z</dcterms:modified>
</cp:coreProperties>
</file>