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73" w:rsidRPr="00971C73" w:rsidRDefault="00971C73" w:rsidP="00971C73">
      <w:pPr>
        <w:widowControl w:val="0"/>
        <w:spacing w:after="0" w:line="260" w:lineRule="exact"/>
        <w:ind w:right="11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bookmarkStart w:id="0" w:name="_Toc346808920"/>
      <w:bookmarkStart w:id="1" w:name="_Toc303949809"/>
      <w:proofErr w:type="gramStart"/>
      <w:r w:rsidRPr="00971C7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Short term</w:t>
      </w:r>
      <w:proofErr w:type="gramEnd"/>
      <w:r w:rsidRPr="00971C7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plan</w:t>
      </w:r>
      <w:bookmarkEnd w:id="0"/>
    </w:p>
    <w:p w:rsidR="00971C73" w:rsidRPr="00971C73" w:rsidRDefault="00971C73" w:rsidP="0097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71C73" w:rsidRPr="00971C73" w:rsidRDefault="00971C73" w:rsidP="00971C73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bookmarkStart w:id="2" w:name="_Toc346808921"/>
      <w:r w:rsidRPr="00971C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Lesson plan</w:t>
      </w:r>
      <w:bookmarkEnd w:id="2"/>
    </w:p>
    <w:bookmarkEnd w:id="1"/>
    <w:p w:rsidR="00971C73" w:rsidRPr="00971C73" w:rsidRDefault="00971C73" w:rsidP="00971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tbl>
      <w:tblPr>
        <w:tblW w:w="4900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662"/>
        <w:gridCol w:w="124"/>
        <w:gridCol w:w="2640"/>
        <w:gridCol w:w="735"/>
        <w:gridCol w:w="567"/>
        <w:gridCol w:w="2175"/>
      </w:tblGrid>
      <w:tr w:rsidR="00971C73" w:rsidRPr="00971C73" w:rsidTr="00971C73">
        <w:trPr>
          <w:cantSplit/>
          <w:trHeight w:hRule="exact" w:val="632"/>
        </w:trPr>
        <w:tc>
          <w:tcPr>
            <w:tcW w:w="1656" w:type="pct"/>
            <w:gridSpan w:val="3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Long-term plan unit: 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All about me</w:t>
            </w:r>
          </w:p>
        </w:tc>
        <w:tc>
          <w:tcPr>
            <w:tcW w:w="3344" w:type="pct"/>
            <w:gridSpan w:val="4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3" w:name="_Toc351877440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School:</w:t>
            </w:r>
            <w:bookmarkEnd w:id="3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971C73" w:rsidRPr="00971C73" w:rsidTr="00971C73">
        <w:trPr>
          <w:cantSplit/>
          <w:trHeight w:hRule="exact" w:val="471"/>
        </w:trPr>
        <w:tc>
          <w:tcPr>
            <w:tcW w:w="165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4" w:name="_Toc351877441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Date:</w:t>
            </w:r>
            <w:bookmarkEnd w:id="4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44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5" w:name="_Toc351877442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Teacher name:</w:t>
            </w:r>
            <w:bookmarkEnd w:id="5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971C73" w:rsidRPr="00971C73" w:rsidTr="00971C73">
        <w:trPr>
          <w:cantSplit/>
          <w:trHeight w:hRule="exact" w:val="367"/>
        </w:trPr>
        <w:tc>
          <w:tcPr>
            <w:tcW w:w="165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B4414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Grade:</w:t>
            </w:r>
            <w:r w:rsidR="00B441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6" w:name="_Toc351877444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Number present:</w:t>
            </w:r>
            <w:bookmarkEnd w:id="6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_Toc351877445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absent:</w:t>
            </w:r>
            <w:bookmarkEnd w:id="7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971C73" w:rsidRPr="0040225C" w:rsidTr="001F71AA">
        <w:trPr>
          <w:cantSplit/>
          <w:trHeight w:hRule="exact" w:val="471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6171F8" w:rsidRDefault="00971C73" w:rsidP="0040225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Theme of the lesson: </w:t>
            </w:r>
            <w:r w:rsidR="00402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Greetings and names</w:t>
            </w:r>
          </w:p>
        </w:tc>
      </w:tr>
      <w:tr w:rsidR="00971C73" w:rsidRPr="0040225C" w:rsidTr="00971C73">
        <w:trPr>
          <w:cantSplit/>
          <w:trHeight w:val="567"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Learning objectives(s) that this lesson is contributing to</w:t>
            </w:r>
          </w:p>
        </w:tc>
        <w:tc>
          <w:tcPr>
            <w:tcW w:w="3412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0225C" w:rsidRDefault="0040225C" w:rsidP="004022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1.L3 </w:t>
            </w:r>
            <w:proofErr w:type="spellStart"/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recognis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with support simple greetings </w:t>
            </w:r>
            <w:proofErr w:type="spellStart"/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recognise</w:t>
            </w:r>
            <w:proofErr w:type="spellEnd"/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the spoken form of a limited range of 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ic and everyday classroom words</w:t>
            </w:r>
          </w:p>
          <w:p w:rsidR="0040225C" w:rsidRPr="0040225C" w:rsidRDefault="0040225C" w:rsidP="004022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1.S1make basic personal statements and simple statements about objects</w:t>
            </w:r>
          </w:p>
          <w:p w:rsidR="00B4414F" w:rsidRPr="00B4414F" w:rsidRDefault="0040225C" w:rsidP="006171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1.UE6 use demonstrative pronoun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 this/these to indicate things</w:t>
            </w:r>
          </w:p>
        </w:tc>
      </w:tr>
      <w:tr w:rsidR="00971C73" w:rsidRPr="0040225C" w:rsidTr="00971C73">
        <w:trPr>
          <w:cantSplit/>
          <w:trHeight w:val="561"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Lesson objectives</w:t>
            </w:r>
          </w:p>
        </w:tc>
        <w:tc>
          <w:tcPr>
            <w:tcW w:w="3412" w:type="pct"/>
            <w:gridSpan w:val="5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All learners will be able to:</w:t>
            </w:r>
          </w:p>
          <w:p w:rsidR="00B4414F" w:rsidRDefault="0040225C" w:rsidP="00971C73">
            <w:pPr>
              <w:pStyle w:val="a3"/>
              <w:widowControl w:val="0"/>
              <w:numPr>
                <w:ilvl w:val="0"/>
                <w:numId w:val="3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Greet each other using common greeting phrases</w:t>
            </w:r>
            <w:r w:rsidR="00AC7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;</w:t>
            </w:r>
          </w:p>
          <w:p w:rsidR="00AC7768" w:rsidRPr="00013504" w:rsidRDefault="0040225C" w:rsidP="00971C73">
            <w:pPr>
              <w:pStyle w:val="a3"/>
              <w:widowControl w:val="0"/>
              <w:numPr>
                <w:ilvl w:val="0"/>
                <w:numId w:val="3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Make basic personal statements</w:t>
            </w:r>
            <w:r w:rsidR="00AC7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; </w:t>
            </w:r>
          </w:p>
        </w:tc>
      </w:tr>
      <w:tr w:rsidR="00971C73" w:rsidRPr="0040225C" w:rsidTr="00971C73">
        <w:trPr>
          <w:cantSplit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Assessment</w:t>
            </w: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criteria</w:t>
            </w:r>
          </w:p>
        </w:tc>
        <w:tc>
          <w:tcPr>
            <w:tcW w:w="3412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Learners have met the learning objective (</w:t>
            </w:r>
            <w:r w:rsidR="00B44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402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</w:t>
            </w: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if they can:</w:t>
            </w:r>
          </w:p>
          <w:p w:rsidR="00971C73" w:rsidRPr="00971C73" w:rsidRDefault="0040225C" w:rsidP="00AC776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Greet each other and say a few words about themselves</w:t>
            </w:r>
            <w:r w:rsidR="00AC7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71C73" w:rsidRPr="00B4414F" w:rsidTr="00971C73">
        <w:trPr>
          <w:cantSplit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Value links</w:t>
            </w:r>
          </w:p>
        </w:tc>
        <w:tc>
          <w:tcPr>
            <w:tcW w:w="3412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tabs>
                <w:tab w:val="left" w:pos="1830"/>
              </w:tabs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Respect</w:t>
            </w:r>
          </w:p>
        </w:tc>
      </w:tr>
      <w:tr w:rsidR="00971C73" w:rsidRPr="00B4414F" w:rsidTr="00971C73">
        <w:trPr>
          <w:cantSplit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Cross curricular links</w:t>
            </w:r>
          </w:p>
        </w:tc>
        <w:tc>
          <w:tcPr>
            <w:tcW w:w="3412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B4414F" w:rsidP="00971C7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Math </w:t>
            </w:r>
            <w:r w:rsidR="00971C73"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71C73" w:rsidRPr="00B4414F" w:rsidTr="00971C73">
        <w:trPr>
          <w:cantSplit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ICT skills</w:t>
            </w:r>
          </w:p>
        </w:tc>
        <w:tc>
          <w:tcPr>
            <w:tcW w:w="3412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Using videos</w:t>
            </w:r>
            <w:r w:rsidR="00B441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/PPT</w:t>
            </w:r>
          </w:p>
        </w:tc>
      </w:tr>
      <w:tr w:rsidR="00971C73" w:rsidRPr="00971C73" w:rsidTr="00971C73">
        <w:trPr>
          <w:cantSplit/>
          <w:trHeight w:val="567"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Previous learning</w:t>
            </w:r>
          </w:p>
        </w:tc>
        <w:tc>
          <w:tcPr>
            <w:tcW w:w="3412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Greetings, personal information</w:t>
            </w:r>
          </w:p>
        </w:tc>
      </w:tr>
      <w:tr w:rsidR="00971C73" w:rsidRPr="00971C73" w:rsidTr="001F71AA">
        <w:trPr>
          <w:trHeight w:val="471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</w:t>
            </w:r>
          </w:p>
        </w:tc>
      </w:tr>
      <w:tr w:rsidR="00971C73" w:rsidRPr="00971C73" w:rsidTr="00971C73">
        <w:trPr>
          <w:trHeight w:hRule="exact" w:val="478"/>
        </w:trPr>
        <w:tc>
          <w:tcPr>
            <w:tcW w:w="68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Time</w:t>
            </w:r>
          </w:p>
        </w:tc>
        <w:tc>
          <w:tcPr>
            <w:tcW w:w="3131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Planned activities </w:t>
            </w:r>
          </w:p>
        </w:tc>
        <w:tc>
          <w:tcPr>
            <w:tcW w:w="118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Resources</w:t>
            </w:r>
          </w:p>
        </w:tc>
      </w:tr>
      <w:tr w:rsidR="00971C73" w:rsidRPr="0040225C" w:rsidTr="00971C73">
        <w:trPr>
          <w:trHeight w:val="546"/>
        </w:trPr>
        <w:tc>
          <w:tcPr>
            <w:tcW w:w="68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Beginning</w:t>
            </w:r>
          </w:p>
          <w:p w:rsidR="00971C73" w:rsidRDefault="00E50EC4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 w:rsidR="00971C73"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</w:t>
            </w:r>
          </w:p>
          <w:p w:rsidR="00E50EC4" w:rsidRPr="00971C73" w:rsidRDefault="00E50EC4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(W)</w:t>
            </w:r>
          </w:p>
        </w:tc>
        <w:tc>
          <w:tcPr>
            <w:tcW w:w="3131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Organizational moment</w:t>
            </w:r>
          </w:p>
          <w:p w:rsidR="00F02DD4" w:rsidRDefault="00971C73" w:rsidP="00E50EC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Teacher greets students; students respond to greeting and take their places.</w:t>
            </w:r>
          </w:p>
          <w:p w:rsidR="0040225C" w:rsidRPr="0040225C" w:rsidRDefault="00E50EC4" w:rsidP="0040225C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 a warming up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learners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sing good morning song.</w:t>
            </w:r>
          </w:p>
        </w:tc>
        <w:tc>
          <w:tcPr>
            <w:tcW w:w="118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71C73" w:rsidRPr="00971C73" w:rsidRDefault="00771C6B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5" w:history="1">
              <w:r w:rsidR="00E50EC4" w:rsidRPr="007F31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https://www.youtube.com/watch?v=mebfKDQ4dLo</w:t>
              </w:r>
            </w:hyperlink>
          </w:p>
        </w:tc>
      </w:tr>
      <w:tr w:rsidR="00971C73" w:rsidRPr="0040225C" w:rsidTr="00971C73">
        <w:trPr>
          <w:trHeight w:val="540"/>
        </w:trPr>
        <w:tc>
          <w:tcPr>
            <w:tcW w:w="68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Middle </w:t>
            </w:r>
          </w:p>
          <w:p w:rsidR="00971C73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</w:t>
            </w:r>
            <w:r w:rsidR="00971C73"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</w:t>
            </w:r>
            <w:r w:rsidR="00E50E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</w:t>
            </w:r>
          </w:p>
          <w:p w:rsidR="00E50EC4" w:rsidRDefault="00E50EC4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(I/W)</w:t>
            </w:r>
          </w:p>
          <w:p w:rsidR="00D60BCF" w:rsidRDefault="00D60BCF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60BCF" w:rsidRDefault="00D60BCF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60BCF" w:rsidRDefault="00D60BCF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D60BC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D60BC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D60BC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D60BC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D60BC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D60BC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D60BC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D60BC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D60BC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D60BC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D60BC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</w:t>
            </w:r>
            <w:r w:rsidR="00AC2D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min</w:t>
            </w: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(I/W)</w:t>
            </w: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71C6B" w:rsidRPr="00971C73" w:rsidRDefault="00771C6B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1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0225C" w:rsidRPr="0040225C" w:rsidRDefault="0040225C" w:rsidP="0040225C">
            <w:pPr>
              <w:pStyle w:val="a3"/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When everyone has sat </w:t>
            </w:r>
            <w:proofErr w:type="gramStart"/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down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 ready say, "My name is ..."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give your name. Then tell everyone to stand up. If there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room, have everyone form a circle. Take a ball and hold it and</w:t>
            </w:r>
          </w:p>
          <w:p w:rsidR="0040225C" w:rsidRDefault="0040225C" w:rsidP="0040225C">
            <w:pPr>
              <w:pStyle w:val="a3"/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say</w:t>
            </w:r>
            <w:proofErr w:type="gramEnd"/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your name. Then throw the ball to one student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they say </w:t>
            </w: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their name. Students throw the ball around randomly, saying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their name each time they catch the ball.</w:t>
            </w:r>
          </w:p>
          <w:p w:rsidR="00D60BCF" w:rsidRDefault="0040225C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Then, play the same throwing game, but instead of saying </w:t>
            </w: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your name, say the name of the</w:t>
            </w:r>
            <w:r w:rsid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 who threw the ball to you - start by asking one student to throw the ball to you and</w:t>
            </w:r>
            <w:r w:rsid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 you catch it say their name. Then throw to another student and </w:t>
            </w:r>
            <w:proofErr w:type="gramStart"/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they</w:t>
            </w:r>
            <w:proofErr w:type="gramEnd"/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should say your</w:t>
            </w:r>
            <w:r w:rsid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name as they catch it. If anyone gets a name wrong (or </w:t>
            </w:r>
            <w:proofErr w:type="gramStart"/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can't</w:t>
            </w:r>
            <w:proofErr w:type="gramEnd"/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remember) they have to sit</w:t>
            </w:r>
            <w:r w:rsid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down for 3 throws. By the end of the </w:t>
            </w:r>
            <w:proofErr w:type="gramStart"/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activity</w:t>
            </w:r>
            <w:proofErr w:type="gramEnd"/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everyone should have a good idea of </w:t>
            </w:r>
            <w:proofErr w:type="spellStart"/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everyone</w:t>
            </w:r>
            <w:r w:rsid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else's</w:t>
            </w:r>
            <w:proofErr w:type="spellEnd"/>
            <w:r w:rsid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names!</w:t>
            </w:r>
          </w:p>
          <w:p w:rsidR="00771C6B" w:rsidRP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71C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Do the "Ask Me" activity.</w:t>
            </w:r>
          </w:p>
          <w:p w:rsidR="00771C6B" w:rsidRP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 the board draw a little stick man / woman and write your name under it.</w:t>
            </w:r>
          </w:p>
          <w:p w:rsidR="00771C6B" w:rsidRP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Then write some answers to the following questions (just the answers) around the board:</w:t>
            </w:r>
          </w:p>
          <w:p w:rsidR="00771C6B" w:rsidRP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 Age: How old are you?</w:t>
            </w:r>
          </w:p>
          <w:p w:rsidR="00771C6B" w:rsidRP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 Hometown: Where are you from?</w:t>
            </w:r>
          </w:p>
          <w:p w:rsidR="00771C6B" w:rsidRP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 Pets: What pet do you have?</w:t>
            </w:r>
          </w:p>
          <w:p w:rsidR="00771C6B" w:rsidRP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 Food: What is your favorite food?</w:t>
            </w:r>
          </w:p>
          <w:p w:rsidR="00771C6B" w:rsidRP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 Drink: What is your favorite drink?</w:t>
            </w:r>
          </w:p>
          <w:p w:rsidR="00771C6B" w:rsidRP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 Color: What is your favorite color?</w:t>
            </w:r>
          </w:p>
          <w:p w:rsidR="00771C6B" w:rsidRP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 Brothers / Sisters: How many brothers and sisters do you have?</w:t>
            </w:r>
          </w:p>
          <w:p w:rsidR="00771C6B" w:rsidRP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idea is to try </w:t>
            </w:r>
            <w:proofErr w:type="gramStart"/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have your students guess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what the answers relate to and what the </w:t>
            </w: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question is for each answer. Start by writing on the board:</w:t>
            </w:r>
          </w:p>
          <w:p w:rsidR="00771C6B" w:rsidRP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 Name: What is your name?</w:t>
            </w:r>
          </w:p>
          <w:p w:rsidR="00771C6B" w:rsidRP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Then point to your name on the board.</w:t>
            </w:r>
          </w:p>
          <w:p w:rsid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Next, point to your hometown on the board and try to elicit the question "Where are yo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from?</w:t>
            </w:r>
            <w:proofErr w:type="gramStart"/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".</w:t>
            </w:r>
            <w:proofErr w:type="gramEnd"/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As you elicit and help, write the questions on the 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ard until all the questions are </w:t>
            </w: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there.</w:t>
            </w:r>
          </w:p>
          <w:p w:rsidR="00771C6B" w:rsidRP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Practice as a class. Have learners write their names </w:t>
            </w: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nderneath, and write down their </w:t>
            </w: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answers to the questions on the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oard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basically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doing the same </w:t>
            </w: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thing as you did on the board.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Then put students in pairs and </w:t>
            </w: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 them practice asking 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 answering the questions about </w:t>
            </w: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themselves. As </w:t>
            </w:r>
            <w:proofErr w:type="gramStart"/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they</w:t>
            </w:r>
            <w:proofErr w:type="gramEnd"/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 this cir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culate and monitor, helping out </w:t>
            </w:r>
            <w:r w:rsidRPr="00771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 mistakes and pronunciation, and always give lots of praise.</w:t>
            </w:r>
            <w:bookmarkStart w:id="8" w:name="_GoBack"/>
            <w:bookmarkEnd w:id="8"/>
          </w:p>
          <w:p w:rsid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71C6B" w:rsidRPr="00771C6B" w:rsidRDefault="00771C6B" w:rsidP="00771C6B">
            <w:pPr>
              <w:widowControl w:val="0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Default="00AC7768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PPT/ colourful papers</w:t>
            </w:r>
          </w:p>
          <w:p w:rsidR="00E50EC4" w:rsidRPr="00971C73" w:rsidRDefault="00E50EC4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971C73" w:rsidRP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971C73" w:rsidRP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971C73" w:rsidRP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D60BCF" w:rsidRDefault="00D60BCF" w:rsidP="00771C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71C6B" w:rsidRDefault="00771C6B" w:rsidP="00771C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71C6B" w:rsidRDefault="00771C6B" w:rsidP="00771C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71C6B" w:rsidRDefault="00771C6B" w:rsidP="00771C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71C6B" w:rsidRDefault="00771C6B" w:rsidP="00771C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71C6B" w:rsidRDefault="00771C6B" w:rsidP="00771C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71C6B" w:rsidRDefault="00771C6B" w:rsidP="00771C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71C6B" w:rsidRDefault="00771C6B" w:rsidP="00771C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71C6B" w:rsidRDefault="00771C6B" w:rsidP="00771C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71C6B" w:rsidRDefault="00771C6B" w:rsidP="00771C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71C6B" w:rsidRDefault="00771C6B" w:rsidP="00771C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71C6B" w:rsidRDefault="00771C6B" w:rsidP="00771C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71C6B" w:rsidRPr="00971C73" w:rsidRDefault="00771C6B" w:rsidP="00771C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Worksheet 1</w:t>
            </w:r>
          </w:p>
        </w:tc>
      </w:tr>
      <w:tr w:rsidR="00971C73" w:rsidRPr="0040225C" w:rsidTr="00971C73">
        <w:trPr>
          <w:trHeight w:val="1370"/>
        </w:trPr>
        <w:tc>
          <w:tcPr>
            <w:tcW w:w="68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End</w:t>
            </w:r>
          </w:p>
          <w:p w:rsidR="00971C73" w:rsidRDefault="00971C73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 m</w:t>
            </w:r>
            <w:r w:rsidR="00FC14A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</w:t>
            </w:r>
          </w:p>
          <w:p w:rsidR="00FC14A5" w:rsidRPr="00971C73" w:rsidRDefault="00FC14A5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(W)</w:t>
            </w:r>
          </w:p>
        </w:tc>
        <w:tc>
          <w:tcPr>
            <w:tcW w:w="3131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Feedback</w:t>
            </w:r>
          </w:p>
          <w:p w:rsidR="00971C73" w:rsidRPr="00971C73" w:rsidRDefault="00971C73" w:rsidP="00971C73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Students share opinions if they liked/disliked the lesson by putting their thumbs up/down and explaining the reasons using simple language</w:t>
            </w:r>
          </w:p>
        </w:tc>
        <w:tc>
          <w:tcPr>
            <w:tcW w:w="118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71C73" w:rsidRPr="00971C73" w:rsidTr="001F71AA">
        <w:trPr>
          <w:trHeight w:val="471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Additional information</w:t>
            </w:r>
          </w:p>
        </w:tc>
      </w:tr>
      <w:tr w:rsidR="00971C73" w:rsidRPr="0040225C" w:rsidTr="00971C73">
        <w:trPr>
          <w:trHeight w:hRule="exact" w:val="1484"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511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Assessment – how are you planning to check learners’ learning?</w:t>
            </w:r>
          </w:p>
        </w:tc>
        <w:tc>
          <w:tcPr>
            <w:tcW w:w="190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Health and safety check</w:t>
            </w: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br/>
              <w:t>ICT links</w:t>
            </w: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br/>
            </w:r>
          </w:p>
        </w:tc>
      </w:tr>
      <w:tr w:rsidR="00971C73" w:rsidRPr="00971C73" w:rsidTr="00971C73">
        <w:trPr>
          <w:trHeight w:val="896"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For less able students teacher may provide in L1 for better understanding and memorizing.</w:t>
            </w:r>
          </w:p>
          <w:p w:rsidR="00971C73" w:rsidRPr="00971C73" w:rsidRDefault="00971C73" w:rsidP="00971C7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To challenge more able students teacher may organize face-to-face dialog with various types of greetings and personal questions</w:t>
            </w:r>
          </w:p>
        </w:tc>
        <w:tc>
          <w:tcPr>
            <w:tcW w:w="1511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By means of oral formative assessment – students work in pairs making dialogs – teacher monitors for assessment</w:t>
            </w: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0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ind w:left="336" w:hanging="28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Work with the SMART board not more than 10 minutes</w:t>
            </w:r>
          </w:p>
          <w:p w:rsidR="00971C73" w:rsidRPr="00971C73" w:rsidRDefault="00971C73" w:rsidP="00971C73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ind w:left="336" w:hanging="28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Monitor classroom space when students start moving around</w:t>
            </w:r>
          </w:p>
          <w:p w:rsidR="00971C73" w:rsidRPr="00971C73" w:rsidRDefault="00971C73" w:rsidP="00971C73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ind w:left="336" w:hanging="28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Make short breaks while writing </w:t>
            </w:r>
          </w:p>
          <w:p w:rsidR="00971C73" w:rsidRPr="00971C73" w:rsidRDefault="00971C73" w:rsidP="00971C73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ind w:left="336" w:hanging="28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Use water based markers</w:t>
            </w:r>
          </w:p>
        </w:tc>
      </w:tr>
      <w:tr w:rsidR="00971C73" w:rsidRPr="0040225C" w:rsidTr="00971C73">
        <w:trPr>
          <w:cantSplit/>
          <w:trHeight w:val="2997"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Reflection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Were the lesson objectives/learning objectives realistic? Did all learners achieve the LO? 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If not, why?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Did my planned differentiation work well? 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Did I stick to timings? 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What changes did I make from my plan and why?</w:t>
            </w:r>
          </w:p>
        </w:tc>
        <w:tc>
          <w:tcPr>
            <w:tcW w:w="3412" w:type="pct"/>
            <w:gridSpan w:val="5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71C73" w:rsidRPr="0040225C" w:rsidTr="001F71AA">
        <w:trPr>
          <w:trHeight w:val="4800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12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Summary evaluation</w:t>
            </w:r>
          </w:p>
          <w:p w:rsidR="00971C73" w:rsidRPr="00971C73" w:rsidRDefault="00971C73" w:rsidP="00971C73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two things went really well (consider both teaching and learning)?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1: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2: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two things would have improved the lesson (consider both teaching and learning)?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1: 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2: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have I learned from this lesson about the class or</w:t>
            </w: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achievements/difficulties of individuals that will inform my next lesson?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971C73" w:rsidRPr="00971C73" w:rsidRDefault="00971C73" w:rsidP="00971C73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B767C" w:rsidRPr="00971C73" w:rsidRDefault="008B767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B767C" w:rsidRPr="0097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F5B"/>
    <w:multiLevelType w:val="hybridMultilevel"/>
    <w:tmpl w:val="A9BAB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62C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2CA2"/>
    <w:multiLevelType w:val="hybridMultilevel"/>
    <w:tmpl w:val="FB1ABC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A6445"/>
    <w:multiLevelType w:val="hybridMultilevel"/>
    <w:tmpl w:val="62ACE594"/>
    <w:lvl w:ilvl="0" w:tplc="D960C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7CA1"/>
    <w:multiLevelType w:val="hybridMultilevel"/>
    <w:tmpl w:val="900C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B6004"/>
    <w:multiLevelType w:val="hybridMultilevel"/>
    <w:tmpl w:val="DE50560C"/>
    <w:lvl w:ilvl="0" w:tplc="E5F46A9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65"/>
    <w:rsid w:val="00013504"/>
    <w:rsid w:val="0040225C"/>
    <w:rsid w:val="006171F8"/>
    <w:rsid w:val="00771C6B"/>
    <w:rsid w:val="008B767C"/>
    <w:rsid w:val="00971C73"/>
    <w:rsid w:val="00AB2CB0"/>
    <w:rsid w:val="00AC2D8A"/>
    <w:rsid w:val="00AC7768"/>
    <w:rsid w:val="00B4414F"/>
    <w:rsid w:val="00CE7C65"/>
    <w:rsid w:val="00D60BCF"/>
    <w:rsid w:val="00E01027"/>
    <w:rsid w:val="00E50EC4"/>
    <w:rsid w:val="00F02DD4"/>
    <w:rsid w:val="00FB7FF8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C5236-E147-4304-8871-E7B72B43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4F"/>
    <w:pPr>
      <w:ind w:left="720"/>
      <w:contextualSpacing/>
    </w:pPr>
  </w:style>
  <w:style w:type="paragraph" w:customStyle="1" w:styleId="Default">
    <w:name w:val="Default"/>
    <w:uiPriority w:val="99"/>
    <w:rsid w:val="00F02D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50EC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6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ebfKDQ4d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Людмила Иосифовна</dc:creator>
  <cp:keywords/>
  <dc:description/>
  <cp:lastModifiedBy>Ким Людмила Иосифовна</cp:lastModifiedBy>
  <cp:revision>8</cp:revision>
  <dcterms:created xsi:type="dcterms:W3CDTF">2017-10-23T04:46:00Z</dcterms:created>
  <dcterms:modified xsi:type="dcterms:W3CDTF">2017-10-27T02:50:00Z</dcterms:modified>
</cp:coreProperties>
</file>