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EDE" w:rsidRPr="004C7EDE" w:rsidRDefault="004C7EDE" w:rsidP="004C7EDE">
      <w:pPr>
        <w:jc w:val="center"/>
        <w:rPr>
          <w:b/>
        </w:rPr>
      </w:pPr>
      <w:r w:rsidRPr="004C7EDE">
        <w:rPr>
          <w:b/>
        </w:rPr>
        <w:t>Интегрированный урок истории и обществознания по теме</w:t>
      </w:r>
    </w:p>
    <w:p w:rsidR="004C7EDE" w:rsidRPr="004C7EDE" w:rsidRDefault="004C7EDE" w:rsidP="004C7EDE">
      <w:pPr>
        <w:jc w:val="center"/>
        <w:rPr>
          <w:b/>
        </w:rPr>
      </w:pPr>
      <w:r w:rsidRPr="004C7EDE">
        <w:rPr>
          <w:b/>
        </w:rPr>
        <w:t>«Итоговое повторение по истории средних веков 6 класс» (2 часа)</w:t>
      </w:r>
    </w:p>
    <w:p w:rsidR="004C7EDE" w:rsidRDefault="004C7EDE" w:rsidP="004C7EDE">
      <w:pPr>
        <w:rPr>
          <w:rStyle w:val="a4"/>
          <w:i/>
          <w:iCs/>
          <w:color w:val="00CCFF"/>
        </w:rPr>
      </w:pPr>
    </w:p>
    <w:p w:rsidR="004C7EDE" w:rsidRDefault="004C7EDE" w:rsidP="004C7EDE">
      <w:pPr>
        <w:rPr>
          <w:color w:val="00CCFF"/>
        </w:rPr>
      </w:pPr>
      <w:r>
        <w:rPr>
          <w:rStyle w:val="a4"/>
          <w:i/>
          <w:iCs/>
          <w:color w:val="00CCFF"/>
        </w:rPr>
        <w:t>Цели урока: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Систематизировать, обобщить, закрепить знания учащихся по истории средних веков.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Формирование у учащихся убеждения в связанности предметов, целостности мира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Развивать умение анализировать и обобщать данные, сопоставлять факты, строить рассказ, продолжить формирование умений работать с исторической картой, формулировать выводы.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Способствовать повышению у учащихся интереса, любви и уважения к истории.</w:t>
      </w:r>
    </w:p>
    <w:p w:rsidR="004C7EDE" w:rsidRDefault="004C7EDE" w:rsidP="004C7EDE">
      <w:pPr>
        <w:rPr>
          <w:color w:val="000000"/>
        </w:rPr>
      </w:pPr>
      <w:r>
        <w:rPr>
          <w:rStyle w:val="a4"/>
          <w:i/>
          <w:iCs/>
          <w:color w:val="00CCFF"/>
        </w:rPr>
        <w:t>Тип урока: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закрепление знаний и умений учащихся.</w:t>
      </w:r>
    </w:p>
    <w:p w:rsidR="004C7EDE" w:rsidRDefault="004C7EDE" w:rsidP="004C7EDE">
      <w:pPr>
        <w:rPr>
          <w:color w:val="000000"/>
        </w:rPr>
      </w:pPr>
      <w:r>
        <w:rPr>
          <w:rStyle w:val="a5"/>
          <w:b/>
          <w:bCs/>
          <w:color w:val="00CCFF"/>
        </w:rPr>
        <w:t>Форма проведения: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игра-турнир.</w:t>
      </w:r>
    </w:p>
    <w:p w:rsidR="004C7EDE" w:rsidRDefault="004C7EDE" w:rsidP="004C7EDE">
      <w:pPr>
        <w:rPr>
          <w:color w:val="00CCFF"/>
        </w:rPr>
      </w:pPr>
      <w:r>
        <w:rPr>
          <w:rStyle w:val="a4"/>
          <w:i/>
          <w:iCs/>
          <w:color w:val="00CCFF"/>
        </w:rPr>
        <w:t xml:space="preserve">Оборудование: </w:t>
      </w:r>
      <w:r>
        <w:rPr>
          <w:rStyle w:val="a4"/>
          <w:b w:val="0"/>
          <w:iCs/>
        </w:rPr>
        <w:t>к</w:t>
      </w:r>
      <w:r>
        <w:t>а</w:t>
      </w:r>
      <w:r>
        <w:rPr>
          <w:color w:val="000000"/>
        </w:rPr>
        <w:t>рта, тексты с заданиями, исторические картины, компьютер, презентация</w:t>
      </w:r>
    </w:p>
    <w:p w:rsidR="004C7EDE" w:rsidRDefault="004C7EDE" w:rsidP="004C7EDE">
      <w:pPr>
        <w:rPr>
          <w:color w:val="000000"/>
        </w:rPr>
      </w:pPr>
      <w:r>
        <w:rPr>
          <w:rStyle w:val="a4"/>
          <w:iCs/>
          <w:color w:val="00CCFF"/>
        </w:rPr>
        <w:t>План урока</w:t>
      </w:r>
      <w:r>
        <w:rPr>
          <w:rStyle w:val="a4"/>
          <w:i/>
          <w:iCs/>
          <w:color w:val="000000"/>
        </w:rPr>
        <w:t>: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Организационный момент.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Вступительное слово учителя. Объявление целей урока и правила игры.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Проведение игры.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1-й тур: Разминочный “Что? Где? Когда?”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2-й тур: Историческое путешествие.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3-й тур: Знаешь ли ты где находишься? (карта)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4-й тур: Крылатые выражения.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5-й тур: “Люди и события”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6-й тур: Исторические задачи.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7-й тур: “Знаешь ли ты исторические термины?”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8-й тур: Загадки хроноса.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Подведение итогов, выставление оценок.</w:t>
      </w:r>
    </w:p>
    <w:p w:rsidR="004C7EDE" w:rsidRDefault="004C7EDE" w:rsidP="004C7EDE">
      <w:pPr>
        <w:rPr>
          <w:color w:val="00CCFF"/>
        </w:rPr>
      </w:pPr>
      <w:r>
        <w:rPr>
          <w:rStyle w:val="a4"/>
          <w:b w:val="0"/>
          <w:bCs w:val="0"/>
          <w:color w:val="00CCFF"/>
        </w:rPr>
        <w:t>Ход урока</w:t>
      </w:r>
    </w:p>
    <w:p w:rsidR="004C7EDE" w:rsidRDefault="004C7EDE" w:rsidP="004C7EDE">
      <w:pPr>
        <w:rPr>
          <w:color w:val="00CCFF"/>
        </w:rPr>
      </w:pPr>
      <w:r>
        <w:rPr>
          <w:rStyle w:val="a4"/>
          <w:color w:val="00CCFF"/>
        </w:rPr>
        <w:t>Организационный момент.</w:t>
      </w:r>
    </w:p>
    <w:p w:rsidR="004C7EDE" w:rsidRDefault="004C7EDE" w:rsidP="004C7EDE">
      <w:pPr>
        <w:rPr>
          <w:rStyle w:val="apple-converted-space"/>
          <w:color w:val="000000"/>
        </w:rPr>
      </w:pPr>
      <w:r>
        <w:rPr>
          <w:rStyle w:val="a4"/>
          <w:color w:val="00CCFF"/>
        </w:rPr>
        <w:t>Вступительное слово учителя.</w:t>
      </w:r>
      <w:r>
        <w:rPr>
          <w:rStyle w:val="apple-converted-space"/>
          <w:i/>
          <w:iCs/>
          <w:color w:val="000000"/>
        </w:rPr>
        <w:t> </w:t>
      </w:r>
    </w:p>
    <w:p w:rsidR="004C7EDE" w:rsidRDefault="004C7EDE" w:rsidP="004C7EDE">
      <w:r>
        <w:rPr>
          <w:rStyle w:val="a5"/>
          <w:color w:val="000000"/>
        </w:rPr>
        <w:t>Объявление целей урока и правила игры.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-Итак, мы закончили изучать историю Средних веков, еще один из периодов Всеобщей истории.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Во все времена и всегда в человеке ценились не только отвага, смелость, щедрость, честь и достоинство, но и такие качества, как любознательность, ум, смекалка.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Сегодня мы проводим турнир, на котором вы должны показать свои знания по истории средних веков. Главной задачей этого турнира будет: выявить, повторяя изученный материал, основные черты средневекового общества.</w:t>
      </w:r>
    </w:p>
    <w:p w:rsidR="004C7EDE" w:rsidRDefault="004C7EDE" w:rsidP="004C7EDE">
      <w:pPr>
        <w:rPr>
          <w:color w:val="00CCFF"/>
        </w:rPr>
      </w:pPr>
      <w:r>
        <w:rPr>
          <w:i/>
          <w:iCs/>
          <w:color w:val="00CCFF"/>
        </w:rPr>
        <w:t>Правила игры.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В турнире участвуют команды (каждый ряд – команда), но отвечать будет каждый за себя.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Ответы оцениваются разноцветными жетонами:</w:t>
      </w:r>
    </w:p>
    <w:p w:rsidR="004C7EDE" w:rsidRDefault="004C7EDE" w:rsidP="004C7EDE">
      <w:pPr>
        <w:rPr>
          <w:color w:val="000000"/>
        </w:rPr>
      </w:pPr>
      <w:r>
        <w:rPr>
          <w:color w:val="FF0000"/>
        </w:rPr>
        <w:t>Красный</w:t>
      </w:r>
      <w:r>
        <w:rPr>
          <w:color w:val="000000"/>
        </w:rPr>
        <w:t xml:space="preserve"> – полный ответ (например: рассказ), 2 балла.</w:t>
      </w:r>
    </w:p>
    <w:p w:rsidR="004C7EDE" w:rsidRDefault="004C7EDE" w:rsidP="004C7EDE">
      <w:pPr>
        <w:rPr>
          <w:color w:val="000000"/>
        </w:rPr>
      </w:pPr>
      <w:r>
        <w:rPr>
          <w:color w:val="00FF00"/>
        </w:rPr>
        <w:t>Зеленый</w:t>
      </w:r>
      <w:r>
        <w:rPr>
          <w:color w:val="000000"/>
        </w:rPr>
        <w:t xml:space="preserve"> – краткий ответ, 1 балл.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Черный – штрафной балл “- 1 балл”, за неправильный ответ, за нарушение дисциплины.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Победит та команда, которая наберет больше баллов (сумма баллов всех членов команды). Оценки выставляются индивидуально.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Итак, начнем. Но сначала вернемся к главной задаче.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Чтобы все поставить на свои места вспомним, что такое общество?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Отвечают учащиеся, учитель раздает жетоны. (Это совокупность людей объединенных исторически сложившимися формами совместной жизни и деятельности).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Давайте вспомним, на какие сферы делится общество?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 Ответ учащихся: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Экономическую - производство необходимых для людей вещей и распределение их.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lastRenderedPageBreak/>
        <w:t>Политическую – управление, государство.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Социальную – повседневные взаимоотношения людей.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Духовную – культура, религия, наука, образование.)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Чтобы выявить черты средневекового общества мы должны дать краткую характеристику всех сфер общества, характерные для средних веков. В конце урока мы с помощью основных понятий заполним схему: основные сферы общества.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Определимся с временными рамками, т.е. выявим какой отрезок времени мы должны охарактеризовать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(конец V – XV вв)</w:t>
      </w:r>
      <w:r>
        <w:rPr>
          <w:color w:val="000000"/>
        </w:rPr>
        <w:t>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Начнем турнир</w:t>
      </w:r>
    </w:p>
    <w:p w:rsidR="004C7EDE" w:rsidRDefault="004C7EDE" w:rsidP="004C7EDE">
      <w:pPr>
        <w:rPr>
          <w:color w:val="00CCFF"/>
        </w:rPr>
      </w:pPr>
      <w:r>
        <w:rPr>
          <w:rStyle w:val="a4"/>
          <w:color w:val="00CCFF"/>
        </w:rPr>
        <w:t>Проведение игры.</w:t>
      </w:r>
    </w:p>
    <w:p w:rsidR="004C7EDE" w:rsidRDefault="004C7EDE" w:rsidP="004C7EDE">
      <w:pPr>
        <w:rPr>
          <w:rStyle w:val="a4"/>
          <w:i/>
          <w:iCs/>
        </w:rPr>
      </w:pPr>
      <w:r>
        <w:rPr>
          <w:rStyle w:val="a4"/>
          <w:i/>
          <w:iCs/>
          <w:color w:val="00CCFF"/>
        </w:rPr>
        <w:t>Тур первый: Что? Где? Когда? (разминочный).</w:t>
      </w:r>
    </w:p>
    <w:p w:rsidR="004C7EDE" w:rsidRDefault="004C7EDE" w:rsidP="004C7EDE">
      <w:pPr>
        <w:rPr>
          <w:rStyle w:val="a4"/>
          <w:b w:val="0"/>
          <w:iCs/>
        </w:rPr>
      </w:pPr>
      <w:r>
        <w:rPr>
          <w:rStyle w:val="a4"/>
          <w:b w:val="0"/>
          <w:iCs/>
        </w:rPr>
        <w:t>Слайды 2-4</w:t>
      </w:r>
    </w:p>
    <w:p w:rsidR="004C7EDE" w:rsidRDefault="004C7EDE" w:rsidP="004C7EDE">
      <w:pPr>
        <w:jc w:val="center"/>
        <w:rPr>
          <w:color w:val="000000"/>
        </w:rPr>
      </w:pPr>
      <w:r w:rsidRPr="001B1C61">
        <w:rPr>
          <w:color w:val="000000"/>
          <w:lang w:bidi="hi-IN"/>
        </w:rPr>
        <w:object w:dxaOrig="7179" w:dyaOrig="53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8pt;height:131.45pt" o:ole="">
            <v:imagedata r:id="rId5" o:title=""/>
          </v:shape>
          <o:OLEObject Type="Embed" ProgID="PowerPoint.Slide.8" ShapeID="_x0000_i1025" DrawAspect="Content" ObjectID="_1549897580" r:id="rId6"/>
        </w:object>
      </w:r>
    </w:p>
    <w:p w:rsidR="004C7EDE" w:rsidRDefault="004C7EDE" w:rsidP="004C7EDE">
      <w:pPr>
        <w:jc w:val="center"/>
        <w:rPr>
          <w:color w:val="000000"/>
        </w:rPr>
      </w:pPr>
      <w:r w:rsidRPr="001B1C61">
        <w:rPr>
          <w:color w:val="000000"/>
          <w:lang w:bidi="hi-IN"/>
        </w:rPr>
        <w:object w:dxaOrig="7179" w:dyaOrig="5382">
          <v:shape id="_x0000_i1026" type="#_x0000_t75" style="width:176.65pt;height:132.3pt" o:ole="">
            <v:imagedata r:id="rId7" o:title=""/>
          </v:shape>
          <o:OLEObject Type="Embed" ProgID="PowerPoint.Slide.8" ShapeID="_x0000_i1026" DrawAspect="Content" ObjectID="_1549897581" r:id="rId8"/>
        </w:object>
      </w:r>
    </w:p>
    <w:p w:rsidR="004C7EDE" w:rsidRDefault="004C7EDE" w:rsidP="004C7EDE">
      <w:pPr>
        <w:jc w:val="center"/>
        <w:rPr>
          <w:color w:val="000000"/>
        </w:rPr>
      </w:pPr>
      <w:r w:rsidRPr="001B1C61">
        <w:rPr>
          <w:color w:val="000000"/>
          <w:lang w:bidi="hi-IN"/>
        </w:rPr>
        <w:object w:dxaOrig="7179" w:dyaOrig="5382">
          <v:shape id="_x0000_i1027" type="#_x0000_t75" style="width:182.5pt;height:136.45pt" o:ole="">
            <v:imagedata r:id="rId9" o:title=""/>
          </v:shape>
          <o:OLEObject Type="Embed" ProgID="PowerPoint.Slide.8" ShapeID="_x0000_i1027" DrawAspect="Content" ObjectID="_1549897582" r:id="rId10"/>
        </w:object>
      </w:r>
    </w:p>
    <w:p w:rsidR="004C7EDE" w:rsidRDefault="004C7EDE" w:rsidP="004C7EDE">
      <w:pPr>
        <w:rPr>
          <w:color w:val="000000"/>
        </w:rPr>
      </w:pPr>
      <w:r>
        <w:rPr>
          <w:rStyle w:val="a5"/>
          <w:color w:val="000000"/>
        </w:rPr>
        <w:t>Учитель задает вопросы, на которые по желанию отвечают учащиеся.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Вопросы:</w:t>
      </w:r>
    </w:p>
    <w:p w:rsidR="004C7EDE" w:rsidRDefault="004C7EDE" w:rsidP="004C7EDE">
      <w:pPr>
        <w:numPr>
          <w:ilvl w:val="0"/>
          <w:numId w:val="18"/>
        </w:numPr>
        <w:rPr>
          <w:color w:val="000000"/>
        </w:rPr>
      </w:pPr>
      <w:r>
        <w:rPr>
          <w:color w:val="000000"/>
        </w:rPr>
        <w:t>Как называется эпоха массовых перемещений племен, приведших к гибели Западной Римской империи? (Великое переселение народов конец IV – VII век)</w:t>
      </w:r>
    </w:p>
    <w:p w:rsidR="004C7EDE" w:rsidRDefault="004C7EDE" w:rsidP="004C7EDE">
      <w:pPr>
        <w:numPr>
          <w:ilvl w:val="0"/>
          <w:numId w:val="18"/>
        </w:numPr>
        <w:rPr>
          <w:color w:val="000000"/>
        </w:rPr>
      </w:pPr>
      <w:r>
        <w:rPr>
          <w:color w:val="000000"/>
        </w:rPr>
        <w:t>Где вспыхнуло крестьянское восстание Жакерия и почему оно получило такое название?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(На северо-востоке Франции в 1358 году. Жаками презрительно называли крестьянскую бедноту французские феодалы).</w:t>
      </w:r>
    </w:p>
    <w:p w:rsidR="004C7EDE" w:rsidRDefault="004C7EDE" w:rsidP="004C7EDE">
      <w:pPr>
        <w:numPr>
          <w:ilvl w:val="0"/>
          <w:numId w:val="18"/>
        </w:numPr>
        <w:rPr>
          <w:color w:val="000000"/>
        </w:rPr>
      </w:pPr>
      <w:r>
        <w:rPr>
          <w:color w:val="000000"/>
        </w:rPr>
        <w:t>Как звали Папу Римского, который выступил с призывом к крестовым походам? Когда и где это произошло?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(Урбан II, французский город Клермон, 1095 год).</w:t>
      </w:r>
    </w:p>
    <w:p w:rsidR="004C7EDE" w:rsidRDefault="004C7EDE" w:rsidP="004C7EDE">
      <w:pPr>
        <w:numPr>
          <w:ilvl w:val="0"/>
          <w:numId w:val="18"/>
        </w:numPr>
        <w:rPr>
          <w:color w:val="000000"/>
        </w:rPr>
      </w:pPr>
      <w:r>
        <w:rPr>
          <w:color w:val="000000"/>
        </w:rPr>
        <w:t>Как звали короля, которого Папа Римский Лев III провозгласил императором, когда это было?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(Карл Великий, 800 год).</w:t>
      </w:r>
    </w:p>
    <w:p w:rsidR="004C7EDE" w:rsidRDefault="004C7EDE" w:rsidP="004C7EDE">
      <w:pPr>
        <w:numPr>
          <w:ilvl w:val="0"/>
          <w:numId w:val="18"/>
        </w:numPr>
        <w:rPr>
          <w:color w:val="000000"/>
        </w:rPr>
      </w:pPr>
      <w:r>
        <w:rPr>
          <w:color w:val="000000"/>
        </w:rPr>
        <w:lastRenderedPageBreak/>
        <w:t>Какое крестьянское восстание произошло в период Столетней войны в Англии, когда?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(Под предводительством Уота Тайлера, 1381год).</w:t>
      </w:r>
    </w:p>
    <w:p w:rsidR="004C7EDE" w:rsidRDefault="004C7EDE" w:rsidP="004C7EDE">
      <w:pPr>
        <w:numPr>
          <w:ilvl w:val="0"/>
          <w:numId w:val="18"/>
        </w:numPr>
        <w:rPr>
          <w:color w:val="000000"/>
        </w:rPr>
      </w:pPr>
      <w:r>
        <w:rPr>
          <w:color w:val="000000"/>
        </w:rPr>
        <w:t>Как в период средневековья назывался парламент во Франции, когда он был создан?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(Генеральные Штаты, 1302г).</w:t>
      </w:r>
    </w:p>
    <w:p w:rsidR="004C7EDE" w:rsidRDefault="004C7EDE" w:rsidP="004C7EDE">
      <w:pPr>
        <w:numPr>
          <w:ilvl w:val="0"/>
          <w:numId w:val="18"/>
        </w:numPr>
        <w:rPr>
          <w:color w:val="000000"/>
        </w:rPr>
      </w:pPr>
      <w:r>
        <w:rPr>
          <w:color w:val="000000"/>
        </w:rPr>
        <w:t>Каким правилом поведения подчинялся каждый рыцарь?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(Кодекс рыцарской чести</w:t>
      </w:r>
      <w:r>
        <w:rPr>
          <w:color w:val="000000"/>
        </w:rPr>
        <w:t>).</w:t>
      </w:r>
    </w:p>
    <w:p w:rsidR="004C7EDE" w:rsidRDefault="004C7EDE" w:rsidP="004C7EDE">
      <w:pPr>
        <w:numPr>
          <w:ilvl w:val="0"/>
          <w:numId w:val="18"/>
        </w:numPr>
        <w:rPr>
          <w:color w:val="000000"/>
        </w:rPr>
      </w:pPr>
      <w:r>
        <w:rPr>
          <w:color w:val="000000"/>
        </w:rPr>
        <w:t>Мир какой цивилизации расширился после подчинения Византии турками? Когда это произошло? (</w:t>
      </w:r>
      <w:r>
        <w:rPr>
          <w:rStyle w:val="a5"/>
          <w:color w:val="000000"/>
        </w:rPr>
        <w:t>Исламская цивилизация, 1453 год – падение Константинополя).</w:t>
      </w:r>
    </w:p>
    <w:p w:rsidR="004C7EDE" w:rsidRDefault="004C7EDE" w:rsidP="004C7EDE">
      <w:pPr>
        <w:numPr>
          <w:ilvl w:val="0"/>
          <w:numId w:val="18"/>
        </w:numPr>
        <w:rPr>
          <w:color w:val="000000"/>
        </w:rPr>
      </w:pPr>
      <w:r>
        <w:rPr>
          <w:color w:val="000000"/>
        </w:rPr>
        <w:t>Какой стала Франция в конце XV века?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(централизованное государство с сильной королевской властью).</w:t>
      </w:r>
    </w:p>
    <w:p w:rsidR="004C7EDE" w:rsidRDefault="004C7EDE" w:rsidP="004C7EDE">
      <w:pPr>
        <w:numPr>
          <w:ilvl w:val="0"/>
          <w:numId w:val="18"/>
        </w:numPr>
        <w:rPr>
          <w:color w:val="000000"/>
        </w:rPr>
      </w:pPr>
      <w:r>
        <w:rPr>
          <w:color w:val="000000"/>
        </w:rPr>
        <w:t>Какое государство создали на территории Малой Азии турки?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(Османское государство).</w:t>
      </w:r>
    </w:p>
    <w:p w:rsidR="004C7EDE" w:rsidRDefault="004C7EDE" w:rsidP="004C7EDE">
      <w:pPr>
        <w:numPr>
          <w:ilvl w:val="0"/>
          <w:numId w:val="18"/>
        </w:numPr>
        <w:rPr>
          <w:color w:val="000000"/>
        </w:rPr>
      </w:pPr>
      <w:r>
        <w:rPr>
          <w:color w:val="000000"/>
        </w:rPr>
        <w:t>Кто был руководителем и организатором военных отрядов табаритов? Как его называли враги?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(“страшный слепец”, Ян Жижка).</w:t>
      </w:r>
    </w:p>
    <w:p w:rsidR="004C7EDE" w:rsidRDefault="004C7EDE" w:rsidP="004C7EDE">
      <w:pPr>
        <w:numPr>
          <w:ilvl w:val="0"/>
          <w:numId w:val="18"/>
        </w:numPr>
        <w:rPr>
          <w:color w:val="000000"/>
        </w:rPr>
      </w:pPr>
      <w:r>
        <w:rPr>
          <w:color w:val="000000"/>
        </w:rPr>
        <w:t>О ком идет речь?</w:t>
      </w:r>
    </w:p>
    <w:p w:rsidR="004C7EDE" w:rsidRDefault="004C7EDE" w:rsidP="004C7EDE">
      <w:pPr>
        <w:numPr>
          <w:ilvl w:val="0"/>
          <w:numId w:val="18"/>
        </w:numPr>
        <w:rPr>
          <w:color w:val="000000"/>
        </w:rPr>
      </w:pPr>
      <w:r>
        <w:rPr>
          <w:color w:val="000000"/>
        </w:rPr>
        <w:t>“И я вошла, и я сказала: - Здравствуй.</w:t>
      </w:r>
      <w:r>
        <w:rPr>
          <w:color w:val="000000"/>
        </w:rPr>
        <w:br/>
        <w:t>Пора, король, во Францию, домой!</w:t>
      </w:r>
      <w:r>
        <w:rPr>
          <w:color w:val="000000"/>
        </w:rPr>
        <w:br/>
        <w:t>И я опять веду тебя на царство,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  <w:t>И ты опять обманешь, Карл Седьмой!”</w:t>
      </w:r>
      <w:r>
        <w:rPr>
          <w:color w:val="000000"/>
        </w:rPr>
        <w:br/>
      </w:r>
      <w:r>
        <w:rPr>
          <w:rStyle w:val="a5"/>
          <w:color w:val="000000"/>
        </w:rPr>
        <w:t>(народная героиня Франции Жанна д?Арк)</w:t>
      </w:r>
    </w:p>
    <w:p w:rsidR="004C7EDE" w:rsidRDefault="004C7EDE" w:rsidP="004C7EDE">
      <w:pPr>
        <w:numPr>
          <w:ilvl w:val="0"/>
          <w:numId w:val="18"/>
        </w:numPr>
        <w:rPr>
          <w:color w:val="000000"/>
        </w:rPr>
      </w:pPr>
      <w:r>
        <w:rPr>
          <w:color w:val="000000"/>
        </w:rPr>
        <w:t>Кто такие вольные стрелки?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(Беглые английские крестьяне, стрелявшие в дичь в королевских лесах и нападавшие на феодалов).</w:t>
      </w:r>
    </w:p>
    <w:p w:rsidR="004C7EDE" w:rsidRDefault="004C7EDE" w:rsidP="004C7EDE">
      <w:pPr>
        <w:numPr>
          <w:ilvl w:val="0"/>
          <w:numId w:val="18"/>
        </w:numPr>
        <w:rPr>
          <w:color w:val="000000"/>
        </w:rPr>
      </w:pPr>
      <w:r>
        <w:rPr>
          <w:color w:val="000000"/>
        </w:rPr>
        <w:t>Кто такой король фальшивомонетчик?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(Так поданные прозвали французского короля Филиппа IV Красивого (1285-1314г), который ради покрытия своих долгов прибегнул к порче королевской монеты, заменив в ней часть серебра дешевыми металлами, что привело к обесцениванию монеты).</w:t>
      </w:r>
    </w:p>
    <w:p w:rsidR="004C7EDE" w:rsidRDefault="004C7EDE" w:rsidP="004C7EDE">
      <w:pPr>
        <w:numPr>
          <w:ilvl w:val="0"/>
          <w:numId w:val="18"/>
        </w:numPr>
        <w:rPr>
          <w:color w:val="000000"/>
        </w:rPr>
      </w:pPr>
      <w:r>
        <w:rPr>
          <w:color w:val="000000"/>
        </w:rPr>
        <w:t>Кто такие “псы господни”?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(Члены ордена доминиканцев, который основал Доминик де Гусман в 1216 году, они играли главную роль в деятельности инквизиции).</w:t>
      </w:r>
    </w:p>
    <w:p w:rsidR="004C7EDE" w:rsidRDefault="004C7EDE" w:rsidP="004C7EDE">
      <w:pPr>
        <w:rPr>
          <w:rStyle w:val="a4"/>
          <w:i/>
          <w:iCs/>
          <w:color w:val="00CCFF"/>
        </w:rPr>
      </w:pPr>
    </w:p>
    <w:p w:rsidR="004C7EDE" w:rsidRDefault="004C7EDE" w:rsidP="004C7EDE">
      <w:pPr>
        <w:rPr>
          <w:rStyle w:val="a4"/>
          <w:i/>
          <w:iCs/>
          <w:color w:val="00CCFF"/>
        </w:rPr>
      </w:pPr>
      <w:r>
        <w:rPr>
          <w:rStyle w:val="a4"/>
          <w:i/>
          <w:iCs/>
          <w:color w:val="00CCFF"/>
        </w:rPr>
        <w:t>Тур второй: “Историческое путешествие”.</w:t>
      </w:r>
    </w:p>
    <w:p w:rsidR="004C7EDE" w:rsidRDefault="004C7EDE" w:rsidP="004C7EDE">
      <w:pPr>
        <w:rPr>
          <w:rStyle w:val="a4"/>
          <w:b w:val="0"/>
          <w:iCs/>
        </w:rPr>
      </w:pPr>
      <w:r>
        <w:rPr>
          <w:rStyle w:val="a4"/>
          <w:b w:val="0"/>
          <w:iCs/>
        </w:rPr>
        <w:t>Слайд 5</w:t>
      </w:r>
    </w:p>
    <w:p w:rsidR="004C7EDE" w:rsidRDefault="004C7EDE" w:rsidP="004C7EDE">
      <w:pPr>
        <w:jc w:val="center"/>
      </w:pPr>
      <w:r w:rsidRPr="001B1C61">
        <w:rPr>
          <w:bCs/>
          <w:iCs/>
          <w:lang w:bidi="hi-IN"/>
        </w:rPr>
        <w:object w:dxaOrig="7179" w:dyaOrig="5382">
          <v:shape id="_x0000_i1028" type="#_x0000_t75" style="width:182.5pt;height:136.45pt" o:ole="">
            <v:imagedata r:id="rId11" o:title=""/>
          </v:shape>
          <o:OLEObject Type="Embed" ProgID="PowerPoint.Slide.8" ShapeID="_x0000_i1028" DrawAspect="Content" ObjectID="_1549897583" r:id="rId12"/>
        </w:objec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Представьте воображаемое историческое путешествие.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Сначала мы попадем в Средневековую деревню.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Представьте, что вы житель средневековой деревни расскажите нам о своей жизни.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Представьте, что вы житель средневекового города. Опишите один день в средневековом городе.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Представьте, что вы студент средневекового университета. Расскажите о вашей жизни и учебе.</w:t>
      </w:r>
    </w:p>
    <w:p w:rsidR="004C7EDE" w:rsidRDefault="004C7EDE" w:rsidP="004C7EDE">
      <w:pPr>
        <w:rPr>
          <w:rStyle w:val="a4"/>
          <w:i/>
          <w:iCs/>
          <w:color w:val="00CCFF"/>
        </w:rPr>
      </w:pPr>
    </w:p>
    <w:p w:rsidR="004C7EDE" w:rsidRDefault="004C7EDE" w:rsidP="004C7EDE">
      <w:pPr>
        <w:rPr>
          <w:rStyle w:val="a5"/>
          <w:color w:val="00CCFF"/>
        </w:rPr>
      </w:pPr>
      <w:r>
        <w:rPr>
          <w:rStyle w:val="a4"/>
          <w:i/>
          <w:iCs/>
          <w:color w:val="00CCFF"/>
        </w:rPr>
        <w:t>Тур третий: “Знаешь ли ты где находишься?”</w:t>
      </w:r>
      <w:r>
        <w:rPr>
          <w:rStyle w:val="apple-converted-space"/>
          <w:b/>
          <w:bCs/>
          <w:i/>
          <w:iCs/>
          <w:color w:val="00CCFF"/>
        </w:rPr>
        <w:t> </w:t>
      </w:r>
      <w:r>
        <w:rPr>
          <w:rStyle w:val="a5"/>
          <w:color w:val="00CCFF"/>
        </w:rPr>
        <w:t>(Историческая карта).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Слайды 6-7</w:t>
      </w:r>
    </w:p>
    <w:p w:rsidR="004C7EDE" w:rsidRDefault="004C7EDE" w:rsidP="004C7EDE">
      <w:pPr>
        <w:jc w:val="center"/>
        <w:rPr>
          <w:color w:val="000000"/>
        </w:rPr>
      </w:pPr>
      <w:r w:rsidRPr="001B1C61">
        <w:rPr>
          <w:color w:val="000000"/>
          <w:lang w:bidi="hi-IN"/>
        </w:rPr>
        <w:object w:dxaOrig="7179" w:dyaOrig="5382">
          <v:shape id="_x0000_i1029" type="#_x0000_t75" style="width:182.5pt;height:136.45pt" o:ole="">
            <v:imagedata r:id="rId13" o:title=""/>
          </v:shape>
          <o:OLEObject Type="Embed" ProgID="PowerPoint.Slide.8" ShapeID="_x0000_i1029" DrawAspect="Content" ObjectID="_1549897584" r:id="rId14"/>
        </w:object>
      </w:r>
    </w:p>
    <w:p w:rsidR="004C7EDE" w:rsidRDefault="004C7EDE" w:rsidP="004C7EDE">
      <w:pPr>
        <w:rPr>
          <w:color w:val="000000"/>
        </w:rPr>
      </w:pPr>
    </w:p>
    <w:p w:rsidR="004C7EDE" w:rsidRDefault="004C7EDE" w:rsidP="004C7EDE">
      <w:pPr>
        <w:rPr>
          <w:color w:val="000000"/>
        </w:rPr>
      </w:pPr>
      <w:r>
        <w:rPr>
          <w:color w:val="000000"/>
        </w:rPr>
        <w:t xml:space="preserve">     Известно, что без знания карты трудно ориентироваться на местности, особенно если ты отправляешься в путешествие. Проверим, хорошо ли вы знаете карту.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(На доске карта Европа в XIV – XVвв.)</w:t>
      </w:r>
    </w:p>
    <w:p w:rsidR="004C7EDE" w:rsidRDefault="004C7EDE" w:rsidP="004C7EDE">
      <w:pPr>
        <w:rPr>
          <w:color w:val="000000"/>
        </w:rPr>
      </w:pPr>
      <w:r>
        <w:rPr>
          <w:rStyle w:val="a5"/>
          <w:color w:val="000000"/>
        </w:rPr>
        <w:t>Вопросы к работе с картой: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Показать на карте страны – участницы Столетней войны.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(Англия, Франция).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Государство, образованное турками после разгрома Византийской империи.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(Османская империя).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Страна, в которой происходили Гуситские войны.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(Чешское королевство).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Показать страну, в которой происходила Реконкиста. (Отвоевание территории Пиренейского полуострова у арабов.)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(Испания).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Наиболее сильные славянские страны, попавшие под власть турок.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(Болгария и Сербия).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Покажите город, освобождение которого сыграло решающую роль в Столетней войне.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(Орлеан).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Покажите город, в котором был казнен Ян Гус.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(Констанц).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Покажите место сражения, в котором была решена судьба Сербии в 1389 году.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(Косово поле</w:t>
      </w:r>
      <w:r>
        <w:rPr>
          <w:color w:val="000000"/>
        </w:rPr>
        <w:t>).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Какое государство возглавило борьбу с Тевтонским орденом.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(Королевство Польша).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Где находилась резиденция главы католической церкви.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(Рим – папская область).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Какое государство не стало централизованным в средние века. (</w:t>
      </w:r>
      <w:r>
        <w:rPr>
          <w:rStyle w:val="a5"/>
          <w:color w:val="000000"/>
        </w:rPr>
        <w:t>Священная Римская империя – Германия).</w:t>
      </w:r>
    </w:p>
    <w:p w:rsidR="004C7EDE" w:rsidRDefault="004C7EDE" w:rsidP="004C7EDE">
      <w:pPr>
        <w:rPr>
          <w:rStyle w:val="a4"/>
          <w:i/>
          <w:iCs/>
          <w:color w:val="00CCFF"/>
        </w:rPr>
      </w:pPr>
    </w:p>
    <w:p w:rsidR="004C7EDE" w:rsidRDefault="004C7EDE" w:rsidP="004C7EDE">
      <w:pPr>
        <w:rPr>
          <w:rStyle w:val="a4"/>
          <w:i/>
          <w:iCs/>
          <w:color w:val="00CCFF"/>
        </w:rPr>
      </w:pPr>
      <w:r>
        <w:rPr>
          <w:rStyle w:val="a4"/>
          <w:i/>
          <w:iCs/>
          <w:color w:val="00CCFF"/>
        </w:rPr>
        <w:t>Тур четвертый: “Крылатые выражения”.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Слайд 8</w:t>
      </w:r>
    </w:p>
    <w:p w:rsidR="004C7EDE" w:rsidRDefault="004C7EDE" w:rsidP="004C7EDE">
      <w:pPr>
        <w:jc w:val="center"/>
        <w:rPr>
          <w:color w:val="000000"/>
        </w:rPr>
      </w:pPr>
      <w:r w:rsidRPr="001B1C61">
        <w:rPr>
          <w:color w:val="000000"/>
          <w:lang w:bidi="hi-IN"/>
        </w:rPr>
        <w:object w:dxaOrig="7179" w:dyaOrig="5382">
          <v:shape id="_x0000_i1030" type="#_x0000_t75" style="width:173.3pt;height:129.75pt" o:ole="">
            <v:imagedata r:id="rId15" o:title=""/>
          </v:shape>
          <o:OLEObject Type="Embed" ProgID="PowerPoint.Slide.8" ShapeID="_x0000_i1030" DrawAspect="Content" ObjectID="_1549897585" r:id="rId16"/>
        </w:objec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Объясните крылатые выражения.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“Ходить в Каноссу”.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(Германский император в XI веке, выступивший против папы, был отлучен от церкви. Он должен был вымаливать прощение, стоя на коленях перед Каноссой, где в замке находился папа. Употребляется в случае униженного выманивания чего-либо.)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“Бросить перчатку”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(Выражение пошло со времен средневекового рыцарства. Вызывая на поединок, рыцарь бросал противнику перчатку. Поднимавший перчатку принимал вызов. Сейчас употребляется в значении “вызвать на спор, состязание”.)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lastRenderedPageBreak/>
        <w:t>Купцы везли товар на ярмарку. Вдруг сломалось колесо фургона. Содержимое выпало на землю. Купцы развели руками и горестно воскликнули: “Что с возу упало, то пропало”.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(Эта поговорка возникла в средние века, когда земля и все что находилось на ней принадлежало феодалу. Если падал товар с воза, он переходил в собственность владельца земли).</w:t>
      </w:r>
    </w:p>
    <w:p w:rsidR="004C7EDE" w:rsidRDefault="004C7EDE" w:rsidP="004C7EDE">
      <w:pPr>
        <w:rPr>
          <w:rStyle w:val="a4"/>
          <w:i/>
          <w:iCs/>
          <w:color w:val="00CCFF"/>
        </w:rPr>
      </w:pPr>
    </w:p>
    <w:p w:rsidR="004C7EDE" w:rsidRDefault="004C7EDE" w:rsidP="004C7EDE">
      <w:pPr>
        <w:rPr>
          <w:rStyle w:val="a4"/>
          <w:i/>
          <w:iCs/>
          <w:color w:val="00CCFF"/>
        </w:rPr>
      </w:pPr>
      <w:r>
        <w:rPr>
          <w:rStyle w:val="a4"/>
          <w:i/>
          <w:iCs/>
          <w:color w:val="00CCFF"/>
        </w:rPr>
        <w:t>Тур пятый: “Люди и события”.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Слайд 9-11</w:t>
      </w:r>
    </w:p>
    <w:p w:rsidR="004C7EDE" w:rsidRDefault="004C7EDE" w:rsidP="004C7EDE">
      <w:pPr>
        <w:jc w:val="center"/>
        <w:rPr>
          <w:color w:val="000000"/>
        </w:rPr>
      </w:pPr>
      <w:r w:rsidRPr="001B1C61">
        <w:rPr>
          <w:color w:val="000000"/>
          <w:lang w:bidi="hi-IN"/>
        </w:rPr>
        <w:object w:dxaOrig="7179" w:dyaOrig="5382">
          <v:shape id="_x0000_i1031" type="#_x0000_t75" style="width:182.5pt;height:136.45pt" o:ole="">
            <v:imagedata r:id="rId17" o:title=""/>
          </v:shape>
          <o:OLEObject Type="Embed" ProgID="PowerPoint.Slide.8" ShapeID="_x0000_i1031" DrawAspect="Content" ObjectID="_1549897586" r:id="rId18"/>
        </w:object>
      </w:r>
    </w:p>
    <w:p w:rsidR="004C7EDE" w:rsidRDefault="004C7EDE" w:rsidP="004C7EDE">
      <w:pPr>
        <w:rPr>
          <w:color w:val="000000"/>
        </w:rPr>
      </w:pPr>
    </w:p>
    <w:p w:rsidR="004C7EDE" w:rsidRDefault="004C7EDE" w:rsidP="004C7EDE">
      <w:pPr>
        <w:rPr>
          <w:color w:val="000000"/>
        </w:rPr>
      </w:pPr>
    </w:p>
    <w:p w:rsidR="004C7EDE" w:rsidRDefault="004C7EDE" w:rsidP="004C7EDE">
      <w:pPr>
        <w:rPr>
          <w:color w:val="000000"/>
        </w:rPr>
      </w:pPr>
      <w:r>
        <w:rPr>
          <w:i/>
          <w:iCs/>
          <w:color w:val="000000"/>
        </w:rPr>
        <w:t>Задание: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С именем какого исторического деятеля связано то или иное событие (показать стрелками).</w:t>
      </w:r>
    </w:p>
    <w:tbl>
      <w:tblPr>
        <w:tblW w:w="0" w:type="auto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2356"/>
        <w:gridCol w:w="4783"/>
      </w:tblGrid>
      <w:tr w:rsidR="004C7EDE" w:rsidTr="004C7EDE">
        <w:trPr>
          <w:tblCellSpacing w:w="0" w:type="dxa"/>
          <w:jc w:val="center"/>
        </w:trPr>
        <w:tc>
          <w:tcPr>
            <w:tcW w:w="0" w:type="auto"/>
          </w:tcPr>
          <w:p w:rsidR="004C7EDE" w:rsidRDefault="004C7EDE" w:rsidP="004C7EDE">
            <w:r>
              <w:t>1.Карл Великий</w:t>
            </w:r>
          </w:p>
        </w:tc>
        <w:tc>
          <w:tcPr>
            <w:tcW w:w="0" w:type="auto"/>
          </w:tcPr>
          <w:p w:rsidR="004C7EDE" w:rsidRDefault="004C7EDE" w:rsidP="004C7EDE">
            <w:r>
              <w:t>1.Гуситские войны</w:t>
            </w:r>
          </w:p>
        </w:tc>
      </w:tr>
      <w:tr w:rsidR="004C7EDE" w:rsidTr="004C7EDE">
        <w:trPr>
          <w:tblCellSpacing w:w="0" w:type="dxa"/>
          <w:jc w:val="center"/>
        </w:trPr>
        <w:tc>
          <w:tcPr>
            <w:tcW w:w="0" w:type="auto"/>
          </w:tcPr>
          <w:p w:rsidR="004C7EDE" w:rsidRDefault="004C7EDE" w:rsidP="004C7EDE">
            <w:r>
              <w:t>2.Жанна д Арк</w:t>
            </w:r>
          </w:p>
        </w:tc>
        <w:tc>
          <w:tcPr>
            <w:tcW w:w="0" w:type="auto"/>
          </w:tcPr>
          <w:p w:rsidR="004C7EDE" w:rsidRDefault="004C7EDE" w:rsidP="004C7EDE">
            <w:r>
              <w:t>2.Образование Франской империи</w:t>
            </w:r>
          </w:p>
        </w:tc>
      </w:tr>
      <w:tr w:rsidR="004C7EDE" w:rsidTr="004C7EDE">
        <w:trPr>
          <w:tblCellSpacing w:w="0" w:type="dxa"/>
          <w:jc w:val="center"/>
        </w:trPr>
        <w:tc>
          <w:tcPr>
            <w:tcW w:w="0" w:type="auto"/>
          </w:tcPr>
          <w:p w:rsidR="004C7EDE" w:rsidRDefault="004C7EDE" w:rsidP="004C7EDE">
            <w:r>
              <w:t>3.Иоганн Гуттенберг</w:t>
            </w:r>
          </w:p>
        </w:tc>
        <w:tc>
          <w:tcPr>
            <w:tcW w:w="0" w:type="auto"/>
          </w:tcPr>
          <w:p w:rsidR="004C7EDE" w:rsidRDefault="004C7EDE" w:rsidP="004C7EDE">
            <w:r>
              <w:t>3.Освобождение Орлеана от осады англичан</w:t>
            </w:r>
          </w:p>
        </w:tc>
      </w:tr>
      <w:tr w:rsidR="004C7EDE" w:rsidTr="004C7EDE">
        <w:trPr>
          <w:tblCellSpacing w:w="0" w:type="dxa"/>
          <w:jc w:val="center"/>
        </w:trPr>
        <w:tc>
          <w:tcPr>
            <w:tcW w:w="0" w:type="auto"/>
          </w:tcPr>
          <w:p w:rsidR="004C7EDE" w:rsidRDefault="004C7EDE" w:rsidP="004C7EDE">
            <w:r>
              <w:t>4.Уот Тайлер</w:t>
            </w:r>
          </w:p>
        </w:tc>
        <w:tc>
          <w:tcPr>
            <w:tcW w:w="0" w:type="auto"/>
          </w:tcPr>
          <w:p w:rsidR="004C7EDE" w:rsidRDefault="004C7EDE" w:rsidP="004C7EDE">
            <w:r>
              <w:t>4.Восстание крестьян в Англии</w:t>
            </w:r>
          </w:p>
        </w:tc>
      </w:tr>
      <w:tr w:rsidR="004C7EDE" w:rsidTr="004C7EDE">
        <w:trPr>
          <w:tblCellSpacing w:w="0" w:type="dxa"/>
          <w:jc w:val="center"/>
        </w:trPr>
        <w:tc>
          <w:tcPr>
            <w:tcW w:w="0" w:type="auto"/>
          </w:tcPr>
          <w:p w:rsidR="004C7EDE" w:rsidRDefault="004C7EDE" w:rsidP="004C7EDE">
            <w:r>
              <w:t>5.Ян Жижка</w:t>
            </w:r>
          </w:p>
        </w:tc>
        <w:tc>
          <w:tcPr>
            <w:tcW w:w="0" w:type="auto"/>
          </w:tcPr>
          <w:p w:rsidR="004C7EDE" w:rsidRDefault="004C7EDE" w:rsidP="004C7EDE">
            <w:r>
              <w:t>5.Начало книгопечатания</w:t>
            </w:r>
          </w:p>
        </w:tc>
      </w:tr>
    </w:tbl>
    <w:p w:rsidR="004C7EDE" w:rsidRDefault="004C7EDE" w:rsidP="004C7EDE">
      <w:pPr>
        <w:rPr>
          <w:color w:val="000000"/>
        </w:rPr>
      </w:pPr>
      <w:r>
        <w:rPr>
          <w:i/>
          <w:iCs/>
          <w:color w:val="000000"/>
        </w:rPr>
        <w:t>Задание: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С именем, какого исторического деятеля связана та или иная дата (показать стрелками).</w:t>
      </w:r>
    </w:p>
    <w:tbl>
      <w:tblPr>
        <w:tblW w:w="0" w:type="auto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1831"/>
        <w:gridCol w:w="2629"/>
      </w:tblGrid>
      <w:tr w:rsidR="004C7EDE" w:rsidTr="004C7EDE">
        <w:trPr>
          <w:tblCellSpacing w:w="0" w:type="dxa"/>
          <w:jc w:val="center"/>
        </w:trPr>
        <w:tc>
          <w:tcPr>
            <w:tcW w:w="0" w:type="auto"/>
          </w:tcPr>
          <w:p w:rsidR="004C7EDE" w:rsidRDefault="004C7EDE" w:rsidP="004C7EDE">
            <w:r>
              <w:t>1.622 год</w:t>
            </w:r>
          </w:p>
        </w:tc>
        <w:tc>
          <w:tcPr>
            <w:tcW w:w="0" w:type="auto"/>
          </w:tcPr>
          <w:p w:rsidR="004C7EDE" w:rsidRDefault="004C7EDE" w:rsidP="004C7EDE">
            <w:r>
              <w:t>1.Ян Гус</w:t>
            </w:r>
          </w:p>
        </w:tc>
      </w:tr>
      <w:tr w:rsidR="004C7EDE" w:rsidTr="004C7EDE">
        <w:trPr>
          <w:tblCellSpacing w:w="0" w:type="dxa"/>
          <w:jc w:val="center"/>
        </w:trPr>
        <w:tc>
          <w:tcPr>
            <w:tcW w:w="0" w:type="auto"/>
          </w:tcPr>
          <w:p w:rsidR="004C7EDE" w:rsidRDefault="004C7EDE" w:rsidP="004C7EDE">
            <w:r>
              <w:t>2.863 год</w:t>
            </w:r>
          </w:p>
        </w:tc>
        <w:tc>
          <w:tcPr>
            <w:tcW w:w="0" w:type="auto"/>
          </w:tcPr>
          <w:p w:rsidR="004C7EDE" w:rsidRDefault="004C7EDE" w:rsidP="004C7EDE">
            <w:r>
              <w:t>2.Мухаммед</w:t>
            </w:r>
          </w:p>
        </w:tc>
      </w:tr>
      <w:tr w:rsidR="004C7EDE" w:rsidTr="004C7EDE">
        <w:trPr>
          <w:tblCellSpacing w:w="0" w:type="dxa"/>
          <w:jc w:val="center"/>
        </w:trPr>
        <w:tc>
          <w:tcPr>
            <w:tcW w:w="0" w:type="auto"/>
          </w:tcPr>
          <w:p w:rsidR="004C7EDE" w:rsidRDefault="004C7EDE" w:rsidP="004C7EDE">
            <w:r>
              <w:t>3.1066 год</w:t>
            </w:r>
          </w:p>
        </w:tc>
        <w:tc>
          <w:tcPr>
            <w:tcW w:w="0" w:type="auto"/>
          </w:tcPr>
          <w:p w:rsidR="004C7EDE" w:rsidRDefault="004C7EDE" w:rsidP="004C7EDE">
            <w:r>
              <w:t>3.Папа Иннокентий III</w:t>
            </w:r>
          </w:p>
        </w:tc>
      </w:tr>
      <w:tr w:rsidR="004C7EDE" w:rsidTr="004C7EDE">
        <w:trPr>
          <w:tblCellSpacing w:w="0" w:type="dxa"/>
          <w:jc w:val="center"/>
        </w:trPr>
        <w:tc>
          <w:tcPr>
            <w:tcW w:w="0" w:type="auto"/>
          </w:tcPr>
          <w:p w:rsidR="004C7EDE" w:rsidRDefault="004C7EDE" w:rsidP="004C7EDE">
            <w:r>
              <w:t>4.1198-1216 год</w:t>
            </w:r>
          </w:p>
        </w:tc>
        <w:tc>
          <w:tcPr>
            <w:tcW w:w="0" w:type="auto"/>
          </w:tcPr>
          <w:p w:rsidR="004C7EDE" w:rsidRDefault="004C7EDE" w:rsidP="004C7EDE">
            <w:r>
              <w:t>4.Кирилл и Мефодий</w:t>
            </w:r>
          </w:p>
        </w:tc>
      </w:tr>
      <w:tr w:rsidR="004C7EDE" w:rsidTr="004C7EDE">
        <w:trPr>
          <w:tblCellSpacing w:w="0" w:type="dxa"/>
          <w:jc w:val="center"/>
        </w:trPr>
        <w:tc>
          <w:tcPr>
            <w:tcW w:w="0" w:type="auto"/>
          </w:tcPr>
          <w:p w:rsidR="004C7EDE" w:rsidRDefault="004C7EDE" w:rsidP="004C7EDE">
            <w:r>
              <w:t>5.1415 год</w:t>
            </w:r>
          </w:p>
        </w:tc>
        <w:tc>
          <w:tcPr>
            <w:tcW w:w="0" w:type="auto"/>
          </w:tcPr>
          <w:p w:rsidR="004C7EDE" w:rsidRDefault="004C7EDE" w:rsidP="004C7EDE">
            <w:r>
              <w:t>5.Вильгель Завоеватель</w:t>
            </w:r>
          </w:p>
        </w:tc>
      </w:tr>
    </w:tbl>
    <w:p w:rsidR="004C7EDE" w:rsidRDefault="004C7EDE" w:rsidP="004C7EDE">
      <w:pPr>
        <w:rPr>
          <w:rStyle w:val="a4"/>
          <w:i/>
          <w:iCs/>
          <w:color w:val="00CCFF"/>
        </w:rPr>
      </w:pPr>
      <w:r>
        <w:rPr>
          <w:rStyle w:val="a4"/>
          <w:i/>
          <w:iCs/>
          <w:color w:val="00CCFF"/>
        </w:rPr>
        <w:t> Тур шестой: “Исторические задачи”</w:t>
      </w:r>
    </w:p>
    <w:p w:rsidR="004C7EDE" w:rsidRDefault="004C7EDE" w:rsidP="004C7EDE">
      <w:pPr>
        <w:rPr>
          <w:rStyle w:val="a4"/>
          <w:b w:val="0"/>
          <w:iCs/>
        </w:rPr>
      </w:pPr>
      <w:r>
        <w:rPr>
          <w:rStyle w:val="a4"/>
          <w:b w:val="0"/>
          <w:iCs/>
        </w:rPr>
        <w:t>Слайды 12-14</w:t>
      </w:r>
    </w:p>
    <w:p w:rsidR="004C7EDE" w:rsidRDefault="004C7EDE" w:rsidP="004C7EDE">
      <w:pPr>
        <w:jc w:val="center"/>
        <w:rPr>
          <w:color w:val="000000"/>
        </w:rPr>
      </w:pPr>
      <w:r w:rsidRPr="001B1C61">
        <w:rPr>
          <w:color w:val="000000"/>
          <w:lang w:bidi="hi-IN"/>
        </w:rPr>
        <w:object w:dxaOrig="7179" w:dyaOrig="5382">
          <v:shape id="_x0000_i1032" type="#_x0000_t75" style="width:182.5pt;height:136.45pt" o:ole="">
            <v:imagedata r:id="rId19" o:title=""/>
          </v:shape>
          <o:OLEObject Type="Embed" ProgID="PowerPoint.Slide.8" ShapeID="_x0000_i1032" DrawAspect="Content" ObjectID="_1549897587" r:id="rId20"/>
        </w:object>
      </w:r>
    </w:p>
    <w:p w:rsidR="004C7EDE" w:rsidRDefault="004C7EDE" w:rsidP="004C7EDE">
      <w:pPr>
        <w:jc w:val="center"/>
        <w:rPr>
          <w:color w:val="000000"/>
        </w:rPr>
      </w:pPr>
    </w:p>
    <w:p w:rsidR="004C7EDE" w:rsidRDefault="004C7EDE" w:rsidP="004C7EDE">
      <w:pPr>
        <w:jc w:val="center"/>
        <w:rPr>
          <w:color w:val="000000"/>
        </w:rPr>
      </w:pPr>
      <w:r w:rsidRPr="001B1C61">
        <w:rPr>
          <w:color w:val="000000"/>
          <w:lang w:bidi="hi-IN"/>
        </w:rPr>
        <w:object w:dxaOrig="7179" w:dyaOrig="5382">
          <v:shape id="_x0000_i1033" type="#_x0000_t75" style="width:182.5pt;height:136.45pt" o:ole="">
            <v:imagedata r:id="rId21" o:title=""/>
          </v:shape>
          <o:OLEObject Type="Embed" ProgID="PowerPoint.Slide.8" ShapeID="_x0000_i1033" DrawAspect="Content" ObjectID="_1549897588" r:id="rId22"/>
        </w:object>
      </w:r>
    </w:p>
    <w:p w:rsidR="004C7EDE" w:rsidRDefault="004C7EDE" w:rsidP="004C7EDE">
      <w:pPr>
        <w:rPr>
          <w:color w:val="000000"/>
        </w:rPr>
      </w:pPr>
      <w:r>
        <w:rPr>
          <w:rStyle w:val="a5"/>
          <w:color w:val="000000"/>
        </w:rPr>
        <w:t>Задачи: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Кому принадлежит это высказывание: “Если изменю своему слову, какими глазами буду смотреть на свой народ, который я всегда учил говорить правду?”</w:t>
      </w:r>
      <w:r>
        <w:rPr>
          <w:rStyle w:val="apple-converted-space"/>
          <w:i/>
          <w:iCs/>
          <w:color w:val="000000"/>
        </w:rPr>
        <w:t> </w:t>
      </w:r>
      <w:r>
        <w:rPr>
          <w:rStyle w:val="a5"/>
          <w:color w:val="000000"/>
        </w:rPr>
        <w:t>(отрывок из речи Яна Гуса на Констанцском соборе).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Кому принадлежит это высказывание: “Мы, папы, призваны господствовать над вами, народами, и царствовать”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(Иннокентий III, Папа римский).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3.  “Как доказать?” Средневековые писцы по заказу своих хозяев нередко изготовляли   фальшивые документы – грамоты, которые должны были служить обоснованием прав монастыря или барона на ту или иную деревню, чтобы избежать подобных подделок, в некоторых странах в средние века документы о передаче земли переписывали два раза в виде двух столбцов на одном листе пергамента. Предположите, что нужно сделать, чтобы в случае спора доказать подлинность документа?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(Лист разрезали по средине зигзагообразной линией, одна половина шла покупателю, а другая оставалась у продавца)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На рисунках изображены два храма определите, какой из них романский, а какой готический. По каким признакам вы это установили?</w:t>
      </w:r>
    </w:p>
    <w:p w:rsidR="004C7EDE" w:rsidRDefault="004C7EDE" w:rsidP="004C7EDE">
      <w:pPr>
        <w:rPr>
          <w:rStyle w:val="a4"/>
          <w:i/>
          <w:iCs/>
          <w:color w:val="00CCFF"/>
        </w:rPr>
      </w:pPr>
      <w:r>
        <w:rPr>
          <w:rStyle w:val="a4"/>
          <w:i/>
          <w:iCs/>
          <w:color w:val="00CCFF"/>
        </w:rPr>
        <w:t>Тур седьмой: “Знаешь ли ты, исторические термины?”</w:t>
      </w:r>
    </w:p>
    <w:p w:rsidR="004C7EDE" w:rsidRDefault="004C7EDE" w:rsidP="004C7EDE">
      <w:pPr>
        <w:rPr>
          <w:rStyle w:val="a4"/>
          <w:b w:val="0"/>
          <w:iCs/>
        </w:rPr>
      </w:pPr>
      <w:r>
        <w:rPr>
          <w:rStyle w:val="a4"/>
          <w:b w:val="0"/>
          <w:iCs/>
        </w:rPr>
        <w:t>Слайд 15</w:t>
      </w:r>
    </w:p>
    <w:p w:rsidR="004C7EDE" w:rsidRDefault="004C7EDE" w:rsidP="004C7EDE">
      <w:pPr>
        <w:jc w:val="center"/>
        <w:rPr>
          <w:color w:val="000000"/>
        </w:rPr>
      </w:pPr>
      <w:r w:rsidRPr="001B1C61">
        <w:rPr>
          <w:color w:val="000000"/>
          <w:lang w:bidi="hi-IN"/>
        </w:rPr>
        <w:object w:dxaOrig="7179" w:dyaOrig="5382">
          <v:shape id="_x0000_i1034" type="#_x0000_t75" style="width:182.5pt;height:136.45pt" o:ole="">
            <v:imagedata r:id="rId23" o:title=""/>
          </v:shape>
          <o:OLEObject Type="Embed" ProgID="PowerPoint.Slide.8" ShapeID="_x0000_i1034" DrawAspect="Content" ObjectID="_1549897589" r:id="rId24"/>
        </w:object>
      </w:r>
    </w:p>
    <w:p w:rsidR="004C7EDE" w:rsidRDefault="004C7EDE" w:rsidP="004C7EDE">
      <w:pPr>
        <w:rPr>
          <w:color w:val="000000"/>
        </w:rPr>
      </w:pPr>
      <w:r>
        <w:rPr>
          <w:i/>
          <w:iCs/>
          <w:color w:val="000000"/>
        </w:rPr>
        <w:t>Дать определение понятиям</w:t>
      </w:r>
      <w:r>
        <w:rPr>
          <w:color w:val="000000"/>
        </w:rPr>
        <w:t>: натуральное хозяйство, сословная монархия, феодал, сословие, повинности, оброк, барщина, иерархия, церковная десятина, гуманизм, товарное хозяйство, зависимые крестьяне.</w:t>
      </w:r>
    </w:p>
    <w:p w:rsidR="004C7EDE" w:rsidRDefault="004C7EDE" w:rsidP="004C7EDE">
      <w:pPr>
        <w:rPr>
          <w:rStyle w:val="a4"/>
          <w:i/>
          <w:iCs/>
          <w:color w:val="00CCFF"/>
        </w:rPr>
      </w:pPr>
      <w:r>
        <w:rPr>
          <w:rStyle w:val="a4"/>
          <w:i/>
          <w:iCs/>
          <w:color w:val="00CCFF"/>
        </w:rPr>
        <w:t>Тур восьмой: “Загадки хроноса” (Знаешь ли ты, даты?)</w:t>
      </w:r>
    </w:p>
    <w:p w:rsidR="004C7EDE" w:rsidRDefault="004C7EDE" w:rsidP="004C7EDE">
      <w:pPr>
        <w:rPr>
          <w:rStyle w:val="a4"/>
          <w:b w:val="0"/>
          <w:iCs/>
        </w:rPr>
      </w:pPr>
      <w:r>
        <w:rPr>
          <w:rStyle w:val="a4"/>
          <w:b w:val="0"/>
          <w:iCs/>
        </w:rPr>
        <w:t>Слайд 16</w:t>
      </w:r>
    </w:p>
    <w:p w:rsidR="004C7EDE" w:rsidRDefault="004C7EDE" w:rsidP="004C7EDE">
      <w:pPr>
        <w:jc w:val="center"/>
        <w:rPr>
          <w:rStyle w:val="a4"/>
          <w:i/>
          <w:iCs/>
          <w:color w:val="00CCFF"/>
        </w:rPr>
      </w:pPr>
      <w:r w:rsidRPr="001B1C61">
        <w:rPr>
          <w:b/>
          <w:bCs/>
          <w:i/>
          <w:iCs/>
          <w:color w:val="00CCFF"/>
          <w:lang w:bidi="hi-IN"/>
        </w:rPr>
        <w:object w:dxaOrig="7179" w:dyaOrig="5382">
          <v:shape id="_x0000_i1035" type="#_x0000_t75" style="width:182.5pt;height:136.45pt" o:ole="">
            <v:imagedata r:id="rId25" o:title=""/>
          </v:shape>
          <o:OLEObject Type="Embed" ProgID="PowerPoint.Slide.8" ShapeID="_x0000_i1035" DrawAspect="Content" ObjectID="_1549897590" r:id="rId26"/>
        </w:object>
      </w:r>
    </w:p>
    <w:p w:rsidR="004C7EDE" w:rsidRDefault="004C7EDE" w:rsidP="004C7EDE">
      <w:pPr>
        <w:rPr>
          <w:color w:val="000000"/>
        </w:rPr>
      </w:pP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1054 год, 1096 -1099 годы, 1265 год, 1337 год, 1358 год, 1302 год.</w:t>
      </w:r>
    </w:p>
    <w:p w:rsidR="004C7EDE" w:rsidRDefault="004C7EDE" w:rsidP="004C7EDE">
      <w:pPr>
        <w:rPr>
          <w:color w:val="00CCFF"/>
        </w:rPr>
      </w:pPr>
      <w:r>
        <w:rPr>
          <w:rStyle w:val="a4"/>
          <w:color w:val="00CCFF"/>
        </w:rPr>
        <w:t>Подведение итогов. Выставление оценок.</w:t>
      </w:r>
    </w:p>
    <w:p w:rsidR="004C7EDE" w:rsidRDefault="004C7EDE" w:rsidP="004C7EDE">
      <w:pPr>
        <w:rPr>
          <w:rStyle w:val="a5"/>
          <w:color w:val="000000"/>
        </w:rPr>
      </w:pPr>
      <w:r>
        <w:rPr>
          <w:color w:val="000000"/>
        </w:rPr>
        <w:t>Вернемся к нашей задаче: выявить основные черты средневекового общества</w:t>
      </w:r>
      <w:r>
        <w:rPr>
          <w:rStyle w:val="apple-converted-space"/>
          <w:color w:val="000000"/>
        </w:rPr>
        <w:t> </w:t>
      </w:r>
      <w:r>
        <w:rPr>
          <w:rStyle w:val="a5"/>
          <w:color w:val="000000"/>
        </w:rPr>
        <w:t>(учащиеся с помощью понятий изученных в курсе средних веков заполняют схему)</w:t>
      </w:r>
    </w:p>
    <w:p w:rsidR="004C7EDE" w:rsidRDefault="004C7EDE" w:rsidP="004C7EDE">
      <w:pPr>
        <w:rPr>
          <w:rStyle w:val="a4"/>
          <w:b w:val="0"/>
        </w:rPr>
      </w:pPr>
      <w:r>
        <w:rPr>
          <w:rStyle w:val="a4"/>
          <w:b w:val="0"/>
          <w:iCs/>
        </w:rPr>
        <w:t>Слайд 18</w:t>
      </w:r>
    </w:p>
    <w:p w:rsidR="004C7EDE" w:rsidRDefault="004C7EDE" w:rsidP="004C7EDE">
      <w:pPr>
        <w:jc w:val="center"/>
        <w:rPr>
          <w:color w:val="000000"/>
        </w:rPr>
      </w:pPr>
      <w:r w:rsidRPr="001B1C61">
        <w:rPr>
          <w:color w:val="000000"/>
          <w:lang w:bidi="hi-IN"/>
        </w:rPr>
        <w:object w:dxaOrig="7179" w:dyaOrig="5382">
          <v:shape id="_x0000_i1036" type="#_x0000_t75" style="width:182.5pt;height:136.45pt" o:ole="">
            <v:imagedata r:id="rId27" o:title=""/>
          </v:shape>
          <o:OLEObject Type="Embed" ProgID="PowerPoint.Slide.8" ShapeID="_x0000_i1036" DrawAspect="Content" ObjectID="_1549897591" r:id="rId28"/>
        </w:object>
      </w:r>
    </w:p>
    <w:p w:rsidR="004C7EDE" w:rsidRDefault="004C7EDE" w:rsidP="004C7EDE">
      <w:pPr>
        <w:rPr>
          <w:color w:val="000000"/>
        </w:rPr>
      </w:pP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Учащиеся вместе с учителем делают вывод по уроку.(Какие исторические факты иллюстрируют жизнь средневекового общества)</w:t>
      </w:r>
    </w:p>
    <w:p w:rsidR="004C7EDE" w:rsidRDefault="004C7EDE" w:rsidP="004C7EDE">
      <w:pPr>
        <w:rPr>
          <w:color w:val="000000"/>
        </w:rPr>
      </w:pPr>
      <w:r>
        <w:rPr>
          <w:color w:val="000000"/>
        </w:rPr>
        <w:t>Победившей команде - вручаются медали и каждому учащемуся, выставляется оценка.</w:t>
      </w:r>
    </w:p>
    <w:p w:rsidR="004C7EDE" w:rsidRDefault="004C7EDE" w:rsidP="004C7EDE">
      <w:pPr>
        <w:rPr>
          <w:rStyle w:val="a4"/>
          <w:color w:val="00CCFF"/>
        </w:rPr>
      </w:pPr>
    </w:p>
    <w:p w:rsidR="004C7EDE" w:rsidRDefault="004C7EDE" w:rsidP="004C7EDE">
      <w:pPr>
        <w:rPr>
          <w:color w:val="00CCFF"/>
        </w:rPr>
      </w:pPr>
      <w:r>
        <w:rPr>
          <w:rStyle w:val="a4"/>
          <w:color w:val="00CCFF"/>
        </w:rPr>
        <w:t>Литература:</w:t>
      </w:r>
    </w:p>
    <w:p w:rsidR="004C7EDE" w:rsidRDefault="004C7EDE" w:rsidP="004C7EDE">
      <w:pPr>
        <w:numPr>
          <w:ilvl w:val="0"/>
          <w:numId w:val="19"/>
        </w:numPr>
        <w:rPr>
          <w:color w:val="000000"/>
        </w:rPr>
      </w:pPr>
      <w:r>
        <w:rPr>
          <w:color w:val="000000"/>
        </w:rPr>
        <w:t xml:space="preserve">А.А. Вагин. Методика преподавания истории в средней школе. М. “Просвещение” </w:t>
      </w:r>
      <w:smartTag w:uri="urn:schemas-microsoft-com:office:smarttags" w:element="metricconverter">
        <w:smartTagPr>
          <w:attr w:name="ProductID" w:val="1968 г"/>
        </w:smartTagPr>
        <w:r>
          <w:rPr>
            <w:color w:val="000000"/>
          </w:rPr>
          <w:t>1968 г</w:t>
        </w:r>
      </w:smartTag>
      <w:r>
        <w:rPr>
          <w:color w:val="000000"/>
        </w:rPr>
        <w:t>.</w:t>
      </w:r>
    </w:p>
    <w:p w:rsidR="004C7EDE" w:rsidRDefault="004C7EDE" w:rsidP="004C7EDE">
      <w:pPr>
        <w:numPr>
          <w:ilvl w:val="0"/>
          <w:numId w:val="19"/>
        </w:numPr>
        <w:rPr>
          <w:color w:val="000000"/>
        </w:rPr>
      </w:pPr>
      <w:r>
        <w:rPr>
          <w:color w:val="000000"/>
        </w:rPr>
        <w:t>М.В. Короткова. Дидактические материалы по истории средних веков. 6 класс. М. “Экзамен” 2004г.</w:t>
      </w:r>
    </w:p>
    <w:p w:rsidR="004C7EDE" w:rsidRDefault="004C7EDE" w:rsidP="004C7EDE">
      <w:pPr>
        <w:numPr>
          <w:ilvl w:val="0"/>
          <w:numId w:val="19"/>
        </w:numPr>
        <w:rPr>
          <w:color w:val="000000"/>
        </w:rPr>
      </w:pPr>
      <w:r>
        <w:rPr>
          <w:color w:val="000000"/>
        </w:rPr>
        <w:t>В.А. Ведюшкин, Н.И. Шевченко. Методические рекомендации к учебнику “История средних веков” М. “Просвещение” 2006г.</w:t>
      </w:r>
    </w:p>
    <w:p w:rsidR="004C7EDE" w:rsidRDefault="004C7EDE" w:rsidP="004C7EDE">
      <w:pPr>
        <w:numPr>
          <w:ilvl w:val="0"/>
          <w:numId w:val="19"/>
        </w:numPr>
        <w:rPr>
          <w:color w:val="000000"/>
        </w:rPr>
      </w:pPr>
      <w:r>
        <w:rPr>
          <w:color w:val="000000"/>
        </w:rPr>
        <w:t>История. Внеклассные мероприятия 5-11 классы. Волгоград “Учитель” 2005г.</w:t>
      </w:r>
    </w:p>
    <w:p w:rsidR="004C7EDE" w:rsidRDefault="004C7EDE" w:rsidP="004C7EDE">
      <w:pPr>
        <w:numPr>
          <w:ilvl w:val="0"/>
          <w:numId w:val="19"/>
        </w:numPr>
        <w:rPr>
          <w:color w:val="000000"/>
        </w:rPr>
      </w:pPr>
      <w:r>
        <w:rPr>
          <w:color w:val="000000"/>
        </w:rPr>
        <w:t>Программно-методические материалы. история 5-9 классы. м. “Дрофа” 2004г.</w:t>
      </w:r>
    </w:p>
    <w:p w:rsidR="004C7EDE" w:rsidRDefault="004C7EDE" w:rsidP="004C7EDE">
      <w:pPr>
        <w:numPr>
          <w:ilvl w:val="0"/>
          <w:numId w:val="19"/>
        </w:numPr>
        <w:rPr>
          <w:color w:val="000000"/>
        </w:rPr>
      </w:pPr>
      <w:r>
        <w:rPr>
          <w:color w:val="000000"/>
        </w:rPr>
        <w:t>Предметные недели в школе. История. выпуск 2. Волгоград “Учитель” 2005г.</w:t>
      </w:r>
    </w:p>
    <w:p w:rsidR="004C7EDE" w:rsidRDefault="004C7EDE" w:rsidP="004C7EDE">
      <w:pPr>
        <w:numPr>
          <w:ilvl w:val="0"/>
          <w:numId w:val="19"/>
        </w:numPr>
        <w:rPr>
          <w:color w:val="000000"/>
        </w:rPr>
      </w:pPr>
      <w:r>
        <w:rPr>
          <w:color w:val="000000"/>
        </w:rPr>
        <w:t>Нестандартные уроки истории 5-6 классы. Волгоград “Учитель” 2004г.</w:t>
      </w:r>
    </w:p>
    <w:p w:rsidR="004C7EDE" w:rsidRDefault="004C7EDE" w:rsidP="004C7EDE">
      <w:pPr>
        <w:numPr>
          <w:ilvl w:val="0"/>
          <w:numId w:val="19"/>
        </w:numPr>
        <w:rPr>
          <w:color w:val="000000"/>
        </w:rPr>
      </w:pPr>
      <w:r>
        <w:rPr>
          <w:color w:val="000000"/>
        </w:rPr>
        <w:t>История средних веков в 6 классе. М. “Просвещение” 2006г.</w:t>
      </w:r>
    </w:p>
    <w:p w:rsidR="004C7EDE" w:rsidRDefault="004C7EDE" w:rsidP="004C7EDE">
      <w:pPr>
        <w:numPr>
          <w:ilvl w:val="0"/>
          <w:numId w:val="19"/>
        </w:numPr>
        <w:rPr>
          <w:color w:val="000000"/>
        </w:rPr>
      </w:pPr>
      <w:r>
        <w:rPr>
          <w:color w:val="000000"/>
        </w:rPr>
        <w:t>С.Г. Смирнов. Задачник по истории средних веков. М. “Мирос” 1995г.</w:t>
      </w:r>
    </w:p>
    <w:p w:rsidR="004C7EDE" w:rsidRDefault="004C7EDE" w:rsidP="004C7EDE">
      <w:pPr>
        <w:numPr>
          <w:ilvl w:val="0"/>
          <w:numId w:val="19"/>
        </w:numPr>
        <w:rPr>
          <w:color w:val="000000"/>
        </w:rPr>
      </w:pPr>
      <w:r>
        <w:rPr>
          <w:color w:val="000000"/>
        </w:rPr>
        <w:t>Н.А. Горбачен. Тесты по истории для 6 класса средней школы. М. Юнвес 1997г.</w:t>
      </w:r>
    </w:p>
    <w:p w:rsidR="004C7EDE" w:rsidRDefault="004C7EDE" w:rsidP="004C7EDE">
      <w:pPr>
        <w:numPr>
          <w:ilvl w:val="0"/>
          <w:numId w:val="19"/>
        </w:numPr>
        <w:rPr>
          <w:color w:val="000000"/>
        </w:rPr>
      </w:pPr>
      <w:r>
        <w:rPr>
          <w:color w:val="000000"/>
        </w:rPr>
        <w:t>Е.Е. Вяземский, О.Ю. Стрелова. Методика преподавания истории в школе. М.”Владос” 2000г.</w:t>
      </w:r>
    </w:p>
    <w:p w:rsidR="004C7EDE" w:rsidRDefault="004C7EDE" w:rsidP="004C7EDE">
      <w:pPr>
        <w:numPr>
          <w:ilvl w:val="0"/>
          <w:numId w:val="19"/>
        </w:numPr>
        <w:rPr>
          <w:color w:val="000000"/>
        </w:rPr>
      </w:pPr>
      <w:r>
        <w:rPr>
          <w:color w:val="000000"/>
        </w:rPr>
        <w:t>Г.М Донской. Задания для самостоятельной работы по истории средних веков. М. “Просвещение” 1987г.</w:t>
      </w:r>
    </w:p>
    <w:p w:rsidR="004C7EDE" w:rsidRDefault="004C7EDE" w:rsidP="004C7EDE">
      <w:pPr>
        <w:numPr>
          <w:ilvl w:val="0"/>
          <w:numId w:val="19"/>
        </w:numPr>
        <w:rPr>
          <w:color w:val="000000"/>
        </w:rPr>
      </w:pPr>
      <w:r>
        <w:rPr>
          <w:color w:val="000000"/>
        </w:rPr>
        <w:t>А.И.Кравченко. Обществознание 6 класс. М. “Русское слово” 2010г.</w:t>
      </w:r>
    </w:p>
    <w:p w:rsidR="004C7EDE" w:rsidRDefault="004C7EDE" w:rsidP="004C7EDE"/>
    <w:sectPr w:rsidR="004C7EDE" w:rsidSect="001B1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23571"/>
    <w:multiLevelType w:val="multilevel"/>
    <w:tmpl w:val="CE5C2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203197"/>
    <w:multiLevelType w:val="multilevel"/>
    <w:tmpl w:val="7A220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0420FC"/>
    <w:multiLevelType w:val="multilevel"/>
    <w:tmpl w:val="487C2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DA3EF9"/>
    <w:multiLevelType w:val="hybridMultilevel"/>
    <w:tmpl w:val="241A40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702578"/>
    <w:multiLevelType w:val="multilevel"/>
    <w:tmpl w:val="375C0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0F6565"/>
    <w:multiLevelType w:val="multilevel"/>
    <w:tmpl w:val="25DCB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DD3008"/>
    <w:multiLevelType w:val="multilevel"/>
    <w:tmpl w:val="D042E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1D21E9"/>
    <w:multiLevelType w:val="multilevel"/>
    <w:tmpl w:val="393ABE9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4B523D"/>
    <w:multiLevelType w:val="multilevel"/>
    <w:tmpl w:val="8AB23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AC5C9D"/>
    <w:multiLevelType w:val="multilevel"/>
    <w:tmpl w:val="7C207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91609B"/>
    <w:multiLevelType w:val="multilevel"/>
    <w:tmpl w:val="AB80C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0081BF7"/>
    <w:multiLevelType w:val="hybridMultilevel"/>
    <w:tmpl w:val="0952EB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44C2CC0"/>
    <w:multiLevelType w:val="multilevel"/>
    <w:tmpl w:val="F7D2B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4D2474B"/>
    <w:multiLevelType w:val="multilevel"/>
    <w:tmpl w:val="ABAED35A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EB05431"/>
    <w:multiLevelType w:val="multilevel"/>
    <w:tmpl w:val="3C1444B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35D3826"/>
    <w:multiLevelType w:val="multilevel"/>
    <w:tmpl w:val="A14C5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9565B56"/>
    <w:multiLevelType w:val="multilevel"/>
    <w:tmpl w:val="6EBCADF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AE06730"/>
    <w:multiLevelType w:val="multilevel"/>
    <w:tmpl w:val="B51A3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4372380"/>
    <w:multiLevelType w:val="multilevel"/>
    <w:tmpl w:val="1A7682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C7EDE"/>
    <w:rsid w:val="001874D3"/>
    <w:rsid w:val="001B1C61"/>
    <w:rsid w:val="004C7EDE"/>
    <w:rsid w:val="00D82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7EDE"/>
    <w:rPr>
      <w:sz w:val="24"/>
      <w:szCs w:val="24"/>
    </w:rPr>
  </w:style>
  <w:style w:type="paragraph" w:styleId="1">
    <w:name w:val="heading 1"/>
    <w:basedOn w:val="a"/>
    <w:qFormat/>
    <w:rsid w:val="004C7ED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bidi="hi-IN"/>
    </w:rPr>
  </w:style>
  <w:style w:type="paragraph" w:styleId="3">
    <w:name w:val="heading 3"/>
    <w:basedOn w:val="a"/>
    <w:qFormat/>
    <w:rsid w:val="004C7EDE"/>
    <w:pPr>
      <w:spacing w:before="100" w:beforeAutospacing="1" w:after="100" w:afterAutospacing="1"/>
      <w:outlineLvl w:val="2"/>
    </w:pPr>
    <w:rPr>
      <w:b/>
      <w:bCs/>
      <w:sz w:val="27"/>
      <w:szCs w:val="27"/>
      <w:lang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C7EDE"/>
    <w:pPr>
      <w:spacing w:before="100" w:beforeAutospacing="1" w:after="100" w:afterAutospacing="1"/>
    </w:pPr>
    <w:rPr>
      <w:lang w:bidi="hi-IN"/>
    </w:rPr>
  </w:style>
  <w:style w:type="character" w:customStyle="1" w:styleId="apple-converted-space">
    <w:name w:val="apple-converted-space"/>
    <w:basedOn w:val="a0"/>
    <w:rsid w:val="004C7EDE"/>
  </w:style>
  <w:style w:type="character" w:styleId="a4">
    <w:name w:val="Strong"/>
    <w:basedOn w:val="a0"/>
    <w:qFormat/>
    <w:rsid w:val="004C7EDE"/>
    <w:rPr>
      <w:b/>
      <w:bCs/>
    </w:rPr>
  </w:style>
  <w:style w:type="character" w:styleId="a5">
    <w:name w:val="Emphasis"/>
    <w:basedOn w:val="a0"/>
    <w:qFormat/>
    <w:rsid w:val="004C7ED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08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1749</Words>
  <Characters>9973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Интегрированный урок истории и обществознания по теме</vt:lpstr>
    </vt:vector>
  </TitlesOfParts>
  <Company/>
  <LinksUpToDate>false</LinksUpToDate>
  <CharactersWithSpaces>11699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Интегрированный урок истории и обществознания по теме</dc:title>
  <dc:subject/>
  <dc:creator>user</dc:creator>
  <cp:keywords/>
  <dc:description/>
  <cp:lastModifiedBy>Галина Тимофеева</cp:lastModifiedBy>
  <cp:revision>2</cp:revision>
  <dcterms:created xsi:type="dcterms:W3CDTF">2017-03-01T15:20:00Z</dcterms:created>
  <dcterms:modified xsi:type="dcterms:W3CDTF">2017-03-01T15:20:00Z</dcterms:modified>
</cp:coreProperties>
</file>