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505" w:rsidRPr="00493505" w:rsidRDefault="00493505" w:rsidP="00493505">
      <w:pPr>
        <w:shd w:val="clear" w:color="auto" w:fill="FFFFFF"/>
        <w:spacing w:after="0" w:line="240" w:lineRule="auto"/>
        <w:jc w:val="center"/>
        <w:rPr>
          <w:rFonts w:ascii="Calibri" w:eastAsia="Times New Roman" w:hAnsi="Calibri" w:cs="Times New Roman"/>
          <w:color w:val="000000"/>
          <w:lang w:eastAsia="ru-RU"/>
        </w:rPr>
      </w:pPr>
      <w:bookmarkStart w:id="0" w:name="_GoBack"/>
      <w:bookmarkEnd w:id="0"/>
      <w:r w:rsidRPr="00493505">
        <w:rPr>
          <w:rFonts w:ascii="Times New Roman" w:eastAsia="Times New Roman" w:hAnsi="Times New Roman" w:cs="Times New Roman"/>
          <w:b/>
          <w:bCs/>
          <w:color w:val="0000FF"/>
          <w:sz w:val="36"/>
          <w:szCs w:val="36"/>
          <w:u w:val="single"/>
          <w:lang w:eastAsia="ru-RU"/>
        </w:rPr>
        <w:t>Применение интегрированных технологий на уроках изобразительного искусства.</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 xml:space="preserve">Повсеместно на уроках широко используются </w:t>
      </w:r>
      <w:proofErr w:type="spellStart"/>
      <w:r w:rsidRPr="00493505">
        <w:rPr>
          <w:rFonts w:ascii="Times New Roman" w:eastAsia="Times New Roman" w:hAnsi="Times New Roman" w:cs="Times New Roman"/>
          <w:color w:val="000000"/>
          <w:sz w:val="26"/>
          <w:szCs w:val="26"/>
          <w:lang w:eastAsia="ru-RU"/>
        </w:rPr>
        <w:t>межпредметные</w:t>
      </w:r>
      <w:proofErr w:type="spellEnd"/>
      <w:r w:rsidRPr="00493505">
        <w:rPr>
          <w:rFonts w:ascii="Times New Roman" w:eastAsia="Times New Roman" w:hAnsi="Times New Roman" w:cs="Times New Roman"/>
          <w:color w:val="000000"/>
          <w:sz w:val="26"/>
          <w:szCs w:val="26"/>
          <w:lang w:eastAsia="ru-RU"/>
        </w:rPr>
        <w:t xml:space="preserve"> связи. Но они воспринимаются учениками как дополнение и расширение темы урока.</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Необходимо по-новому смоделировать процесс передачи знаний, социального опыта от учителя к ученику, организовать сотворчество учителя и ученика, ученика и ученика.</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Конечно, у опытного учителя это всегда присутствует на уроке; присутствует - но зачастую не развивается, а значит, замыкается в рамках одного предмета, каждого урока в отдельности, существует без потребности выйти за их рамки.</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Организация учебно-воспитательного процесса в новых инновационных технологиях требует от современного учителя совершенствования практической деятельности путем поиска новых ценностных приоритетов - в определении целей и содержания, форм и методов построения учебной деятельности учащихся.</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Я задумалась: что же следует понимать под интеграцией? Какой предмет должен стать опорным? Сколько времени следует отводить на изучение материала по каждому предмету?</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Под интеграцией мы понимаем процесс сближения и связи наук, состояние связанности отдельных частей в одно целое, а также процесс, ведущий к такому состоянию. Кроме того, интеграцию мы рассматриваем как психолого-коррекционный принцип, направленный на развитие и содержательное наполнение эмоционально-чувственной и интеллектуальной сферы ребенка.</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Уровни интеграции могут быть различными. В своей практике я пыталась интегрировать и два, и три предмета, но остановились на интегрировании двух предметов, так как считаю такой уровень интеграции наиболее доступным для </w:t>
      </w:r>
      <w:r w:rsidRPr="00493505">
        <w:rPr>
          <w:rFonts w:ascii="Times New Roman" w:eastAsia="Times New Roman" w:hAnsi="Times New Roman" w:cs="Times New Roman"/>
          <w:i/>
          <w:iCs/>
          <w:color w:val="000000"/>
          <w:sz w:val="26"/>
          <w:szCs w:val="26"/>
          <w:lang w:eastAsia="ru-RU"/>
        </w:rPr>
        <w:t>начальной школы</w:t>
      </w:r>
      <w:r w:rsidRPr="00493505">
        <w:rPr>
          <w:rFonts w:ascii="Times New Roman" w:eastAsia="Times New Roman" w:hAnsi="Times New Roman" w:cs="Times New Roman"/>
          <w:color w:val="000000"/>
          <w:sz w:val="26"/>
          <w:szCs w:val="26"/>
          <w:lang w:eastAsia="ru-RU"/>
        </w:rPr>
        <w:t>.</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b/>
          <w:bCs/>
          <w:color w:val="000000"/>
          <w:sz w:val="26"/>
          <w:szCs w:val="26"/>
          <w:lang w:eastAsia="ru-RU"/>
        </w:rPr>
        <w:t>Общие задачи</w:t>
      </w:r>
      <w:r w:rsidRPr="00493505">
        <w:rPr>
          <w:rFonts w:ascii="Times New Roman" w:eastAsia="Times New Roman" w:hAnsi="Times New Roman" w:cs="Times New Roman"/>
          <w:color w:val="000000"/>
          <w:sz w:val="26"/>
          <w:szCs w:val="26"/>
          <w:lang w:eastAsia="ru-RU"/>
        </w:rPr>
        <w:t> интеграции выстроились следующим образом:</w:t>
      </w:r>
    </w:p>
    <w:p w:rsidR="00493505" w:rsidRPr="00493505" w:rsidRDefault="00493505" w:rsidP="00493505">
      <w:pPr>
        <w:numPr>
          <w:ilvl w:val="0"/>
          <w:numId w:val="1"/>
        </w:numPr>
        <w:shd w:val="clear" w:color="auto" w:fill="FFFFFF"/>
        <w:spacing w:before="30" w:after="30" w:line="240" w:lineRule="auto"/>
        <w:ind w:firstLine="284"/>
        <w:jc w:val="both"/>
        <w:rPr>
          <w:rFonts w:ascii="Calibri" w:eastAsia="Times New Roman" w:hAnsi="Calibri" w:cs="Arial"/>
          <w:color w:val="000000"/>
          <w:lang w:eastAsia="ru-RU"/>
        </w:rPr>
      </w:pPr>
      <w:r w:rsidRPr="00493505">
        <w:rPr>
          <w:rFonts w:ascii="Times New Roman" w:eastAsia="Times New Roman" w:hAnsi="Times New Roman" w:cs="Times New Roman"/>
          <w:color w:val="000000"/>
          <w:sz w:val="26"/>
          <w:szCs w:val="26"/>
          <w:lang w:eastAsia="ru-RU"/>
        </w:rPr>
        <w:t>создать у детей образ целостного восприятия окружающего мира;</w:t>
      </w:r>
    </w:p>
    <w:p w:rsidR="00493505" w:rsidRPr="00493505" w:rsidRDefault="00493505" w:rsidP="00493505">
      <w:pPr>
        <w:numPr>
          <w:ilvl w:val="0"/>
          <w:numId w:val="1"/>
        </w:numPr>
        <w:shd w:val="clear" w:color="auto" w:fill="FFFFFF"/>
        <w:spacing w:before="30" w:after="30" w:line="240" w:lineRule="auto"/>
        <w:ind w:firstLine="284"/>
        <w:jc w:val="both"/>
        <w:rPr>
          <w:rFonts w:ascii="Calibri" w:eastAsia="Times New Roman" w:hAnsi="Calibri" w:cs="Arial"/>
          <w:color w:val="000000"/>
          <w:lang w:eastAsia="ru-RU"/>
        </w:rPr>
      </w:pPr>
      <w:r w:rsidRPr="00493505">
        <w:rPr>
          <w:rFonts w:ascii="Times New Roman" w:eastAsia="Times New Roman" w:hAnsi="Times New Roman" w:cs="Times New Roman"/>
          <w:color w:val="000000"/>
          <w:sz w:val="26"/>
          <w:szCs w:val="26"/>
          <w:lang w:eastAsia="ru-RU"/>
        </w:rPr>
        <w:t>расширить их знакомство с эстетическими формами деятельности;</w:t>
      </w:r>
    </w:p>
    <w:p w:rsidR="00493505" w:rsidRPr="00493505" w:rsidRDefault="00493505" w:rsidP="00493505">
      <w:pPr>
        <w:numPr>
          <w:ilvl w:val="0"/>
          <w:numId w:val="1"/>
        </w:numPr>
        <w:shd w:val="clear" w:color="auto" w:fill="FFFFFF"/>
        <w:spacing w:before="30" w:after="30" w:line="240" w:lineRule="auto"/>
        <w:ind w:firstLine="284"/>
        <w:jc w:val="both"/>
        <w:rPr>
          <w:rFonts w:ascii="Calibri" w:eastAsia="Times New Roman" w:hAnsi="Calibri" w:cs="Arial"/>
          <w:color w:val="000000"/>
          <w:lang w:eastAsia="ru-RU"/>
        </w:rPr>
      </w:pPr>
      <w:r w:rsidRPr="00493505">
        <w:rPr>
          <w:rFonts w:ascii="Times New Roman" w:eastAsia="Times New Roman" w:hAnsi="Times New Roman" w:cs="Times New Roman"/>
          <w:color w:val="000000"/>
          <w:sz w:val="26"/>
          <w:szCs w:val="26"/>
          <w:lang w:eastAsia="ru-RU"/>
        </w:rPr>
        <w:t>активизировать знания учащихся, полученные по предмету в практической ситуации;</w:t>
      </w:r>
    </w:p>
    <w:p w:rsidR="00493505" w:rsidRPr="00493505" w:rsidRDefault="00493505" w:rsidP="00493505">
      <w:pPr>
        <w:numPr>
          <w:ilvl w:val="0"/>
          <w:numId w:val="1"/>
        </w:numPr>
        <w:shd w:val="clear" w:color="auto" w:fill="FFFFFF"/>
        <w:spacing w:before="30" w:after="30" w:line="240" w:lineRule="auto"/>
        <w:ind w:firstLine="284"/>
        <w:jc w:val="both"/>
        <w:rPr>
          <w:rFonts w:ascii="Calibri" w:eastAsia="Times New Roman" w:hAnsi="Calibri" w:cs="Arial"/>
          <w:color w:val="000000"/>
          <w:lang w:eastAsia="ru-RU"/>
        </w:rPr>
      </w:pPr>
      <w:r w:rsidRPr="00493505">
        <w:rPr>
          <w:rFonts w:ascii="Times New Roman" w:eastAsia="Times New Roman" w:hAnsi="Times New Roman" w:cs="Times New Roman"/>
          <w:color w:val="000000"/>
          <w:sz w:val="26"/>
          <w:szCs w:val="26"/>
          <w:lang w:eastAsia="ru-RU"/>
        </w:rPr>
        <w:t>познакомить детей с различными гранями искусства;</w:t>
      </w:r>
    </w:p>
    <w:p w:rsidR="00493505" w:rsidRPr="00493505" w:rsidRDefault="00493505" w:rsidP="00493505">
      <w:pPr>
        <w:numPr>
          <w:ilvl w:val="0"/>
          <w:numId w:val="1"/>
        </w:numPr>
        <w:shd w:val="clear" w:color="auto" w:fill="FFFFFF"/>
        <w:spacing w:before="30" w:after="30" w:line="240" w:lineRule="auto"/>
        <w:ind w:firstLine="284"/>
        <w:jc w:val="both"/>
        <w:rPr>
          <w:rFonts w:ascii="Calibri" w:eastAsia="Times New Roman" w:hAnsi="Calibri" w:cs="Arial"/>
          <w:color w:val="000000"/>
          <w:lang w:eastAsia="ru-RU"/>
        </w:rPr>
      </w:pPr>
      <w:r w:rsidRPr="00493505">
        <w:rPr>
          <w:rFonts w:ascii="Times New Roman" w:eastAsia="Times New Roman" w:hAnsi="Times New Roman" w:cs="Times New Roman"/>
          <w:color w:val="000000"/>
          <w:sz w:val="26"/>
          <w:szCs w:val="26"/>
          <w:lang w:eastAsia="ru-RU"/>
        </w:rPr>
        <w:t>умножить знания в области названных предметов;</w:t>
      </w:r>
    </w:p>
    <w:p w:rsidR="00493505" w:rsidRPr="00493505" w:rsidRDefault="00493505" w:rsidP="00493505">
      <w:pPr>
        <w:numPr>
          <w:ilvl w:val="0"/>
          <w:numId w:val="1"/>
        </w:numPr>
        <w:shd w:val="clear" w:color="auto" w:fill="FFFFFF"/>
        <w:spacing w:before="30" w:after="30" w:line="240" w:lineRule="auto"/>
        <w:ind w:firstLine="284"/>
        <w:jc w:val="both"/>
        <w:rPr>
          <w:rFonts w:ascii="Calibri" w:eastAsia="Times New Roman" w:hAnsi="Calibri" w:cs="Arial"/>
          <w:color w:val="000000"/>
          <w:lang w:eastAsia="ru-RU"/>
        </w:rPr>
      </w:pPr>
      <w:r w:rsidRPr="00493505">
        <w:rPr>
          <w:rFonts w:ascii="Times New Roman" w:eastAsia="Times New Roman" w:hAnsi="Times New Roman" w:cs="Times New Roman"/>
          <w:color w:val="000000"/>
          <w:sz w:val="26"/>
          <w:szCs w:val="26"/>
          <w:lang w:eastAsia="ru-RU"/>
        </w:rPr>
        <w:t>развивать элементы общечеловеческой культуры и навыки коллективной работы и творческой дисциплины.</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Интегрированный урок в большинстве своем ограничен временными рамками одного урока, проводится в одном классе, имеет цель не только закрепить, но и решить новую учебную проблему, всегда направлен на совместное творчество учительского и ученического коллектива во время проведения урока и при подготовке к нему. Но в отдельных случаях при высокой сложности или большом объеме изучаемого материала интегрированный урок может выходить за рамки одного урока и длиться 1,5-2 академических часа. Как правило, такой урок помимо обширного теоретического материала предполагает объемную по продолжительности практическую работу.</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В своей практике я проводила интегрированные уроки двух видов:</w:t>
      </w:r>
    </w:p>
    <w:p w:rsidR="00493505" w:rsidRPr="00493505" w:rsidRDefault="00493505" w:rsidP="00493505">
      <w:pPr>
        <w:numPr>
          <w:ilvl w:val="0"/>
          <w:numId w:val="2"/>
        </w:numPr>
        <w:shd w:val="clear" w:color="auto" w:fill="FFFFFF"/>
        <w:spacing w:before="30" w:after="30" w:line="240" w:lineRule="auto"/>
        <w:ind w:left="764" w:firstLine="284"/>
        <w:jc w:val="both"/>
        <w:rPr>
          <w:rFonts w:ascii="Calibri" w:eastAsia="Times New Roman" w:hAnsi="Calibri" w:cs="Arial"/>
          <w:color w:val="000000"/>
          <w:lang w:eastAsia="ru-RU"/>
        </w:rPr>
      </w:pPr>
      <w:r w:rsidRPr="00493505">
        <w:rPr>
          <w:rFonts w:ascii="Times New Roman" w:eastAsia="Times New Roman" w:hAnsi="Times New Roman" w:cs="Times New Roman"/>
          <w:color w:val="000000"/>
          <w:sz w:val="26"/>
          <w:szCs w:val="26"/>
          <w:lang w:eastAsia="ru-RU"/>
        </w:rPr>
        <w:t xml:space="preserve">В первом случае время, отводимое на каждый предмет, строго регламентируется. Урок, проводившийся по одной теме, делился в то же </w:t>
      </w:r>
      <w:r w:rsidRPr="00493505">
        <w:rPr>
          <w:rFonts w:ascii="Times New Roman" w:eastAsia="Times New Roman" w:hAnsi="Times New Roman" w:cs="Times New Roman"/>
          <w:color w:val="000000"/>
          <w:sz w:val="26"/>
          <w:szCs w:val="26"/>
          <w:lang w:eastAsia="ru-RU"/>
        </w:rPr>
        <w:lastRenderedPageBreak/>
        <w:t>время на две части, одну из которых вел учитель ИЗО, а вторую – учитель музыки. Несмотря на общую цель урока, перед каждым из педагогов стояли собственные задачи, диктуемые спецификой предмета.</w:t>
      </w:r>
    </w:p>
    <w:p w:rsidR="00493505" w:rsidRPr="00493505" w:rsidRDefault="00493505" w:rsidP="00493505">
      <w:pPr>
        <w:numPr>
          <w:ilvl w:val="0"/>
          <w:numId w:val="2"/>
        </w:numPr>
        <w:shd w:val="clear" w:color="auto" w:fill="FFFFFF"/>
        <w:spacing w:before="30" w:after="30" w:line="240" w:lineRule="auto"/>
        <w:ind w:left="764" w:firstLine="284"/>
        <w:jc w:val="both"/>
        <w:rPr>
          <w:rFonts w:ascii="Calibri" w:eastAsia="Times New Roman" w:hAnsi="Calibri" w:cs="Arial"/>
          <w:color w:val="000000"/>
          <w:lang w:eastAsia="ru-RU"/>
        </w:rPr>
      </w:pPr>
      <w:r w:rsidRPr="00493505">
        <w:rPr>
          <w:rFonts w:ascii="Times New Roman" w:eastAsia="Times New Roman" w:hAnsi="Times New Roman" w:cs="Times New Roman"/>
          <w:color w:val="000000"/>
          <w:sz w:val="26"/>
          <w:szCs w:val="26"/>
          <w:lang w:eastAsia="ru-RU"/>
        </w:rPr>
        <w:t>Вторым видом интегрированного урока является сюжетный урок, при проведении которого каждый учитель сам планирует, сколько минут и какое время следует отвести каждому предмету. Причем предметы чередуются, повторяются, не нарушая целостности сюжета. Педагоги дополняют друг друга, ведут диалог как с классом, так и между собой, создавая на уроке доверительную, доброжелательную атмосферу, показывая учащимся пример взаимного сотрудничества на основе понимания и взаимоуважения.</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Не только единый сюжет объединяет оба предмета, едины также воспитательная и развивающая цели. Это позволяет ребенку наиболее полно чувственно осваивать окружающий мир.</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 xml:space="preserve">Структура интегрированных уроков музыки и ИЗО будет обусловлена необходимостью выполнения практической работы, и, соответственно, будет включать в себя такие этапы урока, как практическая работа, выставка готовых работ и уборка рабочего места. Опрос (этап проверки домашнего задания) либо не проводится, либо </w:t>
      </w:r>
      <w:proofErr w:type="spellStart"/>
      <w:r w:rsidRPr="00493505">
        <w:rPr>
          <w:rFonts w:ascii="Times New Roman" w:eastAsia="Times New Roman" w:hAnsi="Times New Roman" w:cs="Times New Roman"/>
          <w:color w:val="000000"/>
          <w:sz w:val="26"/>
          <w:szCs w:val="26"/>
          <w:lang w:eastAsia="ru-RU"/>
        </w:rPr>
        <w:t>простраивается</w:t>
      </w:r>
      <w:proofErr w:type="spellEnd"/>
      <w:r w:rsidRPr="00493505">
        <w:rPr>
          <w:rFonts w:ascii="Times New Roman" w:eastAsia="Times New Roman" w:hAnsi="Times New Roman" w:cs="Times New Roman"/>
          <w:color w:val="000000"/>
          <w:sz w:val="26"/>
          <w:szCs w:val="26"/>
          <w:lang w:eastAsia="ru-RU"/>
        </w:rPr>
        <w:t xml:space="preserve"> в занимательных формах: викторин, ребусов, кроссвордов и т.д. Такие формы опроса помогают сэкономить время и позволяют поддерживать высокую познавательную активность младших школьников. Домашние задания при проведении таких уроков даются в минимальном объеме и направлены на развитие творческих способностей детей.</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Предполагаемые формы интеграции позволяют уплотнить урок, задать умелый деловой настрой, бережно относиться ко времени, быстро включаться в работу и переключаться с одного учебного предмета на другой, неназойливо побуждать детей к разнообразным занятиям, перерастающим в активное их участие в групповых, парных и других формах коллективных занятий. Осуществляя на уроках взаимосвязь различных видов деятельности, я добиваюсь активного, заинтересованного включения детей в учебный процесс.</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 xml:space="preserve">Для повышения познавательной активности учащихся, а также с целью формирования навыка </w:t>
      </w:r>
      <w:proofErr w:type="spellStart"/>
      <w:r w:rsidRPr="00493505">
        <w:rPr>
          <w:rFonts w:ascii="Times New Roman" w:eastAsia="Times New Roman" w:hAnsi="Times New Roman" w:cs="Times New Roman"/>
          <w:color w:val="000000"/>
          <w:sz w:val="26"/>
          <w:szCs w:val="26"/>
          <w:lang w:eastAsia="ru-RU"/>
        </w:rPr>
        <w:t>взаимосотрудничества</w:t>
      </w:r>
      <w:proofErr w:type="spellEnd"/>
      <w:r w:rsidRPr="00493505">
        <w:rPr>
          <w:rFonts w:ascii="Times New Roman" w:eastAsia="Times New Roman" w:hAnsi="Times New Roman" w:cs="Times New Roman"/>
          <w:color w:val="000000"/>
          <w:sz w:val="26"/>
          <w:szCs w:val="26"/>
          <w:lang w:eastAsia="ru-RU"/>
        </w:rPr>
        <w:t>, при проведении практической работы используется в основном групповая или коллективная форма организации деятельности учащихся. Это не только позволяет каждому ребенку раскрыть свои творческие способности, воспитывает взаимоуважение и чувство товарищества, но и позволяет уплотнить урок за счет экономии времени. Кроме того, работа в группах позволяет учащимся рассмотреть поставленную перед ними задачу с разных точек зрения, а значит, выполнить ее более разносторонне, чем при выполнении аналогичной работы индивидуально.</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Таким образом, чередование видов деятельности во время проведения интегрированных уроков снижает утомляемость отделов головного мозга, создает комфортные условия для ребенка как личности, позволяет избежать ситуации, когда тот или иной предмет попадает у школьников в разряд нелюбимых, повышает успешность обучения.</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t>Опыт проведения таких уроков показал, что ребенку предоставляется великолепная возможность проявить себя в позиции творческого субъекта, включиться в деятельность с целью самореализации, проявить свой интерес и активность, шире развить познавательные процессы и сферы межличностного общения.</w:t>
      </w:r>
    </w:p>
    <w:p w:rsidR="00493505" w:rsidRPr="00493505" w:rsidRDefault="00493505" w:rsidP="00493505">
      <w:pPr>
        <w:shd w:val="clear" w:color="auto" w:fill="FFFFFF"/>
        <w:spacing w:after="0" w:line="240" w:lineRule="auto"/>
        <w:ind w:firstLine="284"/>
        <w:jc w:val="both"/>
        <w:rPr>
          <w:rFonts w:ascii="Calibri" w:eastAsia="Times New Roman" w:hAnsi="Calibri" w:cs="Times New Roman"/>
          <w:color w:val="000000"/>
          <w:lang w:eastAsia="ru-RU"/>
        </w:rPr>
      </w:pPr>
      <w:r w:rsidRPr="00493505">
        <w:rPr>
          <w:rFonts w:ascii="Times New Roman" w:eastAsia="Times New Roman" w:hAnsi="Times New Roman" w:cs="Times New Roman"/>
          <w:color w:val="000000"/>
          <w:sz w:val="26"/>
          <w:szCs w:val="26"/>
          <w:lang w:eastAsia="ru-RU"/>
        </w:rPr>
        <w:lastRenderedPageBreak/>
        <w:t>Итак, теперь можно подвести общий итог того, почему я считаю, что имеет смысл использовать интегрированные уроки как новую форму урочной деятельности.</w:t>
      </w:r>
    </w:p>
    <w:p w:rsidR="00493505" w:rsidRPr="00493505" w:rsidRDefault="00493505" w:rsidP="00493505">
      <w:pPr>
        <w:numPr>
          <w:ilvl w:val="0"/>
          <w:numId w:val="3"/>
        </w:numPr>
        <w:shd w:val="clear" w:color="auto" w:fill="FFFFFF"/>
        <w:spacing w:before="30" w:after="30" w:line="240" w:lineRule="auto"/>
        <w:ind w:firstLine="284"/>
        <w:jc w:val="both"/>
        <w:rPr>
          <w:rFonts w:ascii="Calibri" w:eastAsia="Times New Roman" w:hAnsi="Calibri" w:cs="Arial"/>
          <w:color w:val="000000"/>
          <w:lang w:eastAsia="ru-RU"/>
        </w:rPr>
      </w:pPr>
      <w:r w:rsidRPr="00493505">
        <w:rPr>
          <w:rFonts w:ascii="Times New Roman" w:eastAsia="Times New Roman" w:hAnsi="Times New Roman" w:cs="Times New Roman"/>
          <w:color w:val="000000"/>
          <w:sz w:val="26"/>
          <w:szCs w:val="26"/>
          <w:lang w:eastAsia="ru-RU"/>
        </w:rPr>
        <w:t>Во-первых, потому что он выходит за рамки общепринятых норм -обучающих, развивающих и воспитывающих как желательная форма в дополнение к привычной школьной урочной жизни.</w:t>
      </w:r>
    </w:p>
    <w:p w:rsidR="00493505" w:rsidRPr="00493505" w:rsidRDefault="00493505" w:rsidP="00493505">
      <w:pPr>
        <w:numPr>
          <w:ilvl w:val="0"/>
          <w:numId w:val="3"/>
        </w:numPr>
        <w:shd w:val="clear" w:color="auto" w:fill="FFFFFF"/>
        <w:spacing w:before="30" w:after="30" w:line="240" w:lineRule="auto"/>
        <w:ind w:firstLine="284"/>
        <w:jc w:val="both"/>
        <w:rPr>
          <w:rFonts w:ascii="Calibri" w:eastAsia="Times New Roman" w:hAnsi="Calibri" w:cs="Arial"/>
          <w:color w:val="000000"/>
          <w:lang w:eastAsia="ru-RU"/>
        </w:rPr>
      </w:pPr>
      <w:r w:rsidRPr="00493505">
        <w:rPr>
          <w:rFonts w:ascii="Times New Roman" w:eastAsia="Times New Roman" w:hAnsi="Times New Roman" w:cs="Times New Roman"/>
          <w:color w:val="000000"/>
          <w:sz w:val="26"/>
          <w:szCs w:val="26"/>
          <w:lang w:eastAsia="ru-RU"/>
        </w:rPr>
        <w:t>Во-вторых, потому, что необходимость совместной реализации поставленной проблемы урока требует от учителей тонкого настроя на эмоциональную обстановку в классе, на изменяющуюся ситуацию во время урока и друг на друга. Ведь любой, даже тщательно подготовленный и методически разработанный урок в момент его проведения всегда требует от учителя гибкости и способности к импровизации.</w:t>
      </w:r>
    </w:p>
    <w:p w:rsidR="00493505" w:rsidRPr="00493505" w:rsidRDefault="00493505" w:rsidP="00493505">
      <w:pPr>
        <w:numPr>
          <w:ilvl w:val="0"/>
          <w:numId w:val="3"/>
        </w:numPr>
        <w:shd w:val="clear" w:color="auto" w:fill="FFFFFF"/>
        <w:spacing w:before="30" w:after="30" w:line="240" w:lineRule="auto"/>
        <w:ind w:firstLine="284"/>
        <w:jc w:val="both"/>
        <w:rPr>
          <w:rFonts w:ascii="Calibri" w:eastAsia="Times New Roman" w:hAnsi="Calibri" w:cs="Arial"/>
          <w:color w:val="000000"/>
          <w:lang w:eastAsia="ru-RU"/>
        </w:rPr>
      </w:pPr>
      <w:r w:rsidRPr="00493505">
        <w:rPr>
          <w:rFonts w:ascii="Times New Roman" w:eastAsia="Times New Roman" w:hAnsi="Times New Roman" w:cs="Times New Roman"/>
          <w:color w:val="000000"/>
          <w:sz w:val="26"/>
          <w:szCs w:val="26"/>
          <w:lang w:eastAsia="ru-RU"/>
        </w:rPr>
        <w:t>В-третьих, задействованный в процессе урока механизм одновременно-последовательного преподавания выстраивает наряду со старой (учитель -ученик, ученик - ученик) и новую воспитательную линию общения учитель -учитель, которая, по нашему мнению, ближе стоит к форме межличностного общения человек - человек.</w:t>
      </w:r>
    </w:p>
    <w:p w:rsidR="00493505" w:rsidRPr="00493505" w:rsidRDefault="00493505" w:rsidP="00493505">
      <w:pPr>
        <w:numPr>
          <w:ilvl w:val="0"/>
          <w:numId w:val="3"/>
        </w:numPr>
        <w:shd w:val="clear" w:color="auto" w:fill="FFFFFF"/>
        <w:spacing w:before="30" w:after="30" w:line="240" w:lineRule="auto"/>
        <w:ind w:firstLine="284"/>
        <w:jc w:val="both"/>
        <w:rPr>
          <w:rFonts w:ascii="Calibri" w:eastAsia="Times New Roman" w:hAnsi="Calibri" w:cs="Arial"/>
          <w:color w:val="000000"/>
          <w:lang w:eastAsia="ru-RU"/>
        </w:rPr>
      </w:pPr>
      <w:r w:rsidRPr="00493505">
        <w:rPr>
          <w:rFonts w:ascii="Times New Roman" w:eastAsia="Times New Roman" w:hAnsi="Times New Roman" w:cs="Times New Roman"/>
          <w:color w:val="000000"/>
          <w:sz w:val="26"/>
          <w:szCs w:val="26"/>
          <w:lang w:eastAsia="ru-RU"/>
        </w:rPr>
        <w:t xml:space="preserve">Идея интеграции в последнее время стала предметом интенсивных теоретических и практических исследований в связи с начавшимися процессами в дифференциации в обучении. Развитие этой идеи отмечено как разработкой и проведением учителями интегрированных уроков, так и </w:t>
      </w:r>
      <w:proofErr w:type="gramStart"/>
      <w:r w:rsidRPr="00493505">
        <w:rPr>
          <w:rFonts w:ascii="Times New Roman" w:eastAsia="Times New Roman" w:hAnsi="Times New Roman" w:cs="Times New Roman"/>
          <w:color w:val="000000"/>
          <w:sz w:val="26"/>
          <w:szCs w:val="26"/>
          <w:lang w:eastAsia="ru-RU"/>
        </w:rPr>
        <w:t>созданием</w:t>
      </w:r>
      <w:proofErr w:type="gramEnd"/>
      <w:r w:rsidRPr="00493505">
        <w:rPr>
          <w:rFonts w:ascii="Times New Roman" w:eastAsia="Times New Roman" w:hAnsi="Times New Roman" w:cs="Times New Roman"/>
          <w:color w:val="000000"/>
          <w:sz w:val="26"/>
          <w:szCs w:val="26"/>
          <w:lang w:eastAsia="ru-RU"/>
        </w:rPr>
        <w:t xml:space="preserve"> и совершенствованием интегрированных курсов объединяющих ряд предметов. С практической точки зрения интеграция предполагает усиление </w:t>
      </w:r>
      <w:proofErr w:type="spellStart"/>
      <w:r w:rsidRPr="00493505">
        <w:rPr>
          <w:rFonts w:ascii="Times New Roman" w:eastAsia="Times New Roman" w:hAnsi="Times New Roman" w:cs="Times New Roman"/>
          <w:color w:val="000000"/>
          <w:sz w:val="26"/>
          <w:szCs w:val="26"/>
          <w:lang w:eastAsia="ru-RU"/>
        </w:rPr>
        <w:t>межпредметных</w:t>
      </w:r>
      <w:proofErr w:type="spellEnd"/>
      <w:r w:rsidRPr="00493505">
        <w:rPr>
          <w:rFonts w:ascii="Times New Roman" w:eastAsia="Times New Roman" w:hAnsi="Times New Roman" w:cs="Times New Roman"/>
          <w:color w:val="000000"/>
          <w:sz w:val="26"/>
          <w:szCs w:val="26"/>
          <w:lang w:eastAsia="ru-RU"/>
        </w:rPr>
        <w:t xml:space="preserve"> связей, снижение перегрузок учащихся, расширение и обогащение спектра получаемой на занятиях информации, а также подкрепление мотивации обучения у учащихся.</w:t>
      </w:r>
    </w:p>
    <w:p w:rsidR="00BD3B48" w:rsidRDefault="00BD3B48"/>
    <w:sectPr w:rsidR="00BD3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27ACC"/>
    <w:multiLevelType w:val="multilevel"/>
    <w:tmpl w:val="89B4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D1589"/>
    <w:multiLevelType w:val="multilevel"/>
    <w:tmpl w:val="AF3E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F7B16"/>
    <w:multiLevelType w:val="multilevel"/>
    <w:tmpl w:val="B2EA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05"/>
    <w:rsid w:val="00493505"/>
    <w:rsid w:val="00BD3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5A06B-99E1-429A-AC5D-DF789874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493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93505"/>
  </w:style>
  <w:style w:type="character" w:customStyle="1" w:styleId="c9">
    <w:name w:val="c9"/>
    <w:basedOn w:val="a0"/>
    <w:rsid w:val="00493505"/>
  </w:style>
  <w:style w:type="character" w:customStyle="1" w:styleId="c28">
    <w:name w:val="c28"/>
    <w:basedOn w:val="a0"/>
    <w:rsid w:val="00493505"/>
  </w:style>
  <w:style w:type="character" w:customStyle="1" w:styleId="c21">
    <w:name w:val="c21"/>
    <w:basedOn w:val="a0"/>
    <w:rsid w:val="00493505"/>
  </w:style>
  <w:style w:type="paragraph" w:customStyle="1" w:styleId="c18">
    <w:name w:val="c18"/>
    <w:basedOn w:val="a"/>
    <w:rsid w:val="00493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93505"/>
  </w:style>
  <w:style w:type="character" w:customStyle="1" w:styleId="c10">
    <w:name w:val="c10"/>
    <w:basedOn w:val="a0"/>
    <w:rsid w:val="00493505"/>
  </w:style>
  <w:style w:type="paragraph" w:customStyle="1" w:styleId="c26">
    <w:name w:val="c26"/>
    <w:basedOn w:val="a"/>
    <w:rsid w:val="00493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493505"/>
  </w:style>
  <w:style w:type="character" w:customStyle="1" w:styleId="c40">
    <w:name w:val="c40"/>
    <w:basedOn w:val="a0"/>
    <w:rsid w:val="00493505"/>
  </w:style>
  <w:style w:type="paragraph" w:customStyle="1" w:styleId="c6">
    <w:name w:val="c6"/>
    <w:basedOn w:val="a"/>
    <w:rsid w:val="00493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3505"/>
  </w:style>
  <w:style w:type="character" w:customStyle="1" w:styleId="c5">
    <w:name w:val="c5"/>
    <w:basedOn w:val="a0"/>
    <w:rsid w:val="00493505"/>
  </w:style>
  <w:style w:type="character" w:customStyle="1" w:styleId="c13">
    <w:name w:val="c13"/>
    <w:basedOn w:val="a0"/>
    <w:rsid w:val="0049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2023-03-07T20:33:00Z</dcterms:created>
  <dcterms:modified xsi:type="dcterms:W3CDTF">2023-03-07T20:34:00Z</dcterms:modified>
</cp:coreProperties>
</file>