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5" w:rsidRDefault="009A0FE5" w:rsidP="0018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1803B6" w:rsidRDefault="001803B6" w:rsidP="0018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Тема: Интерференция звука</w:t>
      </w:r>
    </w:p>
    <w:p w:rsidR="009A0FE5" w:rsidRDefault="009A0FE5" w:rsidP="0018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1803B6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Цель урока: </w:t>
      </w:r>
      <w:r w:rsidRPr="007A55E5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познакомить учащихся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A0FE5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с интерференцией звуковых волн; ввести понятие когерентные волны.</w:t>
      </w:r>
    </w:p>
    <w:p w:rsidR="009A0FE5" w:rsidRPr="00EA5363" w:rsidRDefault="009A0FE5" w:rsidP="009A0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9A0FE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Ход урока</w:t>
      </w:r>
    </w:p>
    <w:p w:rsidR="009A0FE5" w:rsidRPr="009A0FE5" w:rsidRDefault="009A0FE5" w:rsidP="001803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сложению звуковых волн от двух источников (см. рис. 82, с.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учебника).</w:t>
      </w:r>
    </w:p>
    <w:p w:rsidR="001803B6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</w:pPr>
    </w:p>
    <w:p w:rsidR="001803B6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u w:val="single"/>
          <w:lang w:eastAsia="ru-RU"/>
        </w:rPr>
        <w:t>Условие минимума: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разность хода равна нечетному числу полуволн </w:t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λ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д.), то в любой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 волны будут приходить в точку </w:t>
      </w:r>
      <w:r w:rsidRPr="00EA53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М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противоположных фазах и гасить друг друга (амплитуда суммарной волны = 0).</w:t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опыта - см. рис.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учебника.</w:t>
      </w:r>
    </w:p>
    <w:p w:rsidR="001803B6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</w:pPr>
    </w:p>
    <w:p w:rsidR="009A0FE5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u w:val="single"/>
          <w:lang w:eastAsia="ru-RU"/>
        </w:rPr>
        <w:t>Условие максимума: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разность хода равна целому числу длин волн </w:t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λ</m:t>
        </m:r>
      </m:oMath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д.), то в любой момент времени волны будут приходить в точку </w:t>
      </w:r>
      <w:r w:rsidRPr="00EA53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М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одинаковых фазах и усиливать друг друга (амплитуда суммарной волны = удвоенной амплитуде одной из волн).</w:t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опыта - см. рис. 84, с.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учебника.</w:t>
      </w:r>
    </w:p>
    <w:p w:rsidR="009A0FE5" w:rsidRDefault="009A0FE5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Опр. </w:t>
      </w:r>
      <w:r w:rsidRPr="00EA53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Когерентные волны -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волны, имеющие одинаковую частоту и постоянную во времени разность фаз.</w:t>
      </w:r>
    </w:p>
    <w:p w:rsidR="009A0FE5" w:rsidRDefault="009A0FE5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 xml:space="preserve">Опр. </w:t>
      </w:r>
      <w:r w:rsidRPr="00EA536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8"/>
          <w:szCs w:val="28"/>
          <w:lang w:eastAsia="ru-RU"/>
        </w:rPr>
        <w:t>Интерференция -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сложения в пространстве волн, при котором образуется постоянное во времени распределение ам</w:t>
      </w:r>
      <w:r w:rsidRPr="00EA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 результирующих колебаний. (Это свойство волн характерно для волн всех видов.)</w:t>
      </w:r>
    </w:p>
    <w:p w:rsidR="001803B6" w:rsidRDefault="00963E0E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B08182" wp14:editId="736522DA">
            <wp:simplePos x="0" y="0"/>
            <wp:positionH relativeFrom="column">
              <wp:posOffset>5991860</wp:posOffset>
            </wp:positionH>
            <wp:positionV relativeFrom="paragraph">
              <wp:posOffset>188595</wp:posOffset>
            </wp:positionV>
            <wp:extent cx="12287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33" y="21402"/>
                <wp:lineTo x="21433" y="0"/>
                <wp:lineTo x="0" y="0"/>
              </wp:wrapPolygon>
            </wp:wrapTight>
            <wp:docPr id="1" name="Рисунок 1" descr="C:\Documents and Settings\ПК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6" w:rsidRPr="00EA5363" w:rsidRDefault="001803B6" w:rsidP="001803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EA536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Решение задач.</w:t>
      </w:r>
    </w:p>
    <w:p w:rsidR="001803B6" w:rsidRPr="00112AFF" w:rsidRDefault="001803B6" w:rsidP="001803B6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динамика, подключены к выходу одного генератора. Излучаемая ими волна имеет длину 0,4 м. Определите результат интерференции звуковых волн в точках 1 и 2. Расстояние от динамиков до точек указано на рисунке.</w:t>
      </w:r>
    </w:p>
    <w:p w:rsidR="001803B6" w:rsidRPr="00112AFF" w:rsidRDefault="00963E0E" w:rsidP="00180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55FFD8" wp14:editId="2944B698">
            <wp:simplePos x="0" y="0"/>
            <wp:positionH relativeFrom="column">
              <wp:posOffset>-27940</wp:posOffset>
            </wp:positionH>
            <wp:positionV relativeFrom="paragraph">
              <wp:posOffset>161925</wp:posOffset>
            </wp:positionV>
            <wp:extent cx="41910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ight>
            <wp:docPr id="2" name="Рисунок 2" descr="C:\Documents and Settings\ПК\Рабочий сто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\Рабочий стол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0E" w:rsidRDefault="00963E0E" w:rsidP="00963E0E">
      <w:pPr>
        <w:rPr>
          <w:sz w:val="0"/>
          <w:szCs w:val="0"/>
        </w:rPr>
      </w:pPr>
    </w:p>
    <w:p w:rsidR="00963E0E" w:rsidRDefault="00963E0E" w:rsidP="00963E0E">
      <w:pPr>
        <w:rPr>
          <w:sz w:val="0"/>
          <w:szCs w:val="0"/>
        </w:rPr>
      </w:pPr>
    </w:p>
    <w:p w:rsidR="00B23559" w:rsidRDefault="00B23559"/>
    <w:p w:rsidR="00963E0E" w:rsidRDefault="00963E0E"/>
    <w:p w:rsidR="00963E0E" w:rsidRDefault="00963E0E"/>
    <w:p w:rsidR="00963E0E" w:rsidRDefault="00963E0E" w:rsidP="0096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§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E0E" w:rsidRDefault="00963E0E" w:rsidP="00963E0E"/>
    <w:sectPr w:rsidR="00963E0E" w:rsidSect="000F52EC"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99F"/>
    <w:multiLevelType w:val="hybridMultilevel"/>
    <w:tmpl w:val="EFD4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4"/>
    <w:rsid w:val="001803B6"/>
    <w:rsid w:val="004F4024"/>
    <w:rsid w:val="00963E0E"/>
    <w:rsid w:val="009A0FE5"/>
    <w:rsid w:val="00B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Home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2015-01-07T11:45:00Z</dcterms:created>
  <dcterms:modified xsi:type="dcterms:W3CDTF">2015-01-07T11:48:00Z</dcterms:modified>
</cp:coreProperties>
</file>