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39" w:rsidRDefault="00701539" w:rsidP="00701539">
      <w:pPr>
        <w:jc w:val="both"/>
      </w:pPr>
      <w:proofErr w:type="gramStart"/>
      <w:r>
        <w:t>Интернет-технологии</w:t>
      </w:r>
      <w:proofErr w:type="gramEnd"/>
      <w:r>
        <w:t>: фо</w:t>
      </w:r>
      <w:r>
        <w:t>рмы и методы применения на уроках в начальной школе</w:t>
      </w:r>
      <w:r>
        <w:t>.</w:t>
      </w:r>
    </w:p>
    <w:p w:rsidR="00701539" w:rsidRDefault="00701539" w:rsidP="00701539">
      <w:pPr>
        <w:jc w:val="both"/>
      </w:pPr>
    </w:p>
    <w:p w:rsidR="00701539" w:rsidRDefault="00701539" w:rsidP="00701539">
      <w:pPr>
        <w:jc w:val="both"/>
      </w:pPr>
      <w:r>
        <w:t xml:space="preserve">         Сегодня все больше учебных заведений подключается к сети Интернет в рамках различных государственных программ развития образования. С одной стороны учебные заведения удовлетворяют свою потребность приобщения к открытому информационному пространству с помощью сети Интернет, с другой стороны они начинают искать возможности для реализации образовательных целей и задач. Основная же задача современной школы - это развитие личности учащегося, изменений и преобразование его качеств, создание условий для того, чтобы учащийся становился полноправным гражданином мирового информационного сообщества. </w:t>
      </w:r>
    </w:p>
    <w:p w:rsidR="00701539" w:rsidRDefault="00701539" w:rsidP="00701539">
      <w:pPr>
        <w:jc w:val="both"/>
      </w:pPr>
      <w:r>
        <w:t xml:space="preserve">       Активное использование учебными заведениями </w:t>
      </w:r>
      <w:proofErr w:type="gramStart"/>
      <w:r>
        <w:t>интернет-технологий</w:t>
      </w:r>
      <w:proofErr w:type="gramEnd"/>
      <w:r>
        <w:t>, телекоммуникационных средств в очном учебном про</w:t>
      </w:r>
      <w:bookmarkStart w:id="0" w:name="_GoBack"/>
      <w:bookmarkEnd w:id="0"/>
      <w:r>
        <w:t xml:space="preserve">цессе позволяют говорить о внедрении инновационных процессов, с помощью которых происходят изменения различного плана: меняются цели и содержание учебных планов, формы и методы обучения. </w:t>
      </w:r>
    </w:p>
    <w:p w:rsidR="00701539" w:rsidRDefault="00701539" w:rsidP="00701539">
      <w:pPr>
        <w:jc w:val="both"/>
      </w:pPr>
      <w:r>
        <w:t xml:space="preserve">        Какие же инновации могут быть реализованы в учебном заведении с помощью </w:t>
      </w:r>
      <w:proofErr w:type="gramStart"/>
      <w:r>
        <w:t>Интернет-технологий</w:t>
      </w:r>
      <w:proofErr w:type="gramEnd"/>
      <w:r>
        <w:t xml:space="preserve">? Рассмотрим основную составляющую очного учебного процесса - урок. Выделим несколько моментов для обозначения целей и задач, ради которых они используются сегодня на современном уроке: </w:t>
      </w:r>
    </w:p>
    <w:p w:rsidR="00701539" w:rsidRDefault="00701539" w:rsidP="00701539">
      <w:pPr>
        <w:jc w:val="both"/>
      </w:pPr>
      <w:r>
        <w:t xml:space="preserve">1. Для того чтобы просто использовать эти технологии на уроках. Обычно это происходит на уроках информатики - учащиеся учатся работать с электронной почтой, пользоваться поисковиками и находить информацию в сети интернет для своих рефератов, ответов на вопросы учителя, других задач. Таким образом, учащиеся приобретают основные умения пользователя Интернет, осваивают часть телекоммуникаций для своих нужд. </w:t>
      </w:r>
    </w:p>
    <w:p w:rsidR="00701539" w:rsidRDefault="00701539" w:rsidP="00701539">
      <w:pPr>
        <w:jc w:val="both"/>
      </w:pPr>
      <w:r>
        <w:t xml:space="preserve">2. Учитель стремится сделать свой урок необычным, завлекательным, на уроке демонстрируются картинки из Интернета, проигрываются мультимедийные файлы, показывающие извержения вулканов, солнечные затмения и т.п. На западе учителя используют видео-лекции. За счет </w:t>
      </w:r>
      <w:proofErr w:type="gramStart"/>
      <w:r>
        <w:t>Интернет-технологий</w:t>
      </w:r>
      <w:proofErr w:type="gramEnd"/>
      <w:r>
        <w:t xml:space="preserve"> увеличивается наглядность урока, но в основном это реализация целей учителя, освоившего данные технологии, учащиеся в данном случае не решают своих задач. </w:t>
      </w:r>
    </w:p>
    <w:p w:rsidR="00701539" w:rsidRDefault="00701539" w:rsidP="00701539">
      <w:pPr>
        <w:jc w:val="both"/>
      </w:pPr>
      <w:r>
        <w:lastRenderedPageBreak/>
        <w:t xml:space="preserve">3. Более продвинутые учителя, одними из первых освоившие ресурсы сети Интернет, предлагают учащимся на своих уроках решать образовательные задачи, которые ставятся в многочисленных сетевых проектах - исследовательских, поисковых, др. Обычно такие проекты инициируются в рамках проектной формы работы. В данном случае телекоммуникации используются учителями и учениками в основном для решения чужих задач, поставленных руководителями проектов. </w:t>
      </w:r>
    </w:p>
    <w:p w:rsidR="00701539" w:rsidRDefault="00701539" w:rsidP="00701539">
      <w:pPr>
        <w:jc w:val="both"/>
      </w:pPr>
      <w:r>
        <w:t xml:space="preserve">4. В настоящее время многие учебные заведения переходят на новую ступень использования </w:t>
      </w:r>
      <w:proofErr w:type="gramStart"/>
      <w:r>
        <w:t>Интернет-технологий</w:t>
      </w:r>
      <w:proofErr w:type="gramEnd"/>
      <w:r>
        <w:t xml:space="preserve">, вводя в свои учебные планы элементы дистанционного обучения для решения поставленных образовательных задач. </w:t>
      </w:r>
    </w:p>
    <w:p w:rsidR="00701539" w:rsidRDefault="00701539" w:rsidP="00701539">
      <w:pPr>
        <w:jc w:val="both"/>
      </w:pPr>
      <w:r>
        <w:t xml:space="preserve">           Дистанционное обучение как инновационный образовательный процесс с использованием информационно-компьютерных технологий помогает учащимся реализовывать собственные образовательные цели, направленные на развитие личности. Учащийся имеет возможность обучаться не только в одной очной или дистанционной школе, а сразу в нескольких: приходить на уроки к разным учителям в разные учебные заведения. Координирующую роль в этом случае играет очное или дистанционное учебное заведение, или родители ученика, взявшие на себя право обеспечения его общего среднего образования. Современное дистанционное обучение выполняет функции распределенного в пространстве и во времени образования. </w:t>
      </w:r>
    </w:p>
    <w:p w:rsidR="00701539" w:rsidRDefault="00701539" w:rsidP="00701539">
      <w:pPr>
        <w:jc w:val="both"/>
      </w:pPr>
      <w:r>
        <w:t xml:space="preserve">            Распределенное образование это данность для каждого ученика, оно существует объективно, потому что учащийся изначально открыт ко всему миру. Каждый человек распределяет свое внимание, действие, образование по сегментам окружающего его мира. </w:t>
      </w:r>
    </w:p>
    <w:p w:rsidR="00387C1C" w:rsidRDefault="00701539" w:rsidP="00701539">
      <w:pPr>
        <w:jc w:val="both"/>
      </w:pPr>
      <w:r>
        <w:t xml:space="preserve">           Одна из особенностей этой сегментации - дистанционное обучение, при котором распределение образования происходит с помощью </w:t>
      </w:r>
      <w:proofErr w:type="gramStart"/>
      <w:r>
        <w:t>Интернет-технологий</w:t>
      </w:r>
      <w:proofErr w:type="gramEnd"/>
      <w:r>
        <w:t xml:space="preserve">. Интенсивность, емкость, и глубина </w:t>
      </w:r>
      <w:proofErr w:type="spellStart"/>
      <w:r>
        <w:t>распределенности</w:t>
      </w:r>
      <w:proofErr w:type="spellEnd"/>
      <w:r>
        <w:t xml:space="preserve"> во времени и пространстве увеличиваются. Именно поэтому необходимо разработать научно-педагогическое сопровождение распределенного учебного процесса.</w:t>
      </w:r>
    </w:p>
    <w:sectPr w:rsidR="003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39"/>
    <w:rsid w:val="00387C1C"/>
    <w:rsid w:val="00701539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2021-11-13T16:51:00Z</dcterms:created>
  <dcterms:modified xsi:type="dcterms:W3CDTF">2021-11-13T16:53:00Z</dcterms:modified>
</cp:coreProperties>
</file>