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EE" w:rsidRDefault="00C7310D" w:rsidP="00D855E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i/>
          <w:color w:val="212121"/>
          <w:sz w:val="44"/>
          <w:szCs w:val="44"/>
          <w:lang w:eastAsia="ru-RU"/>
        </w:rPr>
      </w:pPr>
      <w:r w:rsidRPr="00C7310D">
        <w:rPr>
          <w:rFonts w:ascii="Arial" w:eastAsia="Times New Roman" w:hAnsi="Arial" w:cs="Arial"/>
          <w:b/>
          <w:i/>
          <w:color w:val="212121"/>
          <w:sz w:val="44"/>
          <w:szCs w:val="44"/>
          <w:lang w:eastAsia="ru-RU"/>
        </w:rPr>
        <w:t>Интернет-зависимость</w:t>
      </w:r>
      <w:r w:rsidR="00D855EE">
        <w:rPr>
          <w:rFonts w:ascii="Arial" w:eastAsia="Times New Roman" w:hAnsi="Arial" w:cs="Arial"/>
          <w:b/>
          <w:i/>
          <w:color w:val="212121"/>
          <w:sz w:val="44"/>
          <w:szCs w:val="44"/>
          <w:lang w:eastAsia="ru-RU"/>
        </w:rPr>
        <w:t xml:space="preserve"> </w:t>
      </w:r>
      <w:r w:rsidR="00773614">
        <w:rPr>
          <w:rFonts w:ascii="Arial" w:eastAsia="Times New Roman" w:hAnsi="Arial" w:cs="Arial"/>
          <w:b/>
          <w:i/>
          <w:color w:val="212121"/>
          <w:sz w:val="44"/>
          <w:szCs w:val="44"/>
          <w:lang w:eastAsia="ru-RU"/>
        </w:rPr>
        <w:t xml:space="preserve">у </w:t>
      </w:r>
      <w:r w:rsidR="00D855EE">
        <w:rPr>
          <w:rFonts w:ascii="Arial" w:eastAsia="Times New Roman" w:hAnsi="Arial" w:cs="Arial"/>
          <w:b/>
          <w:i/>
          <w:color w:val="212121"/>
          <w:sz w:val="44"/>
          <w:szCs w:val="44"/>
          <w:lang w:eastAsia="ru-RU"/>
        </w:rPr>
        <w:t>школьник</w:t>
      </w:r>
      <w:r w:rsidR="00773614">
        <w:rPr>
          <w:rFonts w:ascii="Arial" w:eastAsia="Times New Roman" w:hAnsi="Arial" w:cs="Arial"/>
          <w:b/>
          <w:i/>
          <w:color w:val="212121"/>
          <w:sz w:val="44"/>
          <w:szCs w:val="44"/>
          <w:lang w:eastAsia="ru-RU"/>
        </w:rPr>
        <w:t>ов</w:t>
      </w:r>
      <w:r w:rsidR="00D855EE">
        <w:rPr>
          <w:rFonts w:ascii="Arial" w:eastAsia="Times New Roman" w:hAnsi="Arial" w:cs="Arial"/>
          <w:b/>
          <w:i/>
          <w:color w:val="212121"/>
          <w:sz w:val="44"/>
          <w:szCs w:val="44"/>
          <w:lang w:eastAsia="ru-RU"/>
        </w:rPr>
        <w:t>,</w:t>
      </w:r>
    </w:p>
    <w:p w:rsidR="00C7310D" w:rsidRPr="00C7310D" w:rsidRDefault="00D855EE" w:rsidP="00D855E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i/>
          <w:color w:val="212121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i/>
          <w:color w:val="212121"/>
          <w:sz w:val="44"/>
          <w:szCs w:val="44"/>
          <w:lang w:eastAsia="ru-RU"/>
        </w:rPr>
        <w:t>ее причина и профилактика</w:t>
      </w:r>
      <w:r w:rsidR="00C7310D" w:rsidRPr="00C7310D">
        <w:rPr>
          <w:rFonts w:ascii="Arial" w:eastAsia="Times New Roman" w:hAnsi="Arial" w:cs="Arial"/>
          <w:b/>
          <w:i/>
          <w:color w:val="212121"/>
          <w:sz w:val="44"/>
          <w:szCs w:val="44"/>
          <w:lang w:eastAsia="ru-RU"/>
        </w:rPr>
        <w:t>.</w:t>
      </w:r>
    </w:p>
    <w:p w:rsidR="00C7310D" w:rsidRDefault="00C7310D" w:rsidP="00C7310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C7310D" w:rsidRPr="00C7310D" w:rsidRDefault="00C7310D" w:rsidP="00C7310D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Интернет сам по себе – ни добро, ни зло. Это всего лишь неотъемлемая часть окружающего мира, который становится все более и более цифровым. Разумеется, дети рано или поздно познают и эту часть мира.</w:t>
      </w:r>
    </w:p>
    <w:p w:rsidR="00C7310D" w:rsidRPr="00C7310D" w:rsidRDefault="00C7310D" w:rsidP="00C7310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Интернет можно использовать во благо ребенка. Сейчас в сети доступны разнообразные информационные ресурсы, образовательные и развивающие игры и программы. Еще с помощью интернета можно осуществлять общение с далекими друзьями и родственниками.</w:t>
      </w:r>
    </w:p>
    <w:p w:rsidR="00C7310D" w:rsidRDefault="00C7310D" w:rsidP="00C7310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Тем не менее, этот глобальный ресурс порой становится источником зависимого поведения уже с юного возраста.</w:t>
      </w:r>
    </w:p>
    <w:p w:rsidR="00C7310D" w:rsidRPr="00C7310D" w:rsidRDefault="00C7310D" w:rsidP="00C7310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7310D" w:rsidRPr="00C7310D" w:rsidRDefault="00C7310D" w:rsidP="00C7310D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3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 бывает зависимость?</w:t>
      </w:r>
    </w:p>
    <w:p w:rsidR="00C7310D" w:rsidRPr="00C7310D" w:rsidRDefault="00C7310D" w:rsidP="00C7310D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Психологи и психиатры по-разному классифицируют разновидности </w:t>
      </w:r>
      <w:proofErr w:type="spellStart"/>
      <w:proofErr w:type="gramStart"/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интернет-зависимости</w:t>
      </w:r>
      <w:proofErr w:type="spellEnd"/>
      <w:proofErr w:type="gramEnd"/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Обычно выделяют шесть типов, из которых для подростков характерны три:</w:t>
      </w:r>
    </w:p>
    <w:p w:rsidR="00C7310D" w:rsidRPr="00C7310D" w:rsidRDefault="00C7310D" w:rsidP="00C7310D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Навязчивый </w:t>
      </w:r>
      <w:proofErr w:type="spellStart"/>
      <w:r w:rsidRPr="00C731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веб-серфинг</w:t>
      </w:r>
      <w:proofErr w:type="spellEnd"/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беспорядочные переходы с сайта на сайт.</w:t>
      </w:r>
      <w:proofErr w:type="gramEnd"/>
    </w:p>
    <w:p w:rsidR="00C7310D" w:rsidRPr="00C7310D" w:rsidRDefault="00C7310D" w:rsidP="00C7310D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Пристрастие к </w:t>
      </w:r>
      <w:r w:rsidRPr="00C731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виртуальному общению</w:t>
      </w:r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 виртуальным знакомствам, превалирования общения в чатах, форумах и социальных сетях живому общению.</w:t>
      </w:r>
    </w:p>
    <w:p w:rsidR="00C7310D" w:rsidRDefault="00C7310D" w:rsidP="00C7310D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31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Игровая зависимость</w:t>
      </w:r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— разнообразные </w:t>
      </w:r>
      <w:proofErr w:type="spellStart"/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онлайн-игры</w:t>
      </w:r>
      <w:proofErr w:type="spellEnd"/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игры по сети.</w:t>
      </w:r>
    </w:p>
    <w:p w:rsidR="00C7310D" w:rsidRPr="00C7310D" w:rsidRDefault="00C7310D" w:rsidP="00C7310D">
      <w:pPr>
        <w:pStyle w:val="a5"/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7310D" w:rsidRPr="00C7310D" w:rsidRDefault="00C7310D" w:rsidP="00C7310D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3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формируется?</w:t>
      </w:r>
    </w:p>
    <w:p w:rsidR="00C7310D" w:rsidRPr="00C7310D" w:rsidRDefault="00C7310D" w:rsidP="00C7310D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 отличие от алкогольной, никотиновой и наркотической зависимостей, в случае </w:t>
      </w:r>
      <w:proofErr w:type="spellStart"/>
      <w:proofErr w:type="gramStart"/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интернет-зависимости</w:t>
      </w:r>
      <w:proofErr w:type="spellEnd"/>
      <w:proofErr w:type="gramEnd"/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C731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нет действующего вещества</w:t>
      </w:r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Тем не менее, механизм формирования зависимости – точно такой же.</w:t>
      </w:r>
    </w:p>
    <w:p w:rsidR="00C7310D" w:rsidRDefault="00C7310D" w:rsidP="00C7310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Работают те же самые рецепторы адреналина, </w:t>
      </w:r>
      <w:proofErr w:type="spellStart"/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серотонина</w:t>
      </w:r>
      <w:proofErr w:type="spellEnd"/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дофамина в центрах удовольствия, — однако это не химическая, а </w:t>
      </w:r>
      <w:r w:rsidRPr="00C731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чисто психическая зависимость</w:t>
      </w:r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C7310D" w:rsidRPr="00C7310D" w:rsidRDefault="00C7310D" w:rsidP="00C7310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7310D" w:rsidRPr="00C7310D" w:rsidRDefault="00C7310D" w:rsidP="00C7310D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3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Факторы риска</w:t>
      </w:r>
    </w:p>
    <w:p w:rsidR="00C7310D" w:rsidRPr="00C7310D" w:rsidRDefault="00C7310D" w:rsidP="00C7310D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Разумеется, не каждый подросток, заходящий в интернет, становится зависимым. Существует несколько факторов риска, каждый из которых может «запустить» зависимость. В основном они схожи с факторами риска зависимости подростка от алкоголя или наркотиков.</w:t>
      </w:r>
    </w:p>
    <w:p w:rsidR="00C7310D" w:rsidRDefault="00C7310D" w:rsidP="00C7310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Главные факторы – наследственная склонность к формированию зависимостей, неблагополучная ситуация в семье, когда ребенку уделяется слишком мало или, напротив, слишком много внимания родителей и отрицательное влияние сверстников.</w:t>
      </w:r>
    </w:p>
    <w:p w:rsidR="00C7310D" w:rsidRPr="00C7310D" w:rsidRDefault="00C7310D" w:rsidP="00C7310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7310D" w:rsidRPr="00C7310D" w:rsidRDefault="00C7310D" w:rsidP="00C7310D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3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зависимости</w:t>
      </w:r>
    </w:p>
    <w:p w:rsidR="00C7310D" w:rsidRPr="00C7310D" w:rsidRDefault="00C7310D" w:rsidP="00D855EE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ребенок успевает в школе, у него хорошее настроение и нет отклонений в поведени</w:t>
      </w:r>
      <w:r w:rsidR="00D855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– причин для беспокойства нет</w:t>
      </w:r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D855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же наблюдаются некоторые из перечисленных признаков – стоит волноваться:</w:t>
      </w:r>
    </w:p>
    <w:p w:rsidR="00C7310D" w:rsidRPr="00D855EE" w:rsidRDefault="00C7310D" w:rsidP="00D855EE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55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увеличение интервала времени, проводимого за компьютером,</w:t>
      </w:r>
    </w:p>
    <w:p w:rsidR="00C7310D" w:rsidRPr="00D855EE" w:rsidRDefault="00C7310D" w:rsidP="00D855EE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55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снижение </w:t>
      </w:r>
      <w:r w:rsidRPr="00D855E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успеваемости</w:t>
      </w:r>
      <w:r w:rsidRPr="00D855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 школе,</w:t>
      </w:r>
    </w:p>
    <w:p w:rsidR="00C7310D" w:rsidRPr="00D855EE" w:rsidRDefault="00C7310D" w:rsidP="00D855EE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55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потеря </w:t>
      </w:r>
      <w:r w:rsidRPr="00D855E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интереса</w:t>
      </w:r>
      <w:r w:rsidRPr="00D855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 происходящему вокруг,</w:t>
      </w:r>
    </w:p>
    <w:p w:rsidR="00C7310D" w:rsidRPr="00D855EE" w:rsidRDefault="00C7310D" w:rsidP="00D855EE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55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нарушения </w:t>
      </w:r>
      <w:r w:rsidRPr="00D855E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сна</w:t>
      </w:r>
      <w:r w:rsidRPr="00D855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</w:p>
    <w:p w:rsidR="00C7310D" w:rsidRPr="00D855EE" w:rsidRDefault="00C7310D" w:rsidP="00D855EE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55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часты резкие </w:t>
      </w:r>
      <w:r w:rsidRPr="00D855E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перепады настроения</w:t>
      </w:r>
      <w:r w:rsidRPr="00D855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</w:p>
    <w:p w:rsidR="00C7310D" w:rsidRDefault="00C7310D" w:rsidP="00D855EE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55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D855E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неадекватное поведение</w:t>
      </w:r>
      <w:r w:rsidRPr="00D855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 ответ на предложение выключить компьютер – вплоть до скандала.</w:t>
      </w:r>
    </w:p>
    <w:p w:rsidR="00D855EE" w:rsidRPr="00D855EE" w:rsidRDefault="00D855EE" w:rsidP="00D855EE">
      <w:pPr>
        <w:pStyle w:val="a5"/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7310D" w:rsidRPr="00C7310D" w:rsidRDefault="00C7310D" w:rsidP="00C7310D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3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</w:t>
      </w:r>
    </w:p>
    <w:p w:rsidR="00C7310D" w:rsidRPr="00C7310D" w:rsidRDefault="00C7310D" w:rsidP="00D855EE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Уберечь детей от </w:t>
      </w:r>
      <w:proofErr w:type="spellStart"/>
      <w:proofErr w:type="gramStart"/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интернет-зависимости</w:t>
      </w:r>
      <w:proofErr w:type="spellEnd"/>
      <w:proofErr w:type="gramEnd"/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можно, если выполнить несколько простых условий.</w:t>
      </w:r>
    </w:p>
    <w:p w:rsidR="00C7310D" w:rsidRPr="00C7310D" w:rsidRDefault="00C7310D" w:rsidP="00C7310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1. </w:t>
      </w:r>
      <w:r w:rsidRPr="00C731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Находите время для общения</w:t>
      </w:r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 ребенком. Важно, чтобы в семье была доверительная атмосфера. Когда родители сажают своего ребенка за клавиатуру, чтобы он не мешал им заниматься своими делами – они сами распахивают дверь для зависимости.</w:t>
      </w:r>
    </w:p>
    <w:p w:rsidR="00C7310D" w:rsidRPr="00C7310D" w:rsidRDefault="00C7310D" w:rsidP="00C7310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2. </w:t>
      </w:r>
      <w:r w:rsidRPr="00C731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Будьте для ребенка проводником</w:t>
      </w:r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 интернет, а не наоборот. Родители должны </w:t>
      </w:r>
      <w:r w:rsidRPr="00C731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быть немного впереди</w:t>
      </w:r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собственного ребенка в области освоения интернета. Нужно самим показать ребенку все возможности сети – и не только игры и социальные сети.</w:t>
      </w:r>
    </w:p>
    <w:p w:rsidR="00C7310D" w:rsidRPr="00C7310D" w:rsidRDefault="00C7310D" w:rsidP="00C7310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3. </w:t>
      </w:r>
      <w:r w:rsidRPr="00C731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Знайте, чем занимается</w:t>
      </w:r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ваш ребенок в сети. Важно не шпионить за подростком – он должен иметь право на неприкосновенность личной переписки. «У нас такого нет, а, например, в некоторых американских штатах дети могут в судебном порядке преследовать своих родителей за чтение их почты», — отмечает специалист. Добавьте ребенка в друзья в социальных сетях и поддерживайте общение на просторах интернета. Заодно будете в курсе того, с кем он общается.</w:t>
      </w:r>
    </w:p>
    <w:p w:rsidR="00C7310D" w:rsidRPr="00C7310D" w:rsidRDefault="00C7310D" w:rsidP="00C7310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4. </w:t>
      </w:r>
      <w:r w:rsidRPr="00C731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Позаботьтесь о досуге</w:t>
      </w:r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ребенка. Если у подростка много интересов и хобби: книги, спорт, музыка, коллекционирование – у него не будет много времени для бесцельного блуждания по сети, да и мотивации использовать интернет в полезных целях будет значительно больше.</w:t>
      </w:r>
    </w:p>
    <w:p w:rsidR="00C7310D" w:rsidRDefault="00C7310D" w:rsidP="00C7310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31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Важный момент</w:t>
      </w:r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эти условия должны выполняться еще до того момента, как ваш ребенок впервые сел за компьютер, а не тогда, когда его уже из сети не вытащить за уши.</w:t>
      </w:r>
    </w:p>
    <w:p w:rsidR="00D855EE" w:rsidRPr="00C7310D" w:rsidRDefault="00D855EE" w:rsidP="00C7310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7310D" w:rsidRPr="00C7310D" w:rsidRDefault="00C7310D" w:rsidP="00C7310D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3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Самое важное</w:t>
      </w:r>
    </w:p>
    <w:p w:rsidR="00C7310D" w:rsidRPr="00C7310D" w:rsidRDefault="00C7310D" w:rsidP="00D855EE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Интернет – это важный инструмент для поиска информации, обучения и общения. Для того</w:t>
      </w:r>
      <w:proofErr w:type="gramStart"/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proofErr w:type="gramEnd"/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чтобы ребенок с головой не ушел «в сеть», родителям придется находить время для </w:t>
      </w:r>
      <w:hyperlink r:id="rId5" w:history="1">
        <w:r w:rsidRPr="00C731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общения</w:t>
        </w:r>
      </w:hyperlink>
      <w:r w:rsidRPr="00C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731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 своим сыном или дочерью и позаботиться о том, чтобы их жизнь и отдых были увлекательными и разносторонними.</w:t>
      </w:r>
    </w:p>
    <w:p w:rsidR="00870324" w:rsidRPr="00C7310D" w:rsidRDefault="00870324" w:rsidP="00C731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70324" w:rsidRPr="00C7310D" w:rsidSect="00D855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0A6"/>
    <w:multiLevelType w:val="hybridMultilevel"/>
    <w:tmpl w:val="C1B83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35755"/>
    <w:multiLevelType w:val="hybridMultilevel"/>
    <w:tmpl w:val="65B2D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C7310D"/>
    <w:rsid w:val="006B0C32"/>
    <w:rsid w:val="00773614"/>
    <w:rsid w:val="00870324"/>
    <w:rsid w:val="00C7310D"/>
    <w:rsid w:val="00D8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24"/>
  </w:style>
  <w:style w:type="paragraph" w:styleId="2">
    <w:name w:val="heading 2"/>
    <w:basedOn w:val="a"/>
    <w:link w:val="20"/>
    <w:uiPriority w:val="9"/>
    <w:qFormat/>
    <w:rsid w:val="00C73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31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3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009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644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kzdorovo.ru/deti/podrostki/kak-razgovarivat-s-podrostk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2018-10-03T08:40:00Z</dcterms:created>
  <dcterms:modified xsi:type="dcterms:W3CDTF">2018-10-03T08:54:00Z</dcterms:modified>
</cp:coreProperties>
</file>