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B1" w:rsidRPr="00123864" w:rsidRDefault="00F714B1" w:rsidP="00F714B1">
      <w:pPr>
        <w:spacing w:after="0" w:line="240" w:lineRule="auto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bookmarkStart w:id="0" w:name="_GoBack"/>
      <w:bookmarkEnd w:id="0"/>
      <w:r w:rsidRPr="00123864">
        <w:rPr>
          <w:rFonts w:ascii="Times New Roman" w:hAnsi="Times New Roman" w:cs="Times New Roman"/>
          <w:spacing w:val="10"/>
          <w:sz w:val="28"/>
          <w:szCs w:val="28"/>
        </w:rPr>
        <w:t>казенное общеобразовательное учреждение Омской области «Калачинская адаптивная школа-интернат»</w:t>
      </w: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9A">
        <w:rPr>
          <w:rFonts w:ascii="Times New Roman" w:hAnsi="Times New Roman" w:cs="Times New Roman"/>
          <w:b/>
          <w:sz w:val="28"/>
          <w:szCs w:val="28"/>
        </w:rPr>
        <w:t xml:space="preserve">Использование электронных образовательных ресурсов </w:t>
      </w:r>
    </w:p>
    <w:p w:rsidR="00EC0818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9A">
        <w:rPr>
          <w:rFonts w:ascii="Times New Roman" w:hAnsi="Times New Roman" w:cs="Times New Roman"/>
          <w:b/>
          <w:sz w:val="28"/>
          <w:szCs w:val="28"/>
        </w:rPr>
        <w:t xml:space="preserve">на уроках профильного труда </w:t>
      </w:r>
    </w:p>
    <w:p w:rsidR="003E59BF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9A">
        <w:rPr>
          <w:rFonts w:ascii="Times New Roman" w:hAnsi="Times New Roman" w:cs="Times New Roman"/>
          <w:b/>
          <w:sz w:val="28"/>
          <w:szCs w:val="28"/>
        </w:rPr>
        <w:t xml:space="preserve">(подготовка младшего обслуживающего персонала) </w:t>
      </w:r>
    </w:p>
    <w:p w:rsidR="003E59BF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9A">
        <w:rPr>
          <w:rFonts w:ascii="Times New Roman" w:hAnsi="Times New Roman" w:cs="Times New Roman"/>
          <w:b/>
          <w:sz w:val="28"/>
          <w:szCs w:val="28"/>
        </w:rPr>
        <w:t>в</w:t>
      </w:r>
      <w:r w:rsidR="003E59BF">
        <w:rPr>
          <w:rFonts w:ascii="Times New Roman" w:hAnsi="Times New Roman" w:cs="Times New Roman"/>
          <w:b/>
          <w:sz w:val="28"/>
          <w:szCs w:val="28"/>
        </w:rPr>
        <w:t xml:space="preserve"> 5-9 классах адаптивной школы </w:t>
      </w:r>
    </w:p>
    <w:p w:rsidR="009514B1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9A">
        <w:rPr>
          <w:rFonts w:ascii="Times New Roman" w:hAnsi="Times New Roman" w:cs="Times New Roman"/>
          <w:b/>
          <w:sz w:val="28"/>
          <w:szCs w:val="28"/>
        </w:rPr>
        <w:t xml:space="preserve">(дети с </w:t>
      </w:r>
      <w:r w:rsidR="00EC0818" w:rsidRPr="00EC0818">
        <w:rPr>
          <w:rFonts w:ascii="Times New Roman" w:hAnsi="Times New Roman" w:cs="Times New Roman"/>
          <w:b/>
          <w:sz w:val="28"/>
          <w:szCs w:val="28"/>
        </w:rPr>
        <w:t>интеллектуальными нарушениями</w:t>
      </w:r>
      <w:r w:rsidRPr="00FA6D9A">
        <w:rPr>
          <w:rFonts w:ascii="Times New Roman" w:hAnsi="Times New Roman" w:cs="Times New Roman"/>
          <w:b/>
          <w:sz w:val="28"/>
          <w:szCs w:val="28"/>
        </w:rPr>
        <w:t>)</w:t>
      </w:r>
    </w:p>
    <w:p w:rsidR="009514B1" w:rsidRPr="00FA6D9A" w:rsidRDefault="009514B1" w:rsidP="009514B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Pr="00FA6D9A" w:rsidRDefault="00F714B1" w:rsidP="00F714B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A6D9A">
        <w:rPr>
          <w:rFonts w:ascii="Times New Roman" w:hAnsi="Times New Roman" w:cs="Times New Roman"/>
          <w:sz w:val="28"/>
          <w:szCs w:val="28"/>
        </w:rPr>
        <w:t>Дурандина Светлана Владимировна</w:t>
      </w:r>
    </w:p>
    <w:p w:rsidR="00F714B1" w:rsidRDefault="00F714B1" w:rsidP="00F714B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A6D9A">
        <w:rPr>
          <w:rFonts w:ascii="Times New Roman" w:hAnsi="Times New Roman" w:cs="Times New Roman"/>
          <w:sz w:val="28"/>
          <w:szCs w:val="28"/>
        </w:rPr>
        <w:t>читель профильного труда</w:t>
      </w:r>
    </w:p>
    <w:p w:rsidR="00F714B1" w:rsidRPr="00FA6D9A" w:rsidRDefault="00F714B1" w:rsidP="00F714B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(подготовка младшего обслуживающего персонала)</w:t>
      </w:r>
    </w:p>
    <w:p w:rsidR="00F714B1" w:rsidRDefault="00F714B1" w:rsidP="00F714B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A6D9A">
        <w:rPr>
          <w:rFonts w:ascii="Times New Roman" w:hAnsi="Times New Roman" w:cs="Times New Roman"/>
          <w:sz w:val="28"/>
          <w:szCs w:val="28"/>
        </w:rPr>
        <w:t>КОУ «Калачинская адаптивная школа-интернат»</w:t>
      </w:r>
    </w:p>
    <w:p w:rsidR="00F714B1" w:rsidRDefault="00F714B1" w:rsidP="00F714B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14B1" w:rsidRDefault="00F714B1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Pr="00F714B1" w:rsidRDefault="00F714B1" w:rsidP="00F714B1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F714B1">
        <w:rPr>
          <w:rFonts w:ascii="Times New Roman" w:hAnsi="Times New Roman"/>
          <w:sz w:val="28"/>
          <w:szCs w:val="28"/>
        </w:rPr>
        <w:t>Калачинск, 2019</w:t>
      </w:r>
    </w:p>
    <w:p w:rsidR="007C3F76" w:rsidRDefault="007C3F76" w:rsidP="007C3F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14F5A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bookmarkStart w:id="1" w:name="TOC1_PRAGMA"/>
    </w:p>
    <w:p w:rsidR="007C3F76" w:rsidRPr="007C3F76" w:rsidRDefault="007C3F76" w:rsidP="009514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F76">
        <w:rPr>
          <w:rFonts w:ascii="Times New Roman" w:hAnsi="Times New Roman"/>
          <w:sz w:val="28"/>
          <w:szCs w:val="28"/>
        </w:rPr>
        <w:t>Введение</w:t>
      </w:r>
      <w:r w:rsidR="00EC0818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F714B1">
        <w:rPr>
          <w:rFonts w:ascii="Times New Roman" w:hAnsi="Times New Roman"/>
          <w:sz w:val="28"/>
          <w:szCs w:val="28"/>
        </w:rPr>
        <w:t>3</w:t>
      </w:r>
    </w:p>
    <w:p w:rsidR="007C3F76" w:rsidRDefault="00B96C47" w:rsidP="009514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3F76">
        <w:rPr>
          <w:rFonts w:ascii="Times New Roman" w:hAnsi="Times New Roman"/>
          <w:sz w:val="28"/>
          <w:szCs w:val="28"/>
        </w:rPr>
        <w:t>К</w:t>
      </w:r>
      <w:r w:rsidR="007C3F76" w:rsidRPr="007C3F76">
        <w:rPr>
          <w:rFonts w:ascii="Times New Roman" w:hAnsi="Times New Roman"/>
          <w:sz w:val="28"/>
          <w:szCs w:val="28"/>
        </w:rPr>
        <w:t>лассификация</w:t>
      </w:r>
      <w:r>
        <w:rPr>
          <w:rFonts w:ascii="Times New Roman" w:hAnsi="Times New Roman"/>
          <w:b/>
          <w:sz w:val="28"/>
          <w:szCs w:val="28"/>
        </w:rPr>
        <w:t>э</w:t>
      </w:r>
      <w:r w:rsidRPr="007C3F76">
        <w:rPr>
          <w:rFonts w:ascii="Times New Roman" w:hAnsi="Times New Roman"/>
          <w:sz w:val="28"/>
          <w:szCs w:val="28"/>
        </w:rPr>
        <w:t>лектронны</w:t>
      </w:r>
      <w:r>
        <w:rPr>
          <w:rFonts w:ascii="Times New Roman" w:hAnsi="Times New Roman"/>
          <w:sz w:val="28"/>
          <w:szCs w:val="28"/>
        </w:rPr>
        <w:t>х</w:t>
      </w:r>
      <w:r w:rsidRPr="007C3F76">
        <w:rPr>
          <w:rFonts w:ascii="Times New Roman" w:hAnsi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/>
          <w:sz w:val="28"/>
          <w:szCs w:val="28"/>
        </w:rPr>
        <w:t>х</w:t>
      </w:r>
      <w:r w:rsidRPr="007C3F76">
        <w:rPr>
          <w:rFonts w:ascii="Times New Roman" w:hAnsi="Times New Roman"/>
          <w:sz w:val="28"/>
          <w:szCs w:val="28"/>
        </w:rPr>
        <w:t xml:space="preserve"> ресурс</w:t>
      </w:r>
      <w:r>
        <w:rPr>
          <w:rFonts w:ascii="Times New Roman" w:hAnsi="Times New Roman"/>
          <w:sz w:val="28"/>
          <w:szCs w:val="28"/>
        </w:rPr>
        <w:t>ов</w:t>
      </w:r>
      <w:r w:rsidR="00EC0818">
        <w:rPr>
          <w:rFonts w:ascii="Times New Roman" w:hAnsi="Times New Roman"/>
          <w:sz w:val="28"/>
          <w:szCs w:val="28"/>
        </w:rPr>
        <w:t>………………..</w:t>
      </w:r>
      <w:r w:rsidR="00F714B1">
        <w:rPr>
          <w:rFonts w:ascii="Times New Roman" w:hAnsi="Times New Roman"/>
          <w:sz w:val="28"/>
          <w:szCs w:val="28"/>
        </w:rPr>
        <w:t>5</w:t>
      </w:r>
    </w:p>
    <w:p w:rsidR="009514B1" w:rsidRPr="009514B1" w:rsidRDefault="009514B1" w:rsidP="00951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4B1">
        <w:rPr>
          <w:rFonts w:ascii="Times New Roman" w:hAnsi="Times New Roman"/>
          <w:sz w:val="28"/>
          <w:szCs w:val="28"/>
        </w:rPr>
        <w:t xml:space="preserve">Возможности ЭОР и их преимущества перед </w:t>
      </w:r>
      <w:r w:rsidRPr="009514B1">
        <w:rPr>
          <w:rFonts w:ascii="Times New Roman" w:hAnsi="Times New Roman" w:cs="Times New Roman"/>
          <w:sz w:val="28"/>
          <w:szCs w:val="28"/>
        </w:rPr>
        <w:t>традиционными средствами обучения</w:t>
      </w:r>
      <w:r w:rsidR="00EC08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……………………………………………………………………………..6</w:t>
      </w:r>
    </w:p>
    <w:p w:rsidR="007C3F76" w:rsidRPr="007C3F76" w:rsidRDefault="007C3F76" w:rsidP="009514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F76">
        <w:rPr>
          <w:rFonts w:ascii="Times New Roman" w:hAnsi="Times New Roman"/>
          <w:sz w:val="28"/>
          <w:szCs w:val="28"/>
        </w:rPr>
        <w:t xml:space="preserve">Использование электронных образовательных ресурсов </w:t>
      </w:r>
      <w:r w:rsidR="005F462B">
        <w:rPr>
          <w:rFonts w:ascii="Times New Roman" w:hAnsi="Times New Roman"/>
          <w:sz w:val="28"/>
          <w:szCs w:val="28"/>
        </w:rPr>
        <w:t>на уроках профильного труда (подготовка младшего обслуживающего персонала) в адаптивной школе</w:t>
      </w:r>
      <w:r w:rsidR="009514B1">
        <w:rPr>
          <w:rFonts w:ascii="Times New Roman" w:hAnsi="Times New Roman"/>
          <w:sz w:val="28"/>
          <w:szCs w:val="28"/>
        </w:rPr>
        <w:t xml:space="preserve"> (из опыта работы)</w:t>
      </w:r>
      <w:r w:rsidR="00EC0818">
        <w:rPr>
          <w:rFonts w:ascii="Times New Roman" w:hAnsi="Times New Roman"/>
          <w:sz w:val="28"/>
          <w:szCs w:val="28"/>
        </w:rPr>
        <w:t>……………………………………………...7</w:t>
      </w:r>
    </w:p>
    <w:p w:rsidR="007C3F76" w:rsidRDefault="007C3F76" w:rsidP="009514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F76">
        <w:rPr>
          <w:rFonts w:ascii="Times New Roman" w:hAnsi="Times New Roman"/>
          <w:sz w:val="28"/>
          <w:szCs w:val="28"/>
        </w:rPr>
        <w:t>Заключение</w:t>
      </w:r>
      <w:r w:rsidR="00EC0818">
        <w:rPr>
          <w:rFonts w:ascii="Times New Roman" w:hAnsi="Times New Roman"/>
          <w:sz w:val="28"/>
          <w:szCs w:val="28"/>
        </w:rPr>
        <w:t>…………………………………………………………………….</w:t>
      </w:r>
      <w:r w:rsidR="00F714B1">
        <w:rPr>
          <w:rFonts w:ascii="Times New Roman" w:hAnsi="Times New Roman"/>
          <w:sz w:val="28"/>
          <w:szCs w:val="28"/>
        </w:rPr>
        <w:t>9</w:t>
      </w:r>
    </w:p>
    <w:p w:rsidR="005F462B" w:rsidRPr="007C3F76" w:rsidRDefault="005F462B" w:rsidP="009514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EC0818">
        <w:rPr>
          <w:rFonts w:ascii="Times New Roman" w:hAnsi="Times New Roman"/>
          <w:sz w:val="28"/>
          <w:szCs w:val="28"/>
        </w:rPr>
        <w:t>………………………………………………………………….</w:t>
      </w:r>
      <w:r w:rsidR="00F714B1">
        <w:rPr>
          <w:rFonts w:ascii="Times New Roman" w:hAnsi="Times New Roman"/>
          <w:sz w:val="28"/>
          <w:szCs w:val="28"/>
        </w:rPr>
        <w:t>10</w:t>
      </w:r>
    </w:p>
    <w:p w:rsidR="007C3F76" w:rsidRPr="007C3F76" w:rsidRDefault="007C3F76" w:rsidP="009514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76">
        <w:rPr>
          <w:rFonts w:ascii="Times New Roman" w:hAnsi="Times New Roman"/>
          <w:sz w:val="28"/>
          <w:szCs w:val="28"/>
        </w:rPr>
        <w:t xml:space="preserve">Список литературы </w:t>
      </w:r>
      <w:bookmarkEnd w:id="1"/>
      <w:r w:rsidR="00EC0818">
        <w:rPr>
          <w:rFonts w:ascii="Times New Roman" w:hAnsi="Times New Roman"/>
          <w:sz w:val="28"/>
          <w:szCs w:val="28"/>
        </w:rPr>
        <w:t>…………………………………………………………17</w:t>
      </w: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C3F76" w:rsidRDefault="007C3F76" w:rsidP="007734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D69ED" w:rsidRDefault="005D69ED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4B1" w:rsidRDefault="0095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4B1" w:rsidRDefault="0095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B1" w:rsidRDefault="00F714B1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ED" w:rsidRDefault="005D69ED" w:rsidP="007734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9FC" w:rsidRDefault="008B79FC" w:rsidP="00B9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B79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4A6567" w:rsidRDefault="004A6567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42218" w:rsidRPr="004A6567" w:rsidRDefault="00842218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A656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Информационные технологии используются практически во всех сферах жизнедеятельности человека. Процессы информатизации общества оказывают сильное влияние на сферу образования.</w:t>
      </w:r>
    </w:p>
    <w:p w:rsidR="002E399A" w:rsidRPr="001A35B2" w:rsidRDefault="002E399A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Трудовую деятельность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адаптивной школе </w:t>
      </w:r>
      <w:r w:rsidRPr="001A35B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разделить на четыре основных вида: самообслуживание, хозяйственно-бытовой труд, труд по уходу за растениями, ручной труд.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эти виды включены в один профиль трудового обучения </w:t>
      </w:r>
      <w:r w:rsidR="0002303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подготовка младшего обслуживающего персонала 5-9 класс. </w:t>
      </w:r>
    </w:p>
    <w:p w:rsidR="002E399A" w:rsidRPr="001A35B2" w:rsidRDefault="002E399A" w:rsidP="005D69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5B2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Профессионально-педагогическая деятельность является определяющим фактором успешности трудового обучения в условиях </w:t>
      </w:r>
      <w:r>
        <w:rPr>
          <w:rFonts w:ascii="Times New Roman" w:hAnsi="Times New Roman" w:cs="Times New Roman"/>
          <w:sz w:val="28"/>
          <w:szCs w:val="28"/>
        </w:rPr>
        <w:t>адаптив</w:t>
      </w:r>
      <w:r w:rsidRPr="001A35B2">
        <w:rPr>
          <w:rFonts w:ascii="Times New Roman" w:eastAsia="Times New Roman" w:hAnsi="Times New Roman" w:cs="Times New Roman"/>
          <w:sz w:val="28"/>
          <w:szCs w:val="28"/>
        </w:rPr>
        <w:t>ной школы</w:t>
      </w:r>
      <w:r w:rsidR="008A09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093F">
        <w:rPr>
          <w:rFonts w:ascii="Times New Roman" w:hAnsi="Times New Roman" w:cs="Times New Roman"/>
          <w:sz w:val="28"/>
          <w:szCs w:val="28"/>
        </w:rPr>
        <w:t>О</w:t>
      </w:r>
      <w:r w:rsidRPr="001A35B2">
        <w:rPr>
          <w:rFonts w:ascii="Times New Roman" w:eastAsia="Times New Roman" w:hAnsi="Times New Roman" w:cs="Times New Roman"/>
          <w:sz w:val="28"/>
          <w:szCs w:val="28"/>
        </w:rPr>
        <w:t xml:space="preserve">днако эта успешность зависит также от активности учащихся, которая в свою очередь зависит от мотивации деятельности и создания ситуации успеха, так как учащимся с нарушением интеллекта присуща низкая познавательная активность. Процесс обучения не может быть эффективным без применения современных методов и дидактических средств. </w:t>
      </w:r>
    </w:p>
    <w:p w:rsidR="00EE663E" w:rsidRDefault="00EE663E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 xml:space="preserve">Перед учителями адаптивной школы проблема нехватки наглядных и дидактических материалов, их несоответствие программе, всегда стояла достаточно остро, их создание уже давно вошло в практику учителей. </w:t>
      </w:r>
      <w:r w:rsidR="00E3329A">
        <w:rPr>
          <w:rFonts w:ascii="Times New Roman" w:hAnsi="Times New Roman" w:cs="Times New Roman"/>
          <w:sz w:val="28"/>
          <w:szCs w:val="28"/>
        </w:rPr>
        <w:t>И</w:t>
      </w:r>
      <w:r w:rsidRPr="00EE663E">
        <w:rPr>
          <w:rFonts w:ascii="Times New Roman" w:hAnsi="Times New Roman" w:cs="Times New Roman"/>
          <w:sz w:val="28"/>
          <w:szCs w:val="28"/>
        </w:rPr>
        <w:t xml:space="preserve">нформационные технологии значительно расширяют возможности учителя в этом вопросе. </w:t>
      </w:r>
    </w:p>
    <w:p w:rsidR="00B51EAC" w:rsidRPr="00414F5A" w:rsidRDefault="00B51EAC" w:rsidP="005D6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F5A">
        <w:rPr>
          <w:rFonts w:ascii="Times New Roman" w:hAnsi="Times New Roman"/>
          <w:sz w:val="28"/>
          <w:szCs w:val="28"/>
        </w:rPr>
        <w:t>Министерством образования и науки Российской Федерации реализуется</w:t>
      </w:r>
      <w:r w:rsidR="00EE79EC">
        <w:rPr>
          <w:rFonts w:ascii="Times New Roman" w:hAnsi="Times New Roman"/>
          <w:sz w:val="28"/>
          <w:szCs w:val="28"/>
        </w:rPr>
        <w:t xml:space="preserve"> </w:t>
      </w:r>
      <w:r w:rsidRPr="00414F5A">
        <w:rPr>
          <w:rFonts w:ascii="Times New Roman" w:hAnsi="Times New Roman"/>
          <w:sz w:val="28"/>
          <w:szCs w:val="28"/>
        </w:rPr>
        <w:t xml:space="preserve">Федеральный проект </w:t>
      </w:r>
      <w:r>
        <w:rPr>
          <w:rFonts w:ascii="Times New Roman" w:hAnsi="Times New Roman"/>
          <w:sz w:val="28"/>
          <w:szCs w:val="28"/>
        </w:rPr>
        <w:t>«</w:t>
      </w:r>
      <w:r w:rsidRPr="00414F5A">
        <w:rPr>
          <w:rFonts w:ascii="Times New Roman" w:hAnsi="Times New Roman"/>
          <w:sz w:val="28"/>
          <w:szCs w:val="28"/>
        </w:rPr>
        <w:t>Развитие электронных образовательных Интернет-ресурсов нового поколения, включая культурно-познавательные сервисы, систем дистанционного общего и профессионального обучения (</w:t>
      </w:r>
      <w:proofErr w:type="spellStart"/>
      <w:r w:rsidRPr="00414F5A">
        <w:rPr>
          <w:rFonts w:ascii="Times New Roman" w:hAnsi="Times New Roman"/>
          <w:sz w:val="28"/>
          <w:szCs w:val="28"/>
        </w:rPr>
        <w:t>e-learning</w:t>
      </w:r>
      <w:proofErr w:type="spellEnd"/>
      <w:r w:rsidRPr="00414F5A">
        <w:rPr>
          <w:rFonts w:ascii="Times New Roman" w:hAnsi="Times New Roman"/>
          <w:sz w:val="28"/>
          <w:szCs w:val="28"/>
        </w:rPr>
        <w:t>), в том числе для использования людьми с ограниченными возможностями</w:t>
      </w:r>
      <w:r>
        <w:rPr>
          <w:rFonts w:ascii="Times New Roman" w:hAnsi="Times New Roman"/>
          <w:sz w:val="28"/>
          <w:szCs w:val="28"/>
        </w:rPr>
        <w:t>».</w:t>
      </w:r>
    </w:p>
    <w:p w:rsidR="00B96C47" w:rsidRDefault="00B51EAC" w:rsidP="005D6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F5A">
        <w:rPr>
          <w:rFonts w:ascii="Times New Roman" w:hAnsi="Times New Roman"/>
          <w:sz w:val="28"/>
          <w:szCs w:val="28"/>
        </w:rPr>
        <w:t>Основной целью проекта является обеспечение нового качества образования, повышение его эффективности за счет использования электр</w:t>
      </w:r>
      <w:r>
        <w:rPr>
          <w:rFonts w:ascii="Times New Roman" w:hAnsi="Times New Roman"/>
          <w:sz w:val="28"/>
          <w:szCs w:val="28"/>
        </w:rPr>
        <w:t xml:space="preserve">онных образовательных ресурсов </w:t>
      </w:r>
      <w:r w:rsidRPr="00EE663E">
        <w:rPr>
          <w:rFonts w:ascii="Times New Roman" w:hAnsi="Times New Roman" w:cs="Times New Roman"/>
          <w:sz w:val="28"/>
          <w:szCs w:val="28"/>
        </w:rPr>
        <w:t>(ЭОР)</w:t>
      </w:r>
      <w:r>
        <w:rPr>
          <w:rFonts w:ascii="Times New Roman" w:hAnsi="Times New Roman" w:cs="Times New Roman"/>
          <w:sz w:val="28"/>
          <w:szCs w:val="28"/>
        </w:rPr>
        <w:t xml:space="preserve"> (согласно </w:t>
      </w:r>
      <w:r w:rsidRPr="0009279C">
        <w:rPr>
          <w:rFonts w:ascii="Times New Roman" w:hAnsi="Times New Roman" w:cs="Times New Roman"/>
          <w:sz w:val="28"/>
          <w:szCs w:val="28"/>
        </w:rPr>
        <w:t>межгосударственному стандарту ГОСТ 7.23-2001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51EAC" w:rsidRPr="00EE79EC" w:rsidRDefault="00B51EAC" w:rsidP="005D69E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E79EC">
        <w:rPr>
          <w:rFonts w:ascii="Times New Roman" w:hAnsi="Times New Roman"/>
          <w:b/>
          <w:sz w:val="28"/>
          <w:szCs w:val="28"/>
        </w:rPr>
        <w:t>Электронными образовательными ресурсами называют учебные материалы, для воспроизведения которых используются электронные устройства, компьютер.</w:t>
      </w:r>
    </w:p>
    <w:p w:rsidR="0034219E" w:rsidRDefault="00EE663E" w:rsidP="005D69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34219E">
        <w:rPr>
          <w:rFonts w:ascii="Times New Roman" w:hAnsi="Times New Roman" w:cs="Times New Roman"/>
          <w:sz w:val="28"/>
          <w:szCs w:val="28"/>
        </w:rPr>
        <w:t>к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ак бы ни были хорошо продуманы и грамотно организованы электронные образовательные ресурсы, рассчитанные на </w:t>
      </w:r>
      <w:r w:rsidR="0034219E">
        <w:rPr>
          <w:rFonts w:ascii="Times New Roman" w:hAnsi="Times New Roman" w:cs="Times New Roman"/>
          <w:sz w:val="28"/>
          <w:szCs w:val="28"/>
        </w:rPr>
        <w:t>«</w:t>
      </w:r>
      <w:r w:rsidR="0034219E" w:rsidRPr="00EE663E">
        <w:rPr>
          <w:rFonts w:ascii="Times New Roman" w:hAnsi="Times New Roman" w:cs="Times New Roman"/>
          <w:sz w:val="28"/>
          <w:szCs w:val="28"/>
        </w:rPr>
        <w:t>массового потребителя</w:t>
      </w:r>
      <w:r w:rsidR="0034219E">
        <w:rPr>
          <w:rFonts w:ascii="Times New Roman" w:hAnsi="Times New Roman" w:cs="Times New Roman"/>
          <w:sz w:val="28"/>
          <w:szCs w:val="28"/>
        </w:rPr>
        <w:t>»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, самыми эффективными при обучении детей с интеллектуальной недостаточностью </w:t>
      </w:r>
      <w:r w:rsidR="0034219E">
        <w:rPr>
          <w:rFonts w:ascii="Times New Roman" w:hAnsi="Times New Roman" w:cs="Times New Roman"/>
          <w:sz w:val="28"/>
          <w:szCs w:val="28"/>
        </w:rPr>
        <w:t>станут</w:t>
      </w:r>
      <w:r w:rsidR="00EE79EC">
        <w:rPr>
          <w:rFonts w:ascii="Times New Roman" w:hAnsi="Times New Roman" w:cs="Times New Roman"/>
          <w:sz w:val="28"/>
          <w:szCs w:val="28"/>
        </w:rPr>
        <w:t xml:space="preserve"> </w:t>
      </w:r>
      <w:r w:rsidR="0034219E" w:rsidRPr="00EE663E"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  <w:r w:rsidR="0034219E">
        <w:rPr>
          <w:rFonts w:ascii="Times New Roman" w:hAnsi="Times New Roman" w:cs="Times New Roman"/>
          <w:sz w:val="28"/>
          <w:szCs w:val="28"/>
        </w:rPr>
        <w:t>,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 разработанные </w:t>
      </w:r>
      <w:r w:rsidR="0034219E">
        <w:rPr>
          <w:rFonts w:ascii="Times New Roman" w:hAnsi="Times New Roman" w:cs="Times New Roman"/>
          <w:sz w:val="28"/>
          <w:szCs w:val="28"/>
        </w:rPr>
        <w:t xml:space="preserve">самим </w:t>
      </w:r>
      <w:r w:rsidR="0034219E" w:rsidRPr="00EE663E">
        <w:rPr>
          <w:rFonts w:ascii="Times New Roman" w:hAnsi="Times New Roman" w:cs="Times New Roman"/>
          <w:sz w:val="28"/>
          <w:szCs w:val="28"/>
        </w:rPr>
        <w:t>педагогом с уч</w:t>
      </w:r>
      <w:r w:rsidR="0034219E">
        <w:rPr>
          <w:rFonts w:ascii="Times New Roman" w:hAnsi="Times New Roman" w:cs="Times New Roman"/>
          <w:sz w:val="28"/>
          <w:szCs w:val="28"/>
        </w:rPr>
        <w:t>е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том особенностей конкретного </w:t>
      </w:r>
      <w:r w:rsidR="0034219E">
        <w:rPr>
          <w:rFonts w:ascii="Times New Roman" w:hAnsi="Times New Roman" w:cs="Times New Roman"/>
          <w:sz w:val="28"/>
          <w:szCs w:val="28"/>
        </w:rPr>
        <w:t>класса,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 конкретных учащихся</w:t>
      </w:r>
      <w:r w:rsidR="0034219E">
        <w:rPr>
          <w:rFonts w:ascii="Times New Roman" w:hAnsi="Times New Roman" w:cs="Times New Roman"/>
          <w:sz w:val="28"/>
          <w:szCs w:val="28"/>
        </w:rPr>
        <w:t xml:space="preserve">. 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34219E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34219E" w:rsidRPr="00EE663E">
        <w:rPr>
          <w:rFonts w:ascii="Times New Roman" w:hAnsi="Times New Roman" w:cs="Times New Roman"/>
          <w:sz w:val="28"/>
          <w:szCs w:val="28"/>
        </w:rPr>
        <w:t xml:space="preserve">возникает уникальный образовательный ресурс, в который вложены не только знания, умения и опыт педагога-разработчика, но и частичка его души. </w:t>
      </w:r>
    </w:p>
    <w:p w:rsidR="005D69ED" w:rsidRPr="00B51EAC" w:rsidRDefault="005D69ED" w:rsidP="005D69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AC">
        <w:rPr>
          <w:rFonts w:ascii="Times New Roman" w:hAnsi="Times New Roman" w:cs="Times New Roman"/>
          <w:sz w:val="28"/>
          <w:szCs w:val="28"/>
        </w:rPr>
        <w:t xml:space="preserve">Цель разработки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1EAC">
        <w:rPr>
          <w:rFonts w:ascii="Times New Roman" w:hAnsi="Times New Roman" w:cs="Times New Roman"/>
          <w:sz w:val="28"/>
          <w:szCs w:val="28"/>
        </w:rPr>
        <w:t xml:space="preserve"> представление педагогического опыта использования Электронных Образовательных Ресурсов (ЭОР) на уроках профильного труда (подготовка младшего обслуживающего персонала) в </w:t>
      </w:r>
      <w:r>
        <w:rPr>
          <w:rFonts w:ascii="Times New Roman" w:hAnsi="Times New Roman" w:cs="Times New Roman"/>
          <w:sz w:val="28"/>
          <w:szCs w:val="28"/>
        </w:rPr>
        <w:t xml:space="preserve">5-9 классах </w:t>
      </w:r>
      <w:r w:rsidRPr="00B51EAC">
        <w:rPr>
          <w:rFonts w:ascii="Times New Roman" w:hAnsi="Times New Roman" w:cs="Times New Roman"/>
          <w:sz w:val="28"/>
          <w:szCs w:val="28"/>
        </w:rPr>
        <w:t>адаптивной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51EAC">
        <w:rPr>
          <w:rFonts w:ascii="Times New Roman" w:hAnsi="Times New Roman" w:cs="Times New Roman"/>
          <w:sz w:val="28"/>
          <w:szCs w:val="28"/>
        </w:rPr>
        <w:t xml:space="preserve"> (дети с нарушением интеллекта)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9ED" w:rsidRPr="00BA0EAB" w:rsidRDefault="005D69ED" w:rsidP="005D69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EAB"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с данными ЭОР </w:t>
      </w:r>
      <w:r>
        <w:rPr>
          <w:rFonts w:ascii="Times New Roman" w:hAnsi="Times New Roman" w:cs="Times New Roman"/>
          <w:sz w:val="28"/>
          <w:szCs w:val="28"/>
        </w:rPr>
        <w:t xml:space="preserve">необходима установка </w:t>
      </w:r>
      <w:r w:rsidR="00B96C47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Pr="00BA0EAB">
        <w:rPr>
          <w:rFonts w:ascii="Times New Roman" w:hAnsi="Times New Roman"/>
          <w:sz w:val="28"/>
          <w:szCs w:val="28"/>
          <w:lang w:val="en-US"/>
        </w:rPr>
        <w:t>E</w:t>
      </w:r>
      <w:proofErr w:type="spellStart"/>
      <w:r w:rsidRPr="00BA0EAB">
        <w:rPr>
          <w:rFonts w:ascii="Times New Roman" w:hAnsi="Times New Roman"/>
          <w:sz w:val="28"/>
          <w:szCs w:val="28"/>
        </w:rPr>
        <w:t>clipse</w:t>
      </w:r>
      <w:proofErr w:type="spellEnd"/>
      <w:r w:rsidRPr="00BA0EAB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BA0EAB">
        <w:rPr>
          <w:rFonts w:ascii="Times New Roman" w:hAnsi="Times New Roman"/>
          <w:sz w:val="28"/>
          <w:szCs w:val="28"/>
        </w:rPr>
        <w:t>rossword</w:t>
      </w:r>
      <w:proofErr w:type="spellEnd"/>
      <w:r w:rsidRPr="00BA0EA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A0EAB">
        <w:rPr>
          <w:rFonts w:ascii="Times New Roman" w:hAnsi="Times New Roman" w:cs="Times New Roman"/>
          <w:sz w:val="28"/>
          <w:szCs w:val="28"/>
          <w:lang w:val="en-US"/>
        </w:rPr>
        <w:t>MyTestPro</w:t>
      </w:r>
      <w:proofErr w:type="spellEnd"/>
      <w:r w:rsidRPr="00BA0EAB">
        <w:rPr>
          <w:rFonts w:ascii="Times New Roman" w:hAnsi="Times New Roman" w:cs="Times New Roman"/>
          <w:sz w:val="28"/>
          <w:szCs w:val="28"/>
        </w:rPr>
        <w:t xml:space="preserve">. Ссылки на установку программных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размещены </w:t>
      </w:r>
      <w:r w:rsidRPr="00BA0EAB">
        <w:rPr>
          <w:rFonts w:ascii="Times New Roman" w:hAnsi="Times New Roman" w:cs="Times New Roman"/>
          <w:sz w:val="28"/>
          <w:szCs w:val="28"/>
        </w:rPr>
        <w:t>в приложениях.</w:t>
      </w:r>
    </w:p>
    <w:p w:rsidR="005D69ED" w:rsidRDefault="005D69ED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Представленный </w:t>
      </w:r>
      <w:r w:rsidRPr="000F028C">
        <w:rPr>
          <w:rFonts w:ascii="Times New Roman" w:hAnsi="Times New Roman" w:cs="Times New Roman"/>
          <w:sz w:val="28"/>
          <w:szCs w:val="28"/>
        </w:rPr>
        <w:t>материал может использоваться не только</w:t>
      </w:r>
      <w:r>
        <w:rPr>
          <w:rFonts w:ascii="Times New Roman" w:hAnsi="Times New Roman" w:cs="Times New Roman"/>
          <w:sz w:val="28"/>
          <w:szCs w:val="28"/>
        </w:rPr>
        <w:t xml:space="preserve"> учителями профильного труда на уроках подготовки младшего обслуживающего персонала, но и учителями домоводства, социально-бытовой ориентировки, биологии, этики, воспитателями при проведении самоподготовки, внеклассных занятий и мероприятий.</w:t>
      </w: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9EC" w:rsidRDefault="00EE79EC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9EC" w:rsidRDefault="00EE79EC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4B1" w:rsidRDefault="009514B1" w:rsidP="005D6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6567" w:rsidRPr="004A6567" w:rsidRDefault="004A6567" w:rsidP="004A6567">
      <w:pPr>
        <w:pStyle w:val="af2"/>
        <w:jc w:val="center"/>
        <w:rPr>
          <w:rStyle w:val="a7"/>
          <w:rFonts w:ascii="Times New Roman" w:eastAsia="Times New Roman" w:hAnsi="Times New Roman" w:cs="Times New Roman"/>
          <w:sz w:val="28"/>
          <w:szCs w:val="28"/>
        </w:rPr>
      </w:pPr>
      <w:r w:rsidRPr="004A6567">
        <w:rPr>
          <w:rStyle w:val="a7"/>
          <w:rFonts w:ascii="Times New Roman" w:eastAsia="Times New Roman" w:hAnsi="Times New Roman" w:cs="Times New Roman"/>
          <w:sz w:val="28"/>
          <w:szCs w:val="28"/>
        </w:rPr>
        <w:lastRenderedPageBreak/>
        <w:t>Классификация электронных образовательных ресурсов</w:t>
      </w:r>
    </w:p>
    <w:p w:rsidR="005F462B" w:rsidRPr="00343F7F" w:rsidRDefault="005F462B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343F7F">
        <w:rPr>
          <w:color w:val="auto"/>
          <w:sz w:val="28"/>
          <w:szCs w:val="28"/>
        </w:rPr>
        <w:t>В образовательном процессе могут использоваться различные типы элект</w:t>
      </w:r>
      <w:r>
        <w:rPr>
          <w:sz w:val="28"/>
          <w:szCs w:val="28"/>
        </w:rPr>
        <w:t>ронных образовательных ресурсов</w:t>
      </w:r>
      <w:r w:rsidRPr="00343F7F">
        <w:rPr>
          <w:color w:val="auto"/>
          <w:sz w:val="28"/>
          <w:szCs w:val="28"/>
        </w:rPr>
        <w:t>:</w:t>
      </w:r>
    </w:p>
    <w:p w:rsidR="005F462B" w:rsidRPr="00343F7F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 w:rsidR="005F462B" w:rsidRPr="00343F7F">
        <w:rPr>
          <w:color w:val="auto"/>
          <w:sz w:val="28"/>
          <w:szCs w:val="28"/>
        </w:rPr>
        <w:t>Учебные. Обеспечивают качественное усвоение учебного материала, которые могут составить основу формирования компетентности учащихся.</w:t>
      </w:r>
    </w:p>
    <w:p w:rsidR="005F462B" w:rsidRPr="00343F7F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</w:t>
      </w:r>
      <w:r w:rsidR="005F462B" w:rsidRPr="00343F7F">
        <w:rPr>
          <w:color w:val="auto"/>
          <w:sz w:val="28"/>
          <w:szCs w:val="28"/>
        </w:rPr>
        <w:t>Демонстрационные. Позволяют визуализировать изучаемые объекты, явления, процессы, обеспечивают наглядное представление любой образовательной информации в целом.</w:t>
      </w:r>
    </w:p>
    <w:p w:rsidR="005F462B" w:rsidRPr="00343F7F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 w:rsidR="005F462B" w:rsidRPr="00343F7F">
        <w:rPr>
          <w:color w:val="auto"/>
          <w:sz w:val="28"/>
          <w:szCs w:val="28"/>
        </w:rPr>
        <w:t>Тренинговые. Предназначены для отработки разного рода умений и навыков, повторения и закрепления пройденного материала.</w:t>
      </w:r>
    </w:p>
    <w:p w:rsidR="004A6567" w:rsidRPr="004A6567" w:rsidRDefault="004A6567" w:rsidP="004A6567">
      <w:pPr>
        <w:pStyle w:val="af2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af4"/>
          <w:rFonts w:ascii="Times New Roman" w:hAnsi="Times New Roman" w:cs="Times New Roman"/>
          <w:i w:val="0"/>
          <w:color w:val="000000"/>
          <w:sz w:val="28"/>
          <w:szCs w:val="28"/>
        </w:rPr>
        <w:t xml:space="preserve">4. </w:t>
      </w:r>
      <w:r w:rsidRPr="004A6567">
        <w:rPr>
          <w:rStyle w:val="af4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Диагностирующие и тестирующие.</w:t>
      </w:r>
      <w:r w:rsidR="00EE79EC">
        <w:rPr>
          <w:rStyle w:val="af4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4A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Оценивают знания, умения, навыки учащегося, устанавливают уровень </w:t>
      </w:r>
      <w:proofErr w:type="spellStart"/>
      <w:r w:rsidRPr="004A656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4A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A6567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4A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личностных качеств, уровень интеллектуального развития.</w:t>
      </w:r>
    </w:p>
    <w:p w:rsidR="005F462B" w:rsidRPr="00343F7F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r w:rsidR="005F462B" w:rsidRPr="00343F7F">
        <w:rPr>
          <w:color w:val="auto"/>
          <w:sz w:val="28"/>
          <w:szCs w:val="28"/>
        </w:rPr>
        <w:t>Контролирующие. Автоматизируют процессы контроля (самоконтроля) результатов обучения, определения уровня овладения учебным материалом.</w:t>
      </w:r>
    </w:p>
    <w:p w:rsidR="005F462B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</w:t>
      </w:r>
      <w:r w:rsidR="005F462B" w:rsidRPr="00343F7F">
        <w:rPr>
          <w:color w:val="auto"/>
          <w:sz w:val="28"/>
          <w:szCs w:val="28"/>
        </w:rPr>
        <w:t>Коммуникативные. Обеспечивают возможность доступа к любой информации в локальных и глобальных сетях.</w:t>
      </w:r>
    </w:p>
    <w:p w:rsidR="004A6567" w:rsidRDefault="004A6567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9514B1" w:rsidRPr="00343F7F" w:rsidRDefault="009514B1" w:rsidP="004A65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</w:p>
    <w:p w:rsidR="005D69ED" w:rsidRDefault="009514B1" w:rsidP="00951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Возможности ЭОР и их преимущества перед </w:t>
      </w:r>
      <w:r w:rsidRPr="009514B1">
        <w:rPr>
          <w:rFonts w:ascii="Times New Roman" w:hAnsi="Times New Roman" w:cs="Times New Roman"/>
          <w:b/>
          <w:sz w:val="28"/>
          <w:szCs w:val="28"/>
        </w:rPr>
        <w:t>традиционными средствами обучения</w:t>
      </w:r>
    </w:p>
    <w:p w:rsidR="009514B1" w:rsidRPr="009514B1" w:rsidRDefault="009514B1" w:rsidP="00951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ЭОР </w:t>
      </w:r>
      <w:r w:rsidR="009514B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это учебное средство, ориентированное на достижение следующих целей:</w:t>
      </w:r>
    </w:p>
    <w:p w:rsid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предоставление учебной информации с привлечением средств технологии мультимедиа;</w:t>
      </w:r>
    </w:p>
    <w:p w:rsidR="00A573D6" w:rsidRPr="00EE663E" w:rsidRDefault="00A573D6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отработка знаний по теме, разделу;</w:t>
      </w:r>
    </w:p>
    <w:p w:rsid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E663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обучения.</w:t>
      </w:r>
    </w:p>
    <w:p w:rsidR="00F46AED" w:rsidRPr="0009279C" w:rsidRDefault="00F46AED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79C">
        <w:rPr>
          <w:rFonts w:ascii="Times New Roman" w:hAnsi="Times New Roman" w:cs="Times New Roman"/>
          <w:sz w:val="28"/>
          <w:szCs w:val="28"/>
          <w:lang w:eastAsia="ru-RU"/>
        </w:rPr>
        <w:t>Основные образовательные возможности ЭОР:</w:t>
      </w:r>
    </w:p>
    <w:p w:rsidR="00F46AED" w:rsidRPr="00F46AED" w:rsidRDefault="00F46AED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6AED">
        <w:rPr>
          <w:rFonts w:ascii="Times New Roman" w:hAnsi="Times New Roman" w:cs="Times New Roman"/>
          <w:sz w:val="28"/>
          <w:szCs w:val="28"/>
          <w:lang w:eastAsia="ru-RU"/>
        </w:rPr>
        <w:t>- объективность к</w:t>
      </w:r>
      <w:r>
        <w:rPr>
          <w:rFonts w:ascii="Times New Roman" w:hAnsi="Times New Roman" w:cs="Times New Roman"/>
          <w:sz w:val="28"/>
          <w:szCs w:val="28"/>
          <w:lang w:eastAsia="ru-RU"/>
        </w:rPr>
        <w:t>онтроля;</w:t>
      </w:r>
    </w:p>
    <w:p w:rsidR="00F46AED" w:rsidRPr="00F46AED" w:rsidRDefault="00F46AED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6AED">
        <w:rPr>
          <w:rFonts w:ascii="Times New Roman" w:hAnsi="Times New Roman" w:cs="Times New Roman"/>
          <w:sz w:val="28"/>
          <w:szCs w:val="28"/>
          <w:lang w:eastAsia="ru-RU"/>
        </w:rPr>
        <w:t>- возможност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46AED">
        <w:rPr>
          <w:rFonts w:ascii="Times New Roman" w:hAnsi="Times New Roman" w:cs="Times New Roman"/>
          <w:sz w:val="28"/>
          <w:szCs w:val="28"/>
          <w:lang w:eastAsia="ru-RU"/>
        </w:rPr>
        <w:t xml:space="preserve"> инд</w:t>
      </w:r>
      <w:r>
        <w:rPr>
          <w:rFonts w:ascii="Times New Roman" w:hAnsi="Times New Roman" w:cs="Times New Roman"/>
          <w:sz w:val="28"/>
          <w:szCs w:val="28"/>
          <w:lang w:eastAsia="ru-RU"/>
        </w:rPr>
        <w:t>ивидуализации процесса обучения;</w:t>
      </w:r>
    </w:p>
    <w:p w:rsidR="00F46AED" w:rsidRPr="00F46AED" w:rsidRDefault="00F46AED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6AED">
        <w:rPr>
          <w:rFonts w:ascii="Times New Roman" w:hAnsi="Times New Roman" w:cs="Times New Roman"/>
          <w:sz w:val="28"/>
          <w:szCs w:val="28"/>
          <w:lang w:eastAsia="ru-RU"/>
        </w:rPr>
        <w:t>- возможност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46AED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использования для решения различных образовательных задач (на любых типах урока, во внеурочной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F46AED" w:rsidRPr="00F46AED" w:rsidRDefault="00F46AED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6AED">
        <w:rPr>
          <w:rFonts w:ascii="Times New Roman" w:hAnsi="Times New Roman" w:cs="Times New Roman"/>
          <w:sz w:val="28"/>
          <w:szCs w:val="28"/>
          <w:lang w:eastAsia="ru-RU"/>
        </w:rPr>
        <w:t>- разнообразие видов деятельности обучающихся.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Электронные образовательные ресурсы являются эффективным средством обучения, так как: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позволяют организовать групповую и самостоятельную работу на уроке;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позволяют индивидуализировать процесс обучения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F46AED">
        <w:rPr>
          <w:rFonts w:ascii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 тесты)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повышают интерес к урокам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 (использование дополнительной информации из сети Интернет)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активизируют познавательную деятельность учащихся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 (участие в олимпиадах, конкурсах, викторинах различного уровня)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>- осовременивают урок.</w:t>
      </w:r>
    </w:p>
    <w:p w:rsid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ЭОР 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имеют преимущества перед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тр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адиционными средствами обучения, так как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ывают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восприятия</w:t>
      </w:r>
      <w:r w:rsidR="00E3329A">
        <w:rPr>
          <w:rFonts w:ascii="Times New Roman" w:hAnsi="Times New Roman" w:cs="Times New Roman"/>
          <w:sz w:val="28"/>
          <w:szCs w:val="28"/>
          <w:lang w:eastAsia="ru-RU"/>
        </w:rPr>
        <w:t xml:space="preserve"> совр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еменных детей и подростков,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использ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уют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технически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, обеспечивающи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967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329A">
        <w:rPr>
          <w:rFonts w:ascii="Times New Roman" w:hAnsi="Times New Roman" w:cs="Times New Roman"/>
          <w:sz w:val="28"/>
          <w:szCs w:val="28"/>
          <w:lang w:eastAsia="ru-RU"/>
        </w:rPr>
        <w:t>мультимедийность</w:t>
      </w:r>
      <w:proofErr w:type="spellEnd"/>
      <w:r w:rsidR="00F46AED">
        <w:rPr>
          <w:rFonts w:ascii="Times New Roman" w:hAnsi="Times New Roman" w:cs="Times New Roman"/>
          <w:sz w:val="28"/>
          <w:szCs w:val="28"/>
          <w:lang w:eastAsia="ru-RU"/>
        </w:rPr>
        <w:t>, ускоряют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и экономя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врем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на отбор, разработку и использование дидактических средств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46AED" w:rsidRPr="00EE663E">
        <w:rPr>
          <w:rFonts w:ascii="Times New Roman" w:hAnsi="Times New Roman" w:cs="Times New Roman"/>
          <w:sz w:val="28"/>
          <w:szCs w:val="28"/>
          <w:lang w:eastAsia="ru-RU"/>
        </w:rPr>
        <w:t>эффективн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при отработке </w:t>
      </w:r>
      <w:r w:rsidR="008F295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8F2957" w:rsidRPr="00EE663E">
        <w:rPr>
          <w:rFonts w:ascii="Times New Roman" w:hAnsi="Times New Roman" w:cs="Times New Roman"/>
          <w:sz w:val="28"/>
          <w:szCs w:val="28"/>
          <w:lang w:eastAsia="ru-RU"/>
        </w:rPr>
        <w:t>контроле</w:t>
      </w:r>
      <w:r w:rsidR="00F46AED">
        <w:rPr>
          <w:rFonts w:ascii="Times New Roman" w:hAnsi="Times New Roman" w:cs="Times New Roman"/>
          <w:sz w:val="28"/>
          <w:szCs w:val="28"/>
          <w:lang w:eastAsia="ru-RU"/>
        </w:rPr>
        <w:t>знаний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, организации самостоятельной работы.</w:t>
      </w: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4B1" w:rsidRDefault="009514B1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C47" w:rsidRDefault="00B96C47" w:rsidP="00B96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6C47">
        <w:rPr>
          <w:rFonts w:ascii="Times New Roman" w:hAnsi="Times New Roman"/>
          <w:b/>
          <w:sz w:val="28"/>
          <w:szCs w:val="28"/>
        </w:rPr>
        <w:lastRenderedPageBreak/>
        <w:t>Использование электронных образовательных ресурсов на уроках профильного труда (подготовка младшего обслуживающего персонала)</w:t>
      </w:r>
    </w:p>
    <w:p w:rsidR="00B96C47" w:rsidRDefault="00B96C47" w:rsidP="00B96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6C47">
        <w:rPr>
          <w:rFonts w:ascii="Times New Roman" w:hAnsi="Times New Roman"/>
          <w:b/>
          <w:sz w:val="28"/>
          <w:szCs w:val="28"/>
        </w:rPr>
        <w:t>в адаптивной школе</w:t>
      </w:r>
      <w:r w:rsidR="00EC0818">
        <w:rPr>
          <w:rFonts w:ascii="Times New Roman" w:hAnsi="Times New Roman"/>
          <w:b/>
          <w:sz w:val="28"/>
          <w:szCs w:val="28"/>
        </w:rPr>
        <w:t xml:space="preserve"> (из опыта работы)</w:t>
      </w:r>
    </w:p>
    <w:p w:rsidR="00B96C47" w:rsidRPr="00B96C47" w:rsidRDefault="00B96C47" w:rsidP="00B96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>Планируя урок с применением ЭОР, учитель должен соблюдать дидактические требования, в соответствии с которыми: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>- четко определять педагогическую цель применения данного ресурса в учебном процессе;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>- уточнять, где и когда он будет использован;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>-согласовывать выбранный ресу</w:t>
      </w:r>
      <w:proofErr w:type="gramStart"/>
      <w:r w:rsidRPr="00EE663E">
        <w:rPr>
          <w:rFonts w:ascii="Times New Roman" w:hAnsi="Times New Roman" w:cs="Times New Roman"/>
          <w:sz w:val="28"/>
          <w:szCs w:val="28"/>
        </w:rPr>
        <w:t>рс с др</w:t>
      </w:r>
      <w:proofErr w:type="gramEnd"/>
      <w:r w:rsidRPr="00EE663E">
        <w:rPr>
          <w:rFonts w:ascii="Times New Roman" w:hAnsi="Times New Roman" w:cs="Times New Roman"/>
          <w:sz w:val="28"/>
          <w:szCs w:val="28"/>
        </w:rPr>
        <w:t>угими средствами обучения;</w:t>
      </w:r>
    </w:p>
    <w:p w:rsidR="00EE663E" w:rsidRPr="00EE663E" w:rsidRDefault="00EE663E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3E">
        <w:rPr>
          <w:rFonts w:ascii="Times New Roman" w:hAnsi="Times New Roman" w:cs="Times New Roman"/>
          <w:sz w:val="28"/>
          <w:szCs w:val="28"/>
        </w:rPr>
        <w:t>-учитывать специфику учебного материала, особенности класса, харак</w:t>
      </w:r>
      <w:r>
        <w:rPr>
          <w:rFonts w:ascii="Times New Roman" w:hAnsi="Times New Roman" w:cs="Times New Roman"/>
          <w:sz w:val="28"/>
          <w:szCs w:val="28"/>
        </w:rPr>
        <w:t>тер объяснения новой информации.</w:t>
      </w:r>
    </w:p>
    <w:p w:rsidR="00EE663E" w:rsidRDefault="0086609B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34219E">
        <w:rPr>
          <w:rFonts w:ascii="Times New Roman" w:hAnsi="Times New Roman" w:cs="Times New Roman"/>
          <w:sz w:val="28"/>
          <w:szCs w:val="28"/>
          <w:lang w:eastAsia="ru-RU"/>
        </w:rPr>
        <w:t xml:space="preserve">рименяю </w:t>
      </w:r>
      <w:r w:rsidR="00EE663E" w:rsidRPr="00EE663E">
        <w:rPr>
          <w:rFonts w:ascii="Times New Roman" w:hAnsi="Times New Roman" w:cs="Times New Roman"/>
          <w:sz w:val="28"/>
          <w:szCs w:val="28"/>
          <w:lang w:eastAsia="ru-RU"/>
        </w:rPr>
        <w:t>ЭОР  на различных этапах урока</w:t>
      </w:r>
      <w:r w:rsidR="00E3329A">
        <w:rPr>
          <w:rFonts w:ascii="Times New Roman" w:hAnsi="Times New Roman" w:cs="Times New Roman"/>
          <w:sz w:val="28"/>
          <w:szCs w:val="28"/>
          <w:lang w:eastAsia="ru-RU"/>
        </w:rPr>
        <w:t>(таблица 1):</w:t>
      </w:r>
    </w:p>
    <w:p w:rsidR="002C3693" w:rsidRDefault="002C3693" w:rsidP="0077347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329A" w:rsidRPr="00EE663E" w:rsidRDefault="00E3329A" w:rsidP="00773474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1. Применение ЭОР на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различных этапах урока</w:t>
      </w:r>
    </w:p>
    <w:tbl>
      <w:tblPr>
        <w:tblStyle w:val="a4"/>
        <w:tblW w:w="9712" w:type="dxa"/>
        <w:tblLook w:val="04A0"/>
      </w:tblPr>
      <w:tblGrid>
        <w:gridCol w:w="4254"/>
        <w:gridCol w:w="5458"/>
      </w:tblGrid>
      <w:tr w:rsidR="00EE663E" w:rsidRPr="00EE663E" w:rsidTr="00EB1238">
        <w:trPr>
          <w:trHeight w:val="454"/>
        </w:trPr>
        <w:tc>
          <w:tcPr>
            <w:tcW w:w="4254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5458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</w:t>
            </w:r>
            <w:r w:rsidR="00E332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 электронных образовательных ресурсов(</w:t>
            </w: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ЭОР</w:t>
            </w:r>
            <w:r w:rsidR="00E332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EE663E" w:rsidRPr="00EE663E" w:rsidTr="00EB1238">
        <w:trPr>
          <w:trHeight w:val="454"/>
        </w:trPr>
        <w:tc>
          <w:tcPr>
            <w:tcW w:w="4254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Актуализации знаний</w:t>
            </w:r>
          </w:p>
        </w:tc>
        <w:tc>
          <w:tcPr>
            <w:tcW w:w="5458" w:type="dxa"/>
          </w:tcPr>
          <w:p w:rsidR="00EE663E" w:rsidRPr="00EE663E" w:rsidRDefault="00444E00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</w:t>
            </w:r>
            <w:r w:rsidR="00E332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электронные </w:t>
            </w:r>
            <w:r w:rsidR="003421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кроссворды,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</w:tr>
      <w:tr w:rsidR="00DD27BB" w:rsidRPr="00DD27BB" w:rsidTr="00EB1238">
        <w:trPr>
          <w:trHeight w:val="454"/>
        </w:trPr>
        <w:tc>
          <w:tcPr>
            <w:tcW w:w="4254" w:type="dxa"/>
          </w:tcPr>
          <w:p w:rsidR="00DD27BB" w:rsidRPr="00DD27BB" w:rsidRDefault="00DD27BB" w:rsidP="001967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7B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учащихся к усвоению новых знаний</w:t>
            </w:r>
          </w:p>
        </w:tc>
        <w:tc>
          <w:tcPr>
            <w:tcW w:w="5458" w:type="dxa"/>
          </w:tcPr>
          <w:p w:rsidR="00DD27BB" w:rsidRPr="00DD27BB" w:rsidRDefault="00DD27BB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Интерактивные, электронные кроссворды</w:t>
            </w:r>
          </w:p>
        </w:tc>
      </w:tr>
      <w:tr w:rsidR="00EE663E" w:rsidRPr="00EE663E" w:rsidTr="00EB1238">
        <w:trPr>
          <w:trHeight w:val="454"/>
        </w:trPr>
        <w:tc>
          <w:tcPr>
            <w:tcW w:w="4254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Объяснения нового материала</w:t>
            </w:r>
          </w:p>
        </w:tc>
        <w:tc>
          <w:tcPr>
            <w:tcW w:w="5458" w:type="dxa"/>
          </w:tcPr>
          <w:p w:rsidR="00EE663E" w:rsidRPr="00EE663E" w:rsidRDefault="0034219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EE663E"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ультимедийныепрезентации,</w:t>
            </w:r>
            <w:r w:rsidR="00444E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видеофильмы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видеоролики</w:t>
            </w:r>
            <w:r w:rsidR="00866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кроссворды</w:t>
            </w:r>
          </w:p>
        </w:tc>
      </w:tr>
      <w:tr w:rsidR="00EE663E" w:rsidRPr="00EE663E" w:rsidTr="00EB1238">
        <w:trPr>
          <w:trHeight w:val="454"/>
        </w:trPr>
        <w:tc>
          <w:tcPr>
            <w:tcW w:w="4254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Закрепления</w:t>
            </w:r>
            <w:r w:rsidR="00E332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отработки</w:t>
            </w: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</w:p>
        </w:tc>
        <w:tc>
          <w:tcPr>
            <w:tcW w:w="5458" w:type="dxa"/>
          </w:tcPr>
          <w:p w:rsidR="00EE663E" w:rsidRPr="00EE663E" w:rsidRDefault="00E3329A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Интерактивные, электронные</w:t>
            </w:r>
            <w:r w:rsidR="00EE663E"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тесты,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тренажеры</w:t>
            </w:r>
            <w:r w:rsidR="00866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кроссворды</w:t>
            </w:r>
          </w:p>
        </w:tc>
      </w:tr>
      <w:tr w:rsidR="00EE663E" w:rsidRPr="00EE663E" w:rsidTr="00EB1238">
        <w:trPr>
          <w:trHeight w:val="454"/>
        </w:trPr>
        <w:tc>
          <w:tcPr>
            <w:tcW w:w="4254" w:type="dxa"/>
          </w:tcPr>
          <w:p w:rsidR="00EE663E" w:rsidRPr="00EE663E" w:rsidRDefault="00EE663E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и оценка знаний</w:t>
            </w:r>
          </w:p>
        </w:tc>
        <w:tc>
          <w:tcPr>
            <w:tcW w:w="5458" w:type="dxa"/>
          </w:tcPr>
          <w:p w:rsidR="00EE663E" w:rsidRPr="00EE663E" w:rsidRDefault="00E3329A" w:rsidP="00773474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Интерактивные, электронные тесты</w:t>
            </w:r>
          </w:p>
        </w:tc>
      </w:tr>
    </w:tbl>
    <w:p w:rsidR="00444E00" w:rsidRPr="00BA0EAB" w:rsidRDefault="00B4096B" w:rsidP="00B4096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использования ЭОР на этапах урока в приложении 1.</w:t>
      </w:r>
    </w:p>
    <w:p w:rsidR="005F253C" w:rsidRDefault="0086609B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93F">
        <w:rPr>
          <w:rFonts w:ascii="Times New Roman" w:hAnsi="Times New Roman" w:cs="Times New Roman"/>
          <w:sz w:val="28"/>
          <w:szCs w:val="28"/>
        </w:rPr>
        <w:t>Для своих уроков профильного труда (подготовка младшего обслуживающего персонала) разработала</w:t>
      </w:r>
      <w:r w:rsidR="005F253C">
        <w:rPr>
          <w:rFonts w:ascii="Times New Roman" w:hAnsi="Times New Roman" w:cs="Times New Roman"/>
          <w:sz w:val="28"/>
          <w:szCs w:val="28"/>
        </w:rPr>
        <w:t>:</w:t>
      </w:r>
    </w:p>
    <w:p w:rsidR="00F159FB" w:rsidRPr="00F159FB" w:rsidRDefault="005F253C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FB">
        <w:rPr>
          <w:rFonts w:ascii="Times New Roman" w:hAnsi="Times New Roman" w:cs="Times New Roman"/>
          <w:sz w:val="28"/>
          <w:szCs w:val="28"/>
        </w:rPr>
        <w:t xml:space="preserve">1) </w:t>
      </w:r>
      <w:r w:rsidR="00526B1A" w:rsidRPr="00F159FB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="00865DE1" w:rsidRPr="00F159F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EE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DE1" w:rsidRPr="00F159FB">
        <w:rPr>
          <w:rFonts w:ascii="Times New Roman" w:hAnsi="Times New Roman" w:cs="Times New Roman"/>
          <w:sz w:val="28"/>
          <w:szCs w:val="28"/>
          <w:lang w:val="en-US"/>
        </w:rPr>
        <w:t>Offise</w:t>
      </w:r>
      <w:proofErr w:type="spellEnd"/>
      <w:r w:rsidR="00EE79EC">
        <w:rPr>
          <w:rFonts w:ascii="Times New Roman" w:hAnsi="Times New Roman" w:cs="Times New Roman"/>
          <w:sz w:val="28"/>
          <w:szCs w:val="28"/>
        </w:rPr>
        <w:t xml:space="preserve"> </w:t>
      </w:r>
      <w:r w:rsidR="00526B1A" w:rsidRPr="00F159FB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F159FB">
        <w:rPr>
          <w:rFonts w:ascii="Times New Roman" w:hAnsi="Times New Roman" w:cs="Times New Roman"/>
          <w:sz w:val="28"/>
          <w:szCs w:val="28"/>
        </w:rPr>
        <w:t>:</w:t>
      </w:r>
    </w:p>
    <w:p w:rsidR="00F159FB" w:rsidRPr="0056039C" w:rsidRDefault="0056039C" w:rsidP="00773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резентации</w:t>
      </w:r>
      <w:r w:rsidR="001967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 xml:space="preserve">- «Плакаты» </w:t>
      </w:r>
      <w:r w:rsidR="00F159FB" w:rsidRPr="0056039C">
        <w:rPr>
          <w:rFonts w:ascii="Times New Roman" w:hAnsi="Times New Roman" w:cs="Times New Roman"/>
          <w:sz w:val="28"/>
          <w:szCs w:val="28"/>
        </w:rPr>
        <w:t>(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 xml:space="preserve">демонстрация иллюстраций, фотографий с минимумом подписей, </w:t>
      </w:r>
      <w:r w:rsidR="00F159FB" w:rsidRPr="0056039C">
        <w:rPr>
          <w:rFonts w:ascii="Times New Roman" w:hAnsi="Times New Roman" w:cs="Times New Roman"/>
          <w:sz w:val="28"/>
          <w:szCs w:val="28"/>
        </w:rPr>
        <w:t xml:space="preserve">с 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F159FB" w:rsidRPr="0056039C">
        <w:rPr>
          <w:rFonts w:ascii="Times New Roman" w:hAnsi="Times New Roman" w:cs="Times New Roman"/>
          <w:sz w:val="28"/>
          <w:szCs w:val="28"/>
        </w:rPr>
        <w:t>м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 xml:space="preserve"> анимации: выезжающие картинки, вращающиеся фотографии</w:t>
      </w:r>
      <w:r w:rsidR="00F159FB" w:rsidRPr="0056039C">
        <w:rPr>
          <w:rFonts w:ascii="Times New Roman" w:hAnsi="Times New Roman" w:cs="Times New Roman"/>
          <w:sz w:val="28"/>
          <w:szCs w:val="28"/>
        </w:rPr>
        <w:t xml:space="preserve">), 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 xml:space="preserve">создают  </w:t>
      </w:r>
      <w:r>
        <w:rPr>
          <w:rFonts w:ascii="Times New Roman" w:hAnsi="Times New Roman" w:cs="Times New Roman"/>
          <w:sz w:val="28"/>
          <w:szCs w:val="28"/>
        </w:rPr>
        <w:t>максимальный эффект присутствия;</w:t>
      </w:r>
    </w:p>
    <w:p w:rsidR="0086609B" w:rsidRPr="002C3693" w:rsidRDefault="0056039C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 xml:space="preserve">резентации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96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Тройное действие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967AF">
        <w:rPr>
          <w:rFonts w:ascii="Times New Roman" w:hAnsi="Times New Roman" w:cs="Times New Roman"/>
          <w:sz w:val="28"/>
          <w:szCs w:val="28"/>
        </w:rPr>
        <w:t xml:space="preserve"> </w:t>
      </w:r>
      <w:r w:rsidR="00F159FB" w:rsidRPr="0056039C">
        <w:rPr>
          <w:rFonts w:ascii="Times New Roman" w:hAnsi="Times New Roman" w:cs="Times New Roman"/>
          <w:sz w:val="28"/>
          <w:szCs w:val="28"/>
        </w:rPr>
        <w:t>(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на слайдах помимо визуальных материалов приведена текстовая информация, которая может либо пояснять содержимое слайда, либо «расширять» его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, задействуют  три механизма восприятия: зрительно-образный, связанный с фотографиями, слуховой, связанный с пониманием того, о ч</w:t>
      </w:r>
      <w:r w:rsidRPr="0056039C">
        <w:rPr>
          <w:rFonts w:ascii="Times New Roman" w:hAnsi="Times New Roman" w:cs="Times New Roman"/>
          <w:sz w:val="28"/>
          <w:szCs w:val="28"/>
        </w:rPr>
        <w:t>е</w:t>
      </w:r>
      <w:r w:rsidR="00F159FB" w:rsidRPr="0056039C">
        <w:rPr>
          <w:rFonts w:ascii="Times New Roman" w:eastAsia="Times New Roman" w:hAnsi="Times New Roman" w:cs="Times New Roman"/>
          <w:sz w:val="28"/>
          <w:szCs w:val="28"/>
        </w:rPr>
        <w:t>м говорит учитель; дополнительный зрительный, связанный с одновременным чтением предлагаемого материала</w:t>
      </w:r>
      <w:r w:rsidRPr="005603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581C" w:rsidRDefault="00DD581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класс: «Кухня», «Сервировка стола», «Школьная столовая»;</w:t>
      </w:r>
    </w:p>
    <w:p w:rsidR="00DD581C" w:rsidRDefault="00DD581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«Бытовой холодильник», «Бытовая стиральная машина», «Виды кухонной посуды», «Гигиена питания», «Моющие средства для стирки», «Формы нарезки овощей», «Пищеблок», «Столовая посуда и приборы», «Уход за кухонной посудой»;</w:t>
      </w:r>
    </w:p>
    <w:p w:rsidR="00BA0EAB" w:rsidRDefault="00DD581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класс: «Признаки инфекционных заболеваний», «Профилактика инфекционных заболеваний», «Перевязочный м</w:t>
      </w:r>
      <w:r w:rsidR="005F253C">
        <w:rPr>
          <w:rFonts w:ascii="Times New Roman" w:hAnsi="Times New Roman" w:cs="Times New Roman"/>
          <w:sz w:val="28"/>
          <w:szCs w:val="28"/>
        </w:rPr>
        <w:t>атериал», «Уход за спецодеждой»</w:t>
      </w:r>
      <w:r w:rsidR="00865DE1">
        <w:rPr>
          <w:rFonts w:ascii="Times New Roman" w:hAnsi="Times New Roman" w:cs="Times New Roman"/>
          <w:sz w:val="28"/>
          <w:szCs w:val="28"/>
        </w:rPr>
        <w:t>, «Уборка медицинских учреждений»</w:t>
      </w:r>
      <w:r w:rsidR="005F253C">
        <w:rPr>
          <w:rFonts w:ascii="Times New Roman" w:hAnsi="Times New Roman" w:cs="Times New Roman"/>
          <w:sz w:val="28"/>
          <w:szCs w:val="28"/>
        </w:rPr>
        <w:t>;</w:t>
      </w:r>
    </w:p>
    <w:p w:rsidR="00BA0EAB" w:rsidRPr="00BA0EAB" w:rsidRDefault="005F253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EAB">
        <w:rPr>
          <w:rFonts w:ascii="Times New Roman" w:hAnsi="Times New Roman" w:cs="Times New Roman"/>
          <w:sz w:val="28"/>
          <w:szCs w:val="28"/>
        </w:rPr>
        <w:t xml:space="preserve">2) интерактивные кроссворды: </w:t>
      </w:r>
      <w:proofErr w:type="gramStart"/>
      <w:r w:rsidRPr="00BA0EAB">
        <w:rPr>
          <w:rFonts w:ascii="Times New Roman" w:hAnsi="Times New Roman" w:cs="Times New Roman"/>
          <w:sz w:val="28"/>
          <w:szCs w:val="28"/>
        </w:rPr>
        <w:t>«Столовая посуда», «Садовый инвентарь», «Фрукты и ягоды», «Виды перевязочного материала», «Бытовые приборы», «Гигиена питания», «Кухня», «Кухонная посуда», «Материалы и инструменты», «Пищевой», «Посуда»</w:t>
      </w:r>
      <w:r w:rsidR="00F159FB" w:rsidRPr="00BA0EA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A0EAB" w:rsidRDefault="0056039C" w:rsidP="00773474">
      <w:pPr>
        <w:pStyle w:val="a6"/>
        <w:ind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BA0EAB">
        <w:rPr>
          <w:rStyle w:val="apple-style-span"/>
          <w:rFonts w:ascii="Times New Roman" w:hAnsi="Times New Roman"/>
          <w:color w:val="000000"/>
          <w:sz w:val="28"/>
          <w:szCs w:val="28"/>
        </w:rPr>
        <w:t>Кроссворд - это своеобразная самопроверка, занимательный тест.</w:t>
      </w:r>
      <w:r w:rsidR="001967A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BA0EA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Применение кроссвордов позволяет в игровой ситуации </w:t>
      </w:r>
      <w:r w:rsidRPr="00BA0EAB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активизировать учебный процесс, развивать интерес к предмету. Решение кроссвордов тренирует память, развивает мышление, расширяет кругозор. Положительные эмоции, возникающие у обучающихся в процессе разгадывания кроссвордов, способствуют предупреждению перегрузки. </w:t>
      </w:r>
    </w:p>
    <w:p w:rsidR="0041190C" w:rsidRPr="00BA0EAB" w:rsidRDefault="0056039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EAB">
        <w:rPr>
          <w:rFonts w:ascii="Times New Roman" w:hAnsi="Times New Roman"/>
          <w:sz w:val="28"/>
          <w:szCs w:val="28"/>
        </w:rPr>
        <w:t xml:space="preserve">С помощью </w:t>
      </w:r>
      <w:r w:rsidRPr="00BA0EAB">
        <w:rPr>
          <w:rFonts w:ascii="Times New Roman" w:hAnsi="Times New Roman" w:cs="Times New Roman"/>
          <w:sz w:val="28"/>
          <w:szCs w:val="28"/>
        </w:rPr>
        <w:t>приложения</w:t>
      </w:r>
      <w:r w:rsidR="00E14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EAB">
        <w:rPr>
          <w:rFonts w:ascii="Times New Roman" w:hAnsi="Times New Roman" w:cs="Times New Roman"/>
          <w:sz w:val="28"/>
          <w:szCs w:val="28"/>
          <w:lang w:val="en-US"/>
        </w:rPr>
        <w:t>EclipsCrossword</w:t>
      </w:r>
      <w:proofErr w:type="spellEnd"/>
      <w:r w:rsidRPr="00BA0EAB">
        <w:rPr>
          <w:rFonts w:ascii="Times New Roman" w:hAnsi="Times New Roman"/>
          <w:sz w:val="28"/>
          <w:szCs w:val="28"/>
        </w:rPr>
        <w:t xml:space="preserve"> можно достаточно быстро составить кроссворды, которые </w:t>
      </w:r>
      <w:r w:rsidR="00BA0EAB">
        <w:rPr>
          <w:rFonts w:ascii="Times New Roman" w:hAnsi="Times New Roman"/>
          <w:sz w:val="28"/>
          <w:szCs w:val="28"/>
        </w:rPr>
        <w:t xml:space="preserve">в дальнейшем </w:t>
      </w:r>
      <w:r w:rsidRPr="00BA0EAB">
        <w:rPr>
          <w:rFonts w:ascii="Times New Roman" w:hAnsi="Times New Roman"/>
          <w:sz w:val="28"/>
          <w:szCs w:val="28"/>
        </w:rPr>
        <w:t xml:space="preserve">использовать </w:t>
      </w:r>
      <w:r w:rsidR="0041190C" w:rsidRPr="00BA0EAB">
        <w:rPr>
          <w:rFonts w:ascii="Times New Roman" w:hAnsi="Times New Roman"/>
          <w:sz w:val="28"/>
          <w:szCs w:val="28"/>
        </w:rPr>
        <w:t>в интерактивном и печатном виде;</w:t>
      </w:r>
    </w:p>
    <w:p w:rsidR="005F253C" w:rsidRDefault="005F253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EAB">
        <w:rPr>
          <w:rFonts w:ascii="Times New Roman" w:hAnsi="Times New Roman" w:cs="Times New Roman"/>
          <w:sz w:val="28"/>
          <w:szCs w:val="28"/>
        </w:rPr>
        <w:t xml:space="preserve">3) </w:t>
      </w:r>
      <w:r w:rsidR="002C15AC" w:rsidRPr="00BA0EAB">
        <w:rPr>
          <w:rFonts w:ascii="Times New Roman" w:hAnsi="Times New Roman" w:cs="Times New Roman"/>
          <w:sz w:val="28"/>
          <w:szCs w:val="28"/>
        </w:rPr>
        <w:t xml:space="preserve">с помощью приложения </w:t>
      </w:r>
      <w:proofErr w:type="spellStart"/>
      <w:r w:rsidR="002C15AC" w:rsidRPr="00BA0EAB">
        <w:rPr>
          <w:rFonts w:ascii="Times New Roman" w:hAnsi="Times New Roman" w:cs="Times New Roman"/>
          <w:sz w:val="28"/>
          <w:szCs w:val="28"/>
          <w:lang w:val="en-US"/>
        </w:rPr>
        <w:t>MyTest</w:t>
      </w:r>
      <w:r w:rsidR="0041190C" w:rsidRPr="00BA0EAB">
        <w:rPr>
          <w:rFonts w:ascii="Times New Roman" w:hAnsi="Times New Roman" w:cs="Times New Roman"/>
          <w:sz w:val="28"/>
          <w:szCs w:val="28"/>
          <w:lang w:val="en-US"/>
        </w:rPr>
        <w:t>Editor</w:t>
      </w:r>
      <w:proofErr w:type="spellEnd"/>
      <w:r w:rsidR="00E14AF9">
        <w:rPr>
          <w:rFonts w:ascii="Times New Roman" w:hAnsi="Times New Roman" w:cs="Times New Roman"/>
          <w:sz w:val="28"/>
          <w:szCs w:val="28"/>
        </w:rPr>
        <w:t xml:space="preserve"> </w:t>
      </w:r>
      <w:r w:rsidRPr="00BA0EAB">
        <w:rPr>
          <w:rFonts w:ascii="Times New Roman" w:hAnsi="Times New Roman" w:cs="Times New Roman"/>
          <w:sz w:val="28"/>
          <w:szCs w:val="28"/>
        </w:rPr>
        <w:t>интерактивные тесты: «Работа с</w:t>
      </w:r>
      <w:r>
        <w:rPr>
          <w:rFonts w:ascii="Times New Roman" w:hAnsi="Times New Roman" w:cs="Times New Roman"/>
          <w:sz w:val="28"/>
          <w:szCs w:val="28"/>
        </w:rPr>
        <w:t xml:space="preserve"> бумагой», «Ежедневная уборка полов», «Работа с тканью», «Виды кухонной посуды», «Гигиена питания», «Пищевые продукты»</w:t>
      </w:r>
      <w:r w:rsidR="001B4B34">
        <w:rPr>
          <w:rFonts w:ascii="Times New Roman" w:hAnsi="Times New Roman" w:cs="Times New Roman"/>
          <w:sz w:val="28"/>
          <w:szCs w:val="28"/>
        </w:rPr>
        <w:t>, «Виды перевязочного материала», «Проверочный (Гигиена питания)», «Бытовой холодильник»</w:t>
      </w:r>
      <w:r w:rsidR="002C15AC">
        <w:rPr>
          <w:rFonts w:ascii="Times New Roman" w:hAnsi="Times New Roman" w:cs="Times New Roman"/>
          <w:sz w:val="28"/>
          <w:szCs w:val="28"/>
        </w:rPr>
        <w:t>;</w:t>
      </w:r>
    </w:p>
    <w:p w:rsidR="00BA0EAB" w:rsidRDefault="002C15AC" w:rsidP="00773474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="00BA0EAB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тесты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2C15AC">
        <w:rPr>
          <w:rFonts w:ascii="Times New Roman" w:hAnsi="Times New Roman" w:cs="Times New Roman"/>
          <w:sz w:val="28"/>
          <w:szCs w:val="28"/>
        </w:rPr>
        <w:t>earning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C15AC">
        <w:rPr>
          <w:rFonts w:ascii="Times New Roman" w:hAnsi="Times New Roman" w:cs="Times New Roman"/>
          <w:sz w:val="28"/>
          <w:szCs w:val="28"/>
        </w:rPr>
        <w:t>pps.org</w:t>
      </w:r>
      <w:r>
        <w:rPr>
          <w:rFonts w:ascii="Times New Roman" w:hAnsi="Times New Roman" w:cs="Times New Roman"/>
          <w:sz w:val="28"/>
          <w:szCs w:val="28"/>
        </w:rPr>
        <w:t>: «Разновидности комнатных растений»</w:t>
      </w:r>
      <w:r w:rsidR="00A14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«Оборудование на кухне», «Обработка нижней части фартука», «Гигиена питания», «</w:t>
      </w:r>
      <w:r w:rsidR="00B82F15">
        <w:rPr>
          <w:rFonts w:ascii="Times New Roman" w:hAnsi="Times New Roman" w:cs="Times New Roman"/>
          <w:sz w:val="28"/>
          <w:szCs w:val="28"/>
        </w:rPr>
        <w:t>Работа с бумагой, картоном»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B82F15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B82F15">
        <w:rPr>
          <w:rFonts w:ascii="Times New Roman" w:hAnsi="Times New Roman" w:cs="Times New Roman"/>
          <w:sz w:val="28"/>
          <w:szCs w:val="28"/>
        </w:rPr>
        <w:t>», «Труд в загадках», «Гигиена питани</w:t>
      </w:r>
      <w:r w:rsidR="00BA0EAB">
        <w:rPr>
          <w:rFonts w:ascii="Times New Roman" w:hAnsi="Times New Roman" w:cs="Times New Roman"/>
          <w:sz w:val="28"/>
          <w:szCs w:val="28"/>
        </w:rPr>
        <w:t>я (овощи-фрукты)», «Аппликация».</w:t>
      </w:r>
    </w:p>
    <w:p w:rsidR="00B4096B" w:rsidRDefault="00B4096B" w:rsidP="00B4096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наглядно-дидактического материала расположена на персональных сайтах: </w:t>
      </w:r>
      <w:hyperlink r:id="rId7" w:history="1">
        <w:r w:rsidRPr="00BA5BB7">
          <w:rPr>
            <w:rStyle w:val="a5"/>
            <w:rFonts w:ascii="Times New Roman" w:hAnsi="Times New Roman" w:cs="Times New Roman"/>
            <w:sz w:val="28"/>
            <w:szCs w:val="28"/>
          </w:rPr>
          <w:t>https://multiurok.ru/durandina-svetlana-vladimirovna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BA5BB7">
          <w:rPr>
            <w:rStyle w:val="a5"/>
            <w:rFonts w:ascii="Times New Roman" w:hAnsi="Times New Roman" w:cs="Times New Roman"/>
            <w:sz w:val="28"/>
            <w:szCs w:val="28"/>
          </w:rPr>
          <w:t>https://nsportal.ru/durandina-svetlana-vladimirovna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B96C47" w:rsidRDefault="00B96C47" w:rsidP="00B4096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C6" w:rsidRDefault="001950C6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47" w:rsidRDefault="00B96C47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C4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96C47" w:rsidRPr="00B96C47" w:rsidRDefault="00B96C47" w:rsidP="00B96C4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C47" w:rsidRDefault="00B96C47" w:rsidP="00B96C4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ЭОР </w:t>
      </w:r>
      <w:r>
        <w:rPr>
          <w:rFonts w:ascii="Times New Roman" w:hAnsi="Times New Roman" w:cs="Times New Roman"/>
          <w:sz w:val="28"/>
          <w:szCs w:val="28"/>
          <w:lang w:eastAsia="ru-RU"/>
        </w:rPr>
        <w:t>имеют преимущества перед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тр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адиционными средствами обучения, так как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уч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ывают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восприятия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современных детей и подростков,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использ</w:t>
      </w:r>
      <w:r>
        <w:rPr>
          <w:rFonts w:ascii="Times New Roman" w:hAnsi="Times New Roman" w:cs="Times New Roman"/>
          <w:sz w:val="28"/>
          <w:szCs w:val="28"/>
          <w:lang w:eastAsia="ru-RU"/>
        </w:rPr>
        <w:t>уют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технически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, обеспечивающи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мультимедийность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ускоряют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и экономя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врем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на отбор, разработку и использование дидактических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эффективн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 xml:space="preserve"> при отработке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контроле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знаний</w:t>
      </w:r>
      <w:r w:rsidRPr="00EE663E">
        <w:rPr>
          <w:rFonts w:ascii="Times New Roman" w:hAnsi="Times New Roman" w:cs="Times New Roman"/>
          <w:sz w:val="28"/>
          <w:szCs w:val="28"/>
          <w:lang w:eastAsia="ru-RU"/>
        </w:rPr>
        <w:t>, организации самостоятельной работы.</w:t>
      </w:r>
    </w:p>
    <w:p w:rsidR="002410E8" w:rsidRDefault="00773474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Промежуточные проверки </w:t>
      </w:r>
      <w:r w:rsidRPr="000F028C">
        <w:rPr>
          <w:rFonts w:ascii="Times New Roman" w:hAnsi="Times New Roman" w:cs="Times New Roman"/>
          <w:sz w:val="28"/>
          <w:szCs w:val="28"/>
        </w:rPr>
        <w:t>знаний показ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="009E523A">
        <w:rPr>
          <w:rFonts w:ascii="Times New Roman" w:hAnsi="Times New Roman" w:cs="Times New Roman"/>
          <w:sz w:val="28"/>
          <w:szCs w:val="28"/>
        </w:rPr>
        <w:t xml:space="preserve">,что </w:t>
      </w:r>
      <w:r w:rsidR="00B96C47">
        <w:rPr>
          <w:rFonts w:ascii="Times New Roman" w:hAnsi="Times New Roman" w:cs="Times New Roman"/>
          <w:sz w:val="28"/>
          <w:szCs w:val="28"/>
        </w:rPr>
        <w:t xml:space="preserve">использование ЭОР </w:t>
      </w:r>
      <w:r w:rsidR="002410E8" w:rsidRPr="000F028C">
        <w:rPr>
          <w:rFonts w:ascii="Times New Roman" w:hAnsi="Times New Roman" w:cs="Times New Roman"/>
          <w:sz w:val="28"/>
          <w:szCs w:val="28"/>
        </w:rPr>
        <w:t xml:space="preserve">позволяет повысить интерес и активность </w:t>
      </w:r>
      <w:r w:rsidR="002410E8">
        <w:rPr>
          <w:rFonts w:ascii="Times New Roman" w:hAnsi="Times New Roman" w:cs="Times New Roman"/>
          <w:sz w:val="28"/>
          <w:szCs w:val="28"/>
        </w:rPr>
        <w:t>об</w:t>
      </w:r>
      <w:r w:rsidR="002410E8" w:rsidRPr="000F028C">
        <w:rPr>
          <w:rFonts w:ascii="Times New Roman" w:hAnsi="Times New Roman" w:cs="Times New Roman"/>
          <w:sz w:val="28"/>
          <w:szCs w:val="28"/>
        </w:rPr>
        <w:t>уча</w:t>
      </w:r>
      <w:r w:rsidR="002410E8">
        <w:rPr>
          <w:rFonts w:ascii="Times New Roman" w:hAnsi="Times New Roman" w:cs="Times New Roman"/>
          <w:sz w:val="28"/>
          <w:szCs w:val="28"/>
        </w:rPr>
        <w:t>ю</w:t>
      </w:r>
      <w:r w:rsidR="002410E8" w:rsidRPr="000F028C">
        <w:rPr>
          <w:rFonts w:ascii="Times New Roman" w:hAnsi="Times New Roman" w:cs="Times New Roman"/>
          <w:sz w:val="28"/>
          <w:szCs w:val="28"/>
        </w:rPr>
        <w:t xml:space="preserve">щихся, привлечь к работе слабых </w:t>
      </w:r>
      <w:r w:rsidR="002410E8">
        <w:rPr>
          <w:rFonts w:ascii="Times New Roman" w:hAnsi="Times New Roman" w:cs="Times New Roman"/>
          <w:sz w:val="28"/>
          <w:szCs w:val="28"/>
        </w:rPr>
        <w:t>об</w:t>
      </w:r>
      <w:r w:rsidR="002410E8" w:rsidRPr="000F028C">
        <w:rPr>
          <w:rFonts w:ascii="Times New Roman" w:hAnsi="Times New Roman" w:cs="Times New Roman"/>
          <w:sz w:val="28"/>
          <w:szCs w:val="28"/>
        </w:rPr>
        <w:t>уча</w:t>
      </w:r>
      <w:r w:rsidR="002410E8">
        <w:rPr>
          <w:rFonts w:ascii="Times New Roman" w:hAnsi="Times New Roman" w:cs="Times New Roman"/>
          <w:sz w:val="28"/>
          <w:szCs w:val="28"/>
        </w:rPr>
        <w:t>ю</w:t>
      </w:r>
      <w:r w:rsidR="002410E8" w:rsidRPr="000F028C">
        <w:rPr>
          <w:rFonts w:ascii="Times New Roman" w:hAnsi="Times New Roman" w:cs="Times New Roman"/>
          <w:sz w:val="28"/>
          <w:szCs w:val="28"/>
        </w:rPr>
        <w:t>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10E8" w:rsidRPr="000F028C">
        <w:rPr>
          <w:rFonts w:ascii="Times New Roman" w:hAnsi="Times New Roman" w:cs="Times New Roman"/>
          <w:sz w:val="28"/>
          <w:szCs w:val="28"/>
        </w:rPr>
        <w:t xml:space="preserve">стимулировать интерес к предмету, способствует лучшему запоминанию учебного материала, формированию образного представления об изучаемых </w:t>
      </w:r>
      <w:r w:rsidR="002410E8">
        <w:rPr>
          <w:rFonts w:ascii="Times New Roman" w:hAnsi="Times New Roman" w:cs="Times New Roman"/>
          <w:sz w:val="28"/>
          <w:szCs w:val="28"/>
        </w:rPr>
        <w:t>объектах, предметах, профессиях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0C6" w:rsidRDefault="004E522A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занимаюсь разработкой тестов, тренажеров в программах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Testdel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HotPotatoes</w:t>
      </w:r>
      <w:proofErr w:type="spellEnd"/>
      <w:r w:rsidRPr="004E522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169">
        <w:rPr>
          <w:rFonts w:ascii="Times New Roman" w:hAnsi="Times New Roman" w:cs="Times New Roman"/>
          <w:sz w:val="28"/>
          <w:szCs w:val="28"/>
          <w:lang w:val="en-US"/>
        </w:rPr>
        <w:t>PikaTest</w:t>
      </w:r>
      <w:proofErr w:type="spellEnd"/>
      <w:r w:rsidR="006C5169" w:rsidRPr="006C5169">
        <w:rPr>
          <w:rFonts w:ascii="Times New Roman" w:hAnsi="Times New Roman" w:cs="Times New Roman"/>
          <w:sz w:val="28"/>
          <w:szCs w:val="28"/>
        </w:rPr>
        <w:t>1.3</w:t>
      </w:r>
      <w:r w:rsidR="006C5169">
        <w:rPr>
          <w:rFonts w:ascii="Times New Roman" w:hAnsi="Times New Roman" w:cs="Times New Roman"/>
          <w:sz w:val="28"/>
          <w:szCs w:val="28"/>
        </w:rPr>
        <w:t>.</w:t>
      </w:r>
    </w:p>
    <w:p w:rsidR="006C5169" w:rsidRPr="006C5169" w:rsidRDefault="006C5169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22A" w:rsidRPr="004E522A" w:rsidRDefault="004E522A" w:rsidP="00773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830" w:rsidRDefault="009A5830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D9A" w:rsidRDefault="00FA6D9A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A6D9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FA6D9A" w:rsidRPr="00FA6D9A" w:rsidRDefault="00FA6D9A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A0EAB" w:rsidRDefault="00BA0EAB" w:rsidP="00773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C3693">
        <w:rPr>
          <w:rFonts w:ascii="Times New Roman" w:hAnsi="Times New Roman" w:cs="Times New Roman"/>
          <w:sz w:val="28"/>
          <w:szCs w:val="28"/>
        </w:rPr>
        <w:t>спользования ЭОР на этапах урока профильного труда (подготовка младшего обслуживающего персонала)</w:t>
      </w:r>
    </w:p>
    <w:p w:rsidR="00AE0FD2" w:rsidRDefault="00AE0FD2" w:rsidP="00773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693" w:rsidRDefault="002C3693" w:rsidP="007734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Использование ЭОР на этапах уроков профильного труда</w:t>
      </w:r>
    </w:p>
    <w:tbl>
      <w:tblPr>
        <w:tblStyle w:val="a4"/>
        <w:tblW w:w="9889" w:type="dxa"/>
        <w:tblLayout w:type="fixed"/>
        <w:tblLook w:val="04A0"/>
      </w:tblPr>
      <w:tblGrid>
        <w:gridCol w:w="1591"/>
        <w:gridCol w:w="2770"/>
        <w:gridCol w:w="5528"/>
      </w:tblGrid>
      <w:tr w:rsidR="009A5830" w:rsidTr="009D0F12"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770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5528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</w:tr>
      <w:tr w:rsidR="009A5830" w:rsidTr="002C3693">
        <w:trPr>
          <w:trHeight w:val="4424"/>
        </w:trPr>
        <w:tc>
          <w:tcPr>
            <w:tcW w:w="1591" w:type="dxa"/>
          </w:tcPr>
          <w:p w:rsidR="000949C1" w:rsidRPr="005F253C" w:rsidRDefault="000949C1" w:rsidP="00773474">
            <w:pPr>
              <w:pStyle w:val="1"/>
              <w:jc w:val="both"/>
              <w:outlineLvl w:val="0"/>
              <w:rPr>
                <w:sz w:val="28"/>
                <w:szCs w:val="28"/>
              </w:rPr>
            </w:pPr>
            <w:r w:rsidRPr="005F253C">
              <w:rPr>
                <w:sz w:val="28"/>
                <w:szCs w:val="28"/>
              </w:rPr>
              <w:t>Кухонная посуда</w:t>
            </w:r>
          </w:p>
          <w:p w:rsidR="009A5830" w:rsidRPr="000949C1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Pr="009A5830" w:rsidRDefault="009A5830" w:rsidP="00773474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9A5830">
              <w:rPr>
                <w:b w:val="0"/>
                <w:sz w:val="28"/>
                <w:szCs w:val="28"/>
              </w:rPr>
              <w:t>Подготовка учащихся к усвоению новых знаний</w:t>
            </w:r>
          </w:p>
        </w:tc>
        <w:tc>
          <w:tcPr>
            <w:tcW w:w="5528" w:type="dxa"/>
          </w:tcPr>
          <w:p w:rsidR="009A5830" w:rsidRPr="000949C1" w:rsidRDefault="00F75B43" w:rsidP="00773474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Интерактивный кроссворд «</w:t>
            </w:r>
            <w:r w:rsidR="009A5830" w:rsidRPr="000949C1">
              <w:rPr>
                <w:b w:val="0"/>
                <w:sz w:val="28"/>
                <w:szCs w:val="28"/>
              </w:rPr>
              <w:t>Кухонная посуда</w:t>
            </w:r>
            <w:r>
              <w:rPr>
                <w:b w:val="0"/>
                <w:sz w:val="28"/>
                <w:szCs w:val="28"/>
              </w:rPr>
              <w:t>»</w:t>
            </w:r>
          </w:p>
          <w:tbl>
            <w:tblPr>
              <w:tblW w:w="0" w:type="auto"/>
              <w:tblCellSpacing w:w="0" w:type="dxa"/>
              <w:tblInd w:w="428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887"/>
              <w:gridCol w:w="260"/>
            </w:tblGrid>
            <w:tr w:rsidR="009A5830" w:rsidRPr="007132FB" w:rsidTr="002C3693">
              <w:trPr>
                <w:trHeight w:val="567"/>
                <w:tblCellSpacing w:w="0" w:type="dxa"/>
              </w:trPr>
              <w:tc>
                <w:tcPr>
                  <w:tcW w:w="2887" w:type="dxa"/>
                  <w:tcBorders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tcBorders>
                  <w:shd w:val="clear" w:color="auto" w:fill="D0D8E0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</w:tblGrid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Т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Ю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Я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Т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Й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П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Т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Ь</w:t>
                        </w: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Ш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9A5830" w:rsidRPr="007132FB" w:rsidTr="002C3693">
                    <w:trPr>
                      <w:trHeight w:val="284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З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9A5830" w:rsidRPr="002C3693" w:rsidRDefault="009A5830" w:rsidP="00773474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:rsidR="009A5830" w:rsidRPr="007132FB" w:rsidRDefault="009A5830" w:rsidP="00773474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60" w:type="dxa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hideMark/>
                </w:tcPr>
                <w:p w:rsidR="009A5830" w:rsidRPr="007132FB" w:rsidRDefault="009A5830" w:rsidP="00773474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830" w:rsidTr="006A720A">
        <w:trPr>
          <w:trHeight w:val="6936"/>
        </w:trPr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Default="000949C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Объяснени</w:t>
            </w:r>
            <w:r w:rsidR="00F75B4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</w:t>
            </w:r>
          </w:p>
        </w:tc>
        <w:tc>
          <w:tcPr>
            <w:tcW w:w="5528" w:type="dxa"/>
          </w:tcPr>
          <w:p w:rsidR="009A5830" w:rsidRDefault="000949C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9484" cy="2090539"/>
                  <wp:effectExtent l="19050" t="0" r="8466" b="0"/>
                  <wp:docPr id="1" name="Рисунок 1" descr="C:\Users\pc4\Desktop\кухонная посу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4\Desktop\кухонная посу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88" cy="209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CE5" w:rsidRDefault="00F46A64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«Виды кухонной посуды»</w:t>
            </w:r>
          </w:p>
          <w:p w:rsidR="00F46A64" w:rsidRDefault="00F46A64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A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9695" cy="1979771"/>
                  <wp:effectExtent l="19050" t="0" r="825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62" cy="1984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830" w:rsidTr="009D0F12">
        <w:trPr>
          <w:trHeight w:val="3452"/>
        </w:trPr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Default="000949C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Закреплени</w:t>
            </w:r>
            <w:r w:rsidR="00F75B4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отработк</w:t>
            </w:r>
            <w:r w:rsidR="00F75B43">
              <w:rPr>
                <w:rFonts w:ascii="Times New Roman" w:hAnsi="Times New Roman" w:cs="Times New Roman"/>
                <w:sz w:val="28"/>
                <w:szCs w:val="28"/>
              </w:rPr>
              <w:t>а, контроль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5528" w:type="dxa"/>
          </w:tcPr>
          <w:p w:rsidR="009A5830" w:rsidRDefault="00A6321A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9695" cy="1635667"/>
                  <wp:effectExtent l="19050" t="0" r="8255" b="0"/>
                  <wp:docPr id="2" name="Рисунок 2" descr="C:\Users\pc4\Desktop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4\Desktop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82" cy="164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CE5" w:rsidRDefault="007D4CE5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Интерактивный тест «Виды кухонной посуды»</w:t>
            </w:r>
          </w:p>
        </w:tc>
      </w:tr>
      <w:tr w:rsidR="009A5830" w:rsidTr="009D0F12">
        <w:tc>
          <w:tcPr>
            <w:tcW w:w="1591" w:type="dxa"/>
          </w:tcPr>
          <w:p w:rsidR="009A5830" w:rsidRPr="005F253C" w:rsidRDefault="00925D28" w:rsidP="007734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53C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питания</w:t>
            </w:r>
          </w:p>
        </w:tc>
        <w:tc>
          <w:tcPr>
            <w:tcW w:w="2770" w:type="dxa"/>
          </w:tcPr>
          <w:p w:rsidR="009A5830" w:rsidRDefault="0012179E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Объяснени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</w:t>
            </w:r>
          </w:p>
        </w:tc>
        <w:tc>
          <w:tcPr>
            <w:tcW w:w="5528" w:type="dxa"/>
          </w:tcPr>
          <w:p w:rsidR="009A5830" w:rsidRDefault="002C3693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79E">
              <w:rPr>
                <w:rFonts w:ascii="Times New Roman" w:hAnsi="Times New Roman" w:cs="Times New Roman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3pt;height:168.4pt" o:ole="">
                  <v:imagedata r:id="rId12" o:title=""/>
                </v:shape>
                <o:OLEObject Type="Embed" ProgID="PowerPoint.Slide.12" ShapeID="_x0000_i1025" DrawAspect="Content" ObjectID="_1615094727" r:id="rId13"/>
              </w:object>
            </w:r>
          </w:p>
          <w:p w:rsidR="0012179E" w:rsidRDefault="0012179E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«Гигиена питания»</w:t>
            </w:r>
          </w:p>
        </w:tc>
      </w:tr>
      <w:tr w:rsidR="009A5830" w:rsidTr="009D0F12"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Default="007132FB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Закреплени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отработка, контроль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5528" w:type="dxa"/>
          </w:tcPr>
          <w:p w:rsidR="007132FB" w:rsidRPr="007132FB" w:rsidRDefault="007132FB" w:rsidP="0077347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</w:t>
            </w:r>
            <w:r w:rsidRPr="007132FB">
              <w:rPr>
                <w:b w:val="0"/>
                <w:sz w:val="28"/>
                <w:szCs w:val="28"/>
              </w:rPr>
              <w:t>россворд</w:t>
            </w:r>
            <w:r>
              <w:rPr>
                <w:b w:val="0"/>
                <w:sz w:val="28"/>
                <w:szCs w:val="28"/>
              </w:rPr>
              <w:t>ы</w:t>
            </w:r>
            <w:r w:rsidRPr="007132FB">
              <w:rPr>
                <w:b w:val="0"/>
                <w:sz w:val="28"/>
                <w:szCs w:val="28"/>
              </w:rPr>
              <w:t xml:space="preserve"> к теме "Гигиена питания"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00"/>
              <w:gridCol w:w="237"/>
              <w:gridCol w:w="23"/>
              <w:gridCol w:w="119"/>
              <w:gridCol w:w="1076"/>
              <w:gridCol w:w="349"/>
            </w:tblGrid>
            <w:tr w:rsidR="007132FB" w:rsidRPr="007132FB" w:rsidTr="006A720A">
              <w:trPr>
                <w:gridAfter w:val="3"/>
                <w:wAfter w:w="1544" w:type="dxa"/>
                <w:tblCellSpacing w:w="0" w:type="dxa"/>
              </w:trPr>
              <w:tc>
                <w:tcPr>
                  <w:tcW w:w="2900" w:type="dxa"/>
                  <w:tcBorders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tcBorders>
                  <w:shd w:val="clear" w:color="auto" w:fill="D0D8E0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  <w:gridCol w:w="259"/>
                  </w:tblGrid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Ш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Г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У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Ц</w:t>
                        </w:r>
                        <w:proofErr w:type="gramEnd"/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Г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9D0F12">
                    <w:trPr>
                      <w:trHeight w:val="259"/>
                    </w:trPr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Т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Г</w:t>
                        </w: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:rsidR="007132FB" w:rsidRPr="007132FB" w:rsidRDefault="007132FB" w:rsidP="0077347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0" w:type="dxa"/>
                  <w:gridSpan w:val="2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hideMark/>
                </w:tcPr>
                <w:p w:rsidR="007132FB" w:rsidRPr="007132FB" w:rsidRDefault="007132FB" w:rsidP="0077347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7132FB" w:rsidRPr="007132FB" w:rsidTr="006A720A">
              <w:trPr>
                <w:gridAfter w:val="1"/>
                <w:wAfter w:w="349" w:type="dxa"/>
                <w:trHeight w:val="3142"/>
                <w:tblCellSpacing w:w="0" w:type="dxa"/>
              </w:trPr>
              <w:tc>
                <w:tcPr>
                  <w:tcW w:w="3137" w:type="dxa"/>
                  <w:gridSpan w:val="2"/>
                  <w:tcBorders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tcBorders>
                  <w:shd w:val="clear" w:color="auto" w:fill="D0D8E0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46"/>
                    <w:gridCol w:w="246"/>
                    <w:gridCol w:w="246"/>
                    <w:gridCol w:w="246"/>
                    <w:gridCol w:w="246"/>
                    <w:gridCol w:w="246"/>
                    <w:gridCol w:w="246"/>
                    <w:gridCol w:w="246"/>
                    <w:gridCol w:w="246"/>
                    <w:gridCol w:w="246"/>
                  </w:tblGrid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Ф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Ь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Ш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М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132F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Б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Ю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2C3693" w:rsidTr="006A720A">
                    <w:trPr>
                      <w:trHeight w:val="248"/>
                    </w:trPr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7132FB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Ы</w:t>
                        </w:r>
                        <w:proofErr w:type="gramEnd"/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46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:rsidR="007132FB" w:rsidRPr="007132FB" w:rsidRDefault="007132FB" w:rsidP="00773474">
                  <w:pPr>
                    <w:spacing w:after="0" w:line="240" w:lineRule="auto"/>
                    <w:jc w:val="both"/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218" w:type="dxa"/>
                  <w:gridSpan w:val="3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hideMark/>
                </w:tcPr>
                <w:p w:rsidR="007132FB" w:rsidRPr="007132FB" w:rsidRDefault="007132FB" w:rsidP="00773474">
                  <w:pPr>
                    <w:spacing w:after="0" w:line="240" w:lineRule="auto"/>
                    <w:jc w:val="both"/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2C3693" w:rsidRPr="007132FB" w:rsidTr="006A720A">
              <w:trPr>
                <w:gridAfter w:val="1"/>
                <w:wAfter w:w="349" w:type="dxa"/>
                <w:trHeight w:val="17"/>
                <w:tblCellSpacing w:w="0" w:type="dxa"/>
              </w:trPr>
              <w:tc>
                <w:tcPr>
                  <w:tcW w:w="3137" w:type="dxa"/>
                  <w:gridSpan w:val="2"/>
                  <w:tcBorders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tcBorders>
                  <w:shd w:val="clear" w:color="auto" w:fill="D0D8E0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2C3693" w:rsidRPr="007132FB" w:rsidRDefault="002C3693" w:rsidP="007734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8" w:type="dxa"/>
                  <w:gridSpan w:val="3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hideMark/>
                </w:tcPr>
                <w:p w:rsidR="002C3693" w:rsidRPr="007132FB" w:rsidRDefault="002C3693" w:rsidP="00773474">
                  <w:pPr>
                    <w:spacing w:after="0" w:line="240" w:lineRule="auto"/>
                    <w:jc w:val="both"/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7132FB" w:rsidRPr="007132FB" w:rsidTr="006A720A">
              <w:trPr>
                <w:tblCellSpacing w:w="0" w:type="dxa"/>
              </w:trPr>
              <w:tc>
                <w:tcPr>
                  <w:tcW w:w="3279" w:type="dxa"/>
                  <w:gridSpan w:val="4"/>
                  <w:tcBorders>
                    <w:top w:val="single" w:sz="12" w:space="0" w:color="808080"/>
                    <w:left w:val="single" w:sz="12" w:space="0" w:color="808080"/>
                    <w:bottom w:val="single" w:sz="12" w:space="0" w:color="808080"/>
                    <w:right w:val="single" w:sz="12" w:space="0" w:color="808080"/>
                  </w:tcBorders>
                  <w:shd w:val="clear" w:color="auto" w:fill="D0D8E0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  <w:gridCol w:w="173"/>
                  </w:tblGrid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П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Е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Ь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Г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Т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Ы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М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С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В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Я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</w:tr>
                  <w:tr w:rsidR="006A720A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Я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Л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У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 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Г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З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М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proofErr w:type="gramStart"/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Р</w:t>
                        </w:r>
                        <w:proofErr w:type="gramEnd"/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К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О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080D0"/>
                            <w:sz w:val="12"/>
                            <w:szCs w:val="12"/>
                          </w:rPr>
                          <w:t>У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7132FB" w:rsidRPr="007132FB" w:rsidTr="006A720A">
                    <w:trPr>
                      <w:trHeight w:val="246"/>
                    </w:trPr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Н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8" w:space="0" w:color="606060"/>
                          <w:left w:val="single" w:sz="8" w:space="0" w:color="606060"/>
                          <w:bottom w:val="single" w:sz="8" w:space="0" w:color="606060"/>
                          <w:right w:val="single" w:sz="8" w:space="0" w:color="60606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2C369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Д</w:t>
                        </w: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vAlign w:val="center"/>
                        <w:hideMark/>
                      </w:tcPr>
                      <w:p w:rsidR="007132FB" w:rsidRPr="002C3693" w:rsidRDefault="007132FB" w:rsidP="007734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:rsidR="007132FB" w:rsidRPr="007132FB" w:rsidRDefault="007132FB" w:rsidP="00773474">
                  <w:pPr>
                    <w:spacing w:after="0" w:line="240" w:lineRule="auto"/>
                    <w:jc w:val="both"/>
                    <w:rPr>
                      <w:rFonts w:ascii="Segoe UI" w:eastAsia="Times New Roman" w:hAnsi="Segoe UI" w:cs="Segoe UI"/>
                      <w:b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5" w:type="dxa"/>
                  <w:gridSpan w:val="2"/>
                  <w:tcMar>
                    <w:top w:w="0" w:type="dxa"/>
                    <w:left w:w="240" w:type="dxa"/>
                    <w:bottom w:w="0" w:type="dxa"/>
                    <w:right w:w="0" w:type="dxa"/>
                  </w:tcMar>
                  <w:hideMark/>
                </w:tcPr>
                <w:p w:rsidR="007132FB" w:rsidRPr="007132FB" w:rsidRDefault="007132FB" w:rsidP="00773474">
                  <w:pPr>
                    <w:spacing w:after="0" w:line="240" w:lineRule="auto"/>
                    <w:jc w:val="both"/>
                    <w:rPr>
                      <w:rFonts w:ascii="Segoe UI" w:eastAsia="Times New Roman" w:hAnsi="Segoe UI" w:cs="Segoe UI"/>
                      <w:b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7132FB" w:rsidRPr="007132FB" w:rsidRDefault="007132FB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830" w:rsidTr="009D0F12"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Закреплени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отработка, контроль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5528" w:type="dxa"/>
          </w:tcPr>
          <w:p w:rsidR="009A5830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6484" cy="1582369"/>
                  <wp:effectExtent l="19050" t="0" r="0" b="0"/>
                  <wp:docPr id="52" name="Рисунок 52" descr="C:\Users\pc4\Desktop\скриншоты\скрин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c4\Desktop\скриншоты\скрин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95" cy="158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20A" w:rsidRDefault="006A720A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Онлайн-тесты по теме «Гигиена питания»</w:t>
            </w:r>
          </w:p>
          <w:p w:rsidR="00925D28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6484" cy="1582367"/>
                  <wp:effectExtent l="19050" t="0" r="0" b="0"/>
                  <wp:docPr id="53" name="Рисунок 53" descr="C:\Users\pc4\Desktop\скриншоты\скрин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c4\Desktop\скриншоты\скрин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27" cy="158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830" w:rsidTr="009D0F12">
        <w:tc>
          <w:tcPr>
            <w:tcW w:w="1591" w:type="dxa"/>
          </w:tcPr>
          <w:p w:rsidR="009A5830" w:rsidRDefault="009A5830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9A5830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Pr="00EE663E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5528" w:type="dxa"/>
          </w:tcPr>
          <w:p w:rsidR="009A5830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6484" cy="1582366"/>
                  <wp:effectExtent l="19050" t="0" r="0" b="0"/>
                  <wp:docPr id="54" name="Рисунок 54" descr="C:\Users\pc4\Desktop\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c4\Desktop\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29" cy="158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D28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</w:t>
            </w:r>
            <w:r w:rsidR="006A720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r w:rsidR="006A720A">
              <w:rPr>
                <w:rFonts w:ascii="Times New Roman" w:hAnsi="Times New Roman" w:cs="Times New Roman"/>
                <w:sz w:val="28"/>
                <w:szCs w:val="28"/>
              </w:rPr>
              <w:t>«Гигиена питания»</w:t>
            </w:r>
          </w:p>
          <w:p w:rsidR="00925D28" w:rsidRDefault="00925D28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6483" cy="1582366"/>
                  <wp:effectExtent l="19050" t="0" r="0" b="0"/>
                  <wp:docPr id="55" name="Рисунок 55" descr="C:\Users\pc4\Desktop\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c4\Desktop\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68" cy="158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F15" w:rsidRDefault="00B82F15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190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6A720A" w:rsidRPr="0041190C">
        <w:rPr>
          <w:rFonts w:ascii="Times New Roman" w:hAnsi="Times New Roman" w:cs="Times New Roman"/>
          <w:i/>
          <w:sz w:val="28"/>
          <w:szCs w:val="28"/>
        </w:rPr>
        <w:t>2</w:t>
      </w:r>
    </w:p>
    <w:p w:rsidR="0041190C" w:rsidRPr="0041190C" w:rsidRDefault="0041190C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Тесты, созданные на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080497">
        <w:rPr>
          <w:rFonts w:ascii="Times New Roman" w:hAnsi="Times New Roman" w:cs="Times New Roman"/>
          <w:sz w:val="28"/>
          <w:szCs w:val="28"/>
        </w:rPr>
        <w:t>earning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80497">
        <w:rPr>
          <w:rFonts w:ascii="Times New Roman" w:hAnsi="Times New Roman" w:cs="Times New Roman"/>
          <w:sz w:val="28"/>
          <w:szCs w:val="28"/>
        </w:rPr>
        <w:t>pps.org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1190C" w:rsidRDefault="0041190C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79" w:type="dxa"/>
        <w:tblLook w:val="04A0"/>
      </w:tblPr>
      <w:tblGrid>
        <w:gridCol w:w="4644"/>
        <w:gridCol w:w="5635"/>
      </w:tblGrid>
      <w:tr w:rsidR="00080497" w:rsidTr="00A14D81">
        <w:tc>
          <w:tcPr>
            <w:tcW w:w="4644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Гигиена питания</w:t>
            </w:r>
          </w:p>
        </w:tc>
        <w:tc>
          <w:tcPr>
            <w:tcW w:w="5635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4217" cy="1621109"/>
                  <wp:effectExtent l="19050" t="0" r="4233" b="0"/>
                  <wp:docPr id="3" name="Рисунок 62" descr="C:\Users\pc4\Desktop\скриншоты\скрин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pc4\Desktop\скриншоты\скрин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9" cy="162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97" w:rsidTr="00A14D81">
        <w:tc>
          <w:tcPr>
            <w:tcW w:w="4644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5635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7662" cy="1600200"/>
                  <wp:effectExtent l="19050" t="0" r="2688" b="0"/>
                  <wp:docPr id="5" name="Рисунок 61" descr="C:\Users\pc4\Desktop\скриншоты\скри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pc4\Desktop\скриншоты\скри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60" cy="160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97" w:rsidTr="00A14D81">
        <w:tc>
          <w:tcPr>
            <w:tcW w:w="4644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Гигиена питания (группы продуктов питания)</w:t>
            </w:r>
          </w:p>
        </w:tc>
        <w:tc>
          <w:tcPr>
            <w:tcW w:w="5635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7810" cy="1600285"/>
                  <wp:effectExtent l="19050" t="0" r="2540" b="0"/>
                  <wp:docPr id="6" name="Рисунок 59" descr="C:\Users\pc4\Desktop\скриншоты\скрин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c4\Desktop\скриншоты\скрин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56" cy="16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97" w:rsidTr="00A14D81">
        <w:tc>
          <w:tcPr>
            <w:tcW w:w="4644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 и картоном (материалы и инструменты для работы)</w:t>
            </w:r>
          </w:p>
        </w:tc>
        <w:tc>
          <w:tcPr>
            <w:tcW w:w="5635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1342" cy="1769533"/>
                  <wp:effectExtent l="19050" t="0" r="7608" b="0"/>
                  <wp:docPr id="7" name="Рисунок 60" descr="C:\Users\pc4\Desktop\скриншоты\скрин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pc4\Desktop\скриншоты\скрин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477" r="7545" b="3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44" cy="176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97" w:rsidTr="00A14D81">
        <w:tc>
          <w:tcPr>
            <w:tcW w:w="4644" w:type="dxa"/>
          </w:tcPr>
          <w:p w:rsidR="00080497" w:rsidRDefault="00A14D8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Гигиена питания (овощи-фрукты)</w:t>
            </w:r>
          </w:p>
        </w:tc>
        <w:tc>
          <w:tcPr>
            <w:tcW w:w="5635" w:type="dxa"/>
          </w:tcPr>
          <w:p w:rsidR="00080497" w:rsidRDefault="00080497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6550" cy="1645322"/>
                  <wp:effectExtent l="19050" t="0" r="0" b="0"/>
                  <wp:docPr id="127" name="Рисунок 127" descr="C:\Users\pc4\Desktop\скриншоты\скрин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pc4\Desktop\скриншоты\скрин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54" cy="164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D81" w:rsidTr="00A14D81">
        <w:tc>
          <w:tcPr>
            <w:tcW w:w="4644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бумагой, картоном</w:t>
            </w:r>
          </w:p>
        </w:tc>
        <w:tc>
          <w:tcPr>
            <w:tcW w:w="5635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0884" cy="1676400"/>
                  <wp:effectExtent l="19050" t="0" r="2816" b="0"/>
                  <wp:docPr id="128" name="Рисунок 128" descr="C:\Users\pc4\Desktop\скриншоты\скрин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pc4\Desktop\скриншоты\скрин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11" cy="167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D81" w:rsidTr="00A14D81">
        <w:tc>
          <w:tcPr>
            <w:tcW w:w="4644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нижней части фартука</w:t>
            </w:r>
          </w:p>
        </w:tc>
        <w:tc>
          <w:tcPr>
            <w:tcW w:w="5635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8883" cy="1669537"/>
                  <wp:effectExtent l="19050" t="0" r="0" b="0"/>
                  <wp:docPr id="129" name="Рисунок 129" descr="C:\Users\pc4\Desktop\скриншоты\скрин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pc4\Desktop\скриншоты\скрин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31" cy="167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D81" w:rsidTr="00A14D81">
        <w:tc>
          <w:tcPr>
            <w:tcW w:w="4644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</w:t>
            </w:r>
          </w:p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(виды рукоделия)</w:t>
            </w:r>
          </w:p>
        </w:tc>
        <w:tc>
          <w:tcPr>
            <w:tcW w:w="5635" w:type="dxa"/>
          </w:tcPr>
          <w:p w:rsidR="00A14D81" w:rsidRDefault="00A14D81" w:rsidP="0077347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6079" cy="1667933"/>
                  <wp:effectExtent l="19050" t="0" r="0" b="0"/>
                  <wp:docPr id="137" name="Рисунок 137" descr="C:\Users\pc4\Desktop\скриншоты\скрин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pc4\Desktop\скриншоты\скрин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07" cy="167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EAB" w:rsidRDefault="00BA0EAB" w:rsidP="007734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2F15" w:rsidRPr="00BA0EAB" w:rsidRDefault="00BA0EAB" w:rsidP="007734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0EAB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26" w:history="1">
        <w:r w:rsidRPr="00BA0EAB">
          <w:rPr>
            <w:rStyle w:val="a5"/>
            <w:rFonts w:ascii="Times New Roman" w:hAnsi="Times New Roman" w:cs="Times New Roman"/>
            <w:sz w:val="28"/>
            <w:szCs w:val="28"/>
          </w:rPr>
          <w:t>https://learningapps.org/myapps.php</w:t>
        </w:r>
      </w:hyperlink>
    </w:p>
    <w:p w:rsidR="00BA0EAB" w:rsidRDefault="00BA0EAB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15" w:rsidRDefault="00B82F15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15" w:rsidRDefault="00B82F15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Pr="00080497" w:rsidRDefault="00080497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049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Интерактивные кроссворды, созданные в приложении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80497">
        <w:rPr>
          <w:rFonts w:ascii="Times New Roman" w:hAnsi="Times New Roman" w:cs="Times New Roman"/>
          <w:sz w:val="28"/>
          <w:szCs w:val="28"/>
        </w:rPr>
        <w:t>clipse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080497">
        <w:rPr>
          <w:rFonts w:ascii="Times New Roman" w:hAnsi="Times New Roman" w:cs="Times New Roman"/>
          <w:sz w:val="28"/>
          <w:szCs w:val="28"/>
        </w:rPr>
        <w:t>rossword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Pr="00AE0FD2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0FD2">
        <w:rPr>
          <w:rFonts w:ascii="Times New Roman" w:hAnsi="Times New Roman" w:cs="Times New Roman"/>
          <w:sz w:val="28"/>
          <w:szCs w:val="28"/>
        </w:rPr>
        <w:object w:dxaOrig="2160" w:dyaOrig="816">
          <v:shape id="_x0000_i1026" type="#_x0000_t75" style="width:108pt;height:40.9pt" o:ole="">
            <v:imagedata r:id="rId27" o:title=""/>
          </v:shape>
          <o:OLEObject Type="Embed" ProgID="Package" ShapeID="_x0000_i1026" DrawAspect="Content" ObjectID="_1615094728" r:id="rId28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472" w:dyaOrig="816">
          <v:shape id="_x0000_i1027" type="#_x0000_t75" style="width:124.45pt;height:40.9pt" o:ole="">
            <v:imagedata r:id="rId29" o:title=""/>
          </v:shape>
          <o:OLEObject Type="Embed" ProgID="Package" ShapeID="_x0000_i1027" DrawAspect="Content" ObjectID="_1615094729" r:id="rId30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3912" w:dyaOrig="816">
          <v:shape id="_x0000_i1028" type="#_x0000_t75" style="width:196.45pt;height:40.9pt" o:ole="">
            <v:imagedata r:id="rId31" o:title=""/>
          </v:shape>
          <o:OLEObject Type="Embed" ProgID="Package" ShapeID="_x0000_i1028" DrawAspect="Content" ObjectID="_1615094730" r:id="rId32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1392" w:dyaOrig="816">
          <v:shape id="_x0000_i1029" type="#_x0000_t75" style="width:69.55pt;height:40.9pt" o:ole="">
            <v:imagedata r:id="rId33" o:title=""/>
          </v:shape>
          <o:OLEObject Type="Embed" ProgID="Package" ShapeID="_x0000_i1029" DrawAspect="Content" ObjectID="_1615094731" r:id="rId34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280" w:dyaOrig="816">
          <v:shape id="_x0000_i1030" type="#_x0000_t75" style="width:114.1pt;height:40.9pt" o:ole="">
            <v:imagedata r:id="rId35" o:title=""/>
          </v:shape>
          <o:OLEObject Type="Embed" ProgID="Package" ShapeID="_x0000_i1030" DrawAspect="Content" ObjectID="_1615094732" r:id="rId36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1260" w:dyaOrig="816">
          <v:shape id="_x0000_i1031" type="#_x0000_t75" style="width:63.45pt;height:40.9pt" o:ole="">
            <v:imagedata r:id="rId37" o:title=""/>
          </v:shape>
          <o:OLEObject Type="Embed" ProgID="Package" ShapeID="_x0000_i1031" DrawAspect="Content" ObjectID="_1615094733" r:id="rId38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1501" w:dyaOrig="816">
          <v:shape id="_x0000_i1032" type="#_x0000_t75" style="width:75.65pt;height:40.9pt" o:ole="">
            <v:imagedata r:id="rId39" o:title=""/>
          </v:shape>
          <o:OLEObject Type="Embed" ProgID="Package" ShapeID="_x0000_i1032" DrawAspect="Content" ObjectID="_1615094734" r:id="rId40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3336" w:dyaOrig="816">
          <v:shape id="_x0000_i1033" type="#_x0000_t75" style="width:166.6pt;height:40.9pt" o:ole="">
            <v:imagedata r:id="rId41" o:title=""/>
          </v:shape>
          <o:OLEObject Type="Embed" ProgID="Package" ShapeID="_x0000_i1033" DrawAspect="Content" ObjectID="_1615094735" r:id="rId42"/>
        </w:object>
      </w:r>
    </w:p>
    <w:p w:rsidR="00080497" w:rsidRDefault="001967AF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604" w:dyaOrig="816">
          <v:shape id="_x0000_i1034" type="#_x0000_t75" style="width:129.95pt;height:40.9pt" o:ole="">
            <v:imagedata r:id="rId43" o:title=""/>
          </v:shape>
          <o:OLEObject Type="Embed" ProgID="Package" ShapeID="_x0000_i1034" DrawAspect="Content" ObjectID="_1615094736" r:id="rId44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1104" w:dyaOrig="816">
          <v:shape id="_x0000_i1035" type="#_x0000_t75" style="width:54.9pt;height:40.9pt" o:ole="">
            <v:imagedata r:id="rId45" o:title=""/>
          </v:shape>
          <o:OLEObject Type="Embed" ProgID="Package" ShapeID="_x0000_i1035" DrawAspect="Content" ObjectID="_1615094737" r:id="rId46"/>
        </w:object>
      </w:r>
    </w:p>
    <w:p w:rsidR="00080497" w:rsidRP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280" w:dyaOrig="816">
          <v:shape id="_x0000_i1036" type="#_x0000_t75" style="width:114.1pt;height:40.9pt" o:ole="">
            <v:imagedata r:id="rId47" o:title=""/>
          </v:shape>
          <o:OLEObject Type="Embed" ProgID="Package" ShapeID="_x0000_i1036" DrawAspect="Content" ObjectID="_1615094738" r:id="rId48"/>
        </w:object>
      </w:r>
    </w:p>
    <w:p w:rsid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1980" w:dyaOrig="816">
          <v:shape id="_x0000_i1037" type="#_x0000_t75" style="width:99.45pt;height:40.9pt" o:ole="">
            <v:imagedata r:id="rId49" o:title=""/>
          </v:shape>
          <o:OLEObject Type="Embed" ProgID="Package" ShapeID="_x0000_i1037" DrawAspect="Content" ObjectID="_1615094739" r:id="rId50"/>
        </w:object>
      </w:r>
    </w:p>
    <w:p w:rsidR="00080497" w:rsidRPr="00080497" w:rsidRDefault="00080497" w:rsidP="0077347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256" w:dyaOrig="816">
          <v:shape id="_x0000_i1038" type="#_x0000_t75" style="width:112.9pt;height:40.9pt" o:ole="">
            <v:imagedata r:id="rId51" o:title=""/>
          </v:shape>
          <o:OLEObject Type="Embed" ProgID="Package" ShapeID="_x0000_i1038" DrawAspect="Content" ObjectID="_1615094740" r:id="rId52"/>
        </w:object>
      </w:r>
    </w:p>
    <w:p w:rsidR="00BA0EAB" w:rsidRDefault="00BA0EAB" w:rsidP="0077347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080497" w:rsidRDefault="00BA0EAB" w:rsidP="007734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3" w:history="1">
        <w:r w:rsidRPr="00317B2E">
          <w:rPr>
            <w:rStyle w:val="a5"/>
            <w:rFonts w:ascii="Times New Roman" w:hAnsi="Times New Roman" w:cs="Times New Roman"/>
            <w:sz w:val="28"/>
            <w:szCs w:val="28"/>
          </w:rPr>
          <w:t>https://www.eclipsecrossword.com</w:t>
        </w:r>
      </w:hyperlink>
    </w:p>
    <w:p w:rsidR="00BA0EAB" w:rsidRPr="00BA0EAB" w:rsidRDefault="00BA0EAB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049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AE0FD2" w:rsidRDefault="00AE0FD2" w:rsidP="007734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80497" w:rsidRP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t xml:space="preserve">Интерактивные тесты, созданные в приложении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MyTestPro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593" w:dyaOrig="816">
          <v:shape id="_x0000_i1039" type="#_x0000_t75" style="width:129.35pt;height:40.9pt" o:ole="">
            <v:imagedata r:id="rId54" o:title=""/>
          </v:shape>
          <o:OLEObject Type="Embed" ProgID="Package" ShapeID="_x0000_i1039" DrawAspect="Content" ObjectID="_1615094741" r:id="rId55"/>
        </w:obje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4033" w:dyaOrig="816">
          <v:shape id="_x0000_i1040" type="#_x0000_t75" style="width:201.35pt;height:40.9pt" o:ole="">
            <v:imagedata r:id="rId56" o:title=""/>
          </v:shape>
          <o:OLEObject Type="Embed" ProgID="Package" ShapeID="_x0000_i1040" DrawAspect="Content" ObjectID="_1615094742" r:id="rId57"/>
        </w:obje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3217" w:dyaOrig="816">
          <v:shape id="_x0000_i1041" type="#_x0000_t75" style="width:161.1pt;height:40.9pt" o:ole="">
            <v:imagedata r:id="rId58" o:title=""/>
          </v:shape>
          <o:OLEObject Type="Embed" ProgID="Package" ShapeID="_x0000_i1041" DrawAspect="Content" ObjectID="_1615094743" r:id="rId59"/>
        </w:obje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772" w:dyaOrig="816">
          <v:shape id="_x0000_i1042" type="#_x0000_t75" style="width:138.5pt;height:40.9pt" o:ole="">
            <v:imagedata r:id="rId60" o:title=""/>
          </v:shape>
          <o:OLEObject Type="Embed" ProgID="Package" ShapeID="_x0000_i1042" DrawAspect="Content" ObjectID="_1615094744" r:id="rId61"/>
        </w:obje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3192" w:dyaOrig="816">
          <v:shape id="_x0000_i1043" type="#_x0000_t75" style="width:159.25pt;height:40.9pt" o:ole="">
            <v:imagedata r:id="rId62" o:title=""/>
          </v:shape>
          <o:OLEObject Type="Embed" ProgID="Package" ShapeID="_x0000_i1043" DrawAspect="Content" ObjectID="_1615094745" r:id="rId63"/>
        </w:obje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700" w:dyaOrig="816">
          <v:shape id="_x0000_i1044" type="#_x0000_t75" style="width:135.45pt;height:40.9pt" o:ole="">
            <v:imagedata r:id="rId64" o:title=""/>
          </v:shape>
          <o:OLEObject Type="Embed" ProgID="Package" ShapeID="_x0000_i1044" DrawAspect="Content" ObjectID="_1615094746" r:id="rId65"/>
        </w:object>
      </w:r>
    </w:p>
    <w:p w:rsidR="00080497" w:rsidRDefault="001967AF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497">
        <w:rPr>
          <w:rFonts w:ascii="Times New Roman" w:hAnsi="Times New Roman" w:cs="Times New Roman"/>
          <w:sz w:val="28"/>
          <w:szCs w:val="28"/>
        </w:rPr>
        <w:object w:dxaOrig="2976" w:dyaOrig="816">
          <v:shape id="_x0000_i1045" type="#_x0000_t75" style="width:148.9pt;height:40.9pt" o:ole="">
            <v:imagedata r:id="rId66" o:title=""/>
          </v:shape>
          <o:OLEObject Type="Embed" ProgID="Package" ShapeID="_x0000_i1045" DrawAspect="Content" ObjectID="_1615094747" r:id="rId67"/>
        </w:object>
      </w:r>
    </w:p>
    <w:p w:rsidR="0041190C" w:rsidRDefault="0041190C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F066D8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297.35pt;margin-top:1.85pt;width:168.6pt;height:40.8pt;z-index:251658240">
            <v:imagedata r:id="rId68" o:title=""/>
            <w10:wrap type="square" side="right"/>
          </v:shape>
          <o:OLEObject Type="Embed" ProgID="Package" ShapeID="_x0000_s1029" DrawAspect="Content" ObjectID="_1615094748" r:id="rId69"/>
        </w:pict>
      </w: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497" w:rsidRDefault="00080497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2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C6" w:rsidRDefault="001950C6" w:rsidP="001950C6">
      <w:pPr>
        <w:pStyle w:val="1"/>
        <w:jc w:val="center"/>
        <w:rPr>
          <w:sz w:val="28"/>
          <w:szCs w:val="28"/>
        </w:rPr>
      </w:pPr>
      <w:bookmarkStart w:id="2" w:name="_Toc322475044"/>
      <w:r w:rsidRPr="001950C6">
        <w:rPr>
          <w:sz w:val="28"/>
          <w:szCs w:val="28"/>
        </w:rPr>
        <w:lastRenderedPageBreak/>
        <w:t>Список литературы</w:t>
      </w:r>
      <w:bookmarkEnd w:id="2"/>
    </w:p>
    <w:p w:rsidR="001950C6" w:rsidRPr="006C5169" w:rsidRDefault="001950C6" w:rsidP="006C5169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Бондаренко Е.А. Технические средства обучения в современной школе</w:t>
      </w:r>
      <w:proofErr w:type="gramStart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:П</w:t>
      </w:r>
      <w:proofErr w:type="gramEnd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особие для директора и учителя. / Под</w:t>
      </w:r>
      <w:proofErr w:type="gramStart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.р</w:t>
      </w:r>
      <w:proofErr w:type="gramEnd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 xml:space="preserve">ед. А.А. </w:t>
      </w:r>
      <w:proofErr w:type="spellStart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Журина</w:t>
      </w:r>
      <w:proofErr w:type="spellEnd"/>
      <w:r w:rsidRPr="006C5169">
        <w:rPr>
          <w:rFonts w:ascii="Times New Roman" w:eastAsia="TimesNewRomanPSMT-Identity-H" w:hAnsi="Times New Roman" w:cs="Times New Roman"/>
          <w:sz w:val="28"/>
          <w:szCs w:val="28"/>
        </w:rPr>
        <w:t>. – М.: «ЮНВЕС»: 2014.</w:t>
      </w:r>
    </w:p>
    <w:p w:rsidR="001950C6" w:rsidRPr="001950C6" w:rsidRDefault="001950C6" w:rsidP="006C5169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1950C6">
        <w:rPr>
          <w:rFonts w:ascii="Times New Roman" w:eastAsia="TimesNewRomanPSMT-Identity-H" w:hAnsi="Times New Roman" w:cs="Times New Roman"/>
          <w:sz w:val="28"/>
          <w:szCs w:val="28"/>
        </w:rPr>
        <w:t>Ганичева Е.М. Повышение качества подготовки школьников с применением информационных технологий // Е.М. Ганичева. – М.: 2015.</w:t>
      </w:r>
    </w:p>
    <w:p w:rsidR="00AE0FD2" w:rsidRPr="001950C6" w:rsidRDefault="00AE0FD2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50C6">
        <w:rPr>
          <w:rFonts w:ascii="Times New Roman" w:eastAsia="Calibri" w:hAnsi="Times New Roman" w:cs="Times New Roman"/>
          <w:sz w:val="28"/>
          <w:szCs w:val="28"/>
        </w:rPr>
        <w:t>ГОСТ 52653-2006. Информационно-коммуникационные технологии в образовании. Термины и определения</w:t>
      </w:r>
      <w:r w:rsidR="006C51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0FD2" w:rsidRPr="001950C6" w:rsidRDefault="00AE0FD2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50C6">
        <w:rPr>
          <w:rFonts w:ascii="Times New Roman" w:eastAsia="Calibri" w:hAnsi="Times New Roman" w:cs="Times New Roman"/>
          <w:sz w:val="28"/>
          <w:szCs w:val="28"/>
        </w:rPr>
        <w:t xml:space="preserve">ГОСТ </w:t>
      </w:r>
      <w:proofErr w:type="gramStart"/>
      <w:r w:rsidRPr="001950C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950C6">
        <w:rPr>
          <w:rFonts w:ascii="Times New Roman" w:eastAsia="Calibri" w:hAnsi="Times New Roman" w:cs="Times New Roman"/>
          <w:sz w:val="28"/>
          <w:szCs w:val="28"/>
        </w:rPr>
        <w:t xml:space="preserve"> 52657- 2006. Информационно-коммуникационные технологии в образовании. </w:t>
      </w:r>
      <w:proofErr w:type="gramStart"/>
      <w:r w:rsidRPr="001950C6">
        <w:rPr>
          <w:rFonts w:ascii="Times New Roman" w:eastAsia="Calibri" w:hAnsi="Times New Roman" w:cs="Times New Roman"/>
          <w:sz w:val="28"/>
          <w:szCs w:val="28"/>
        </w:rPr>
        <w:t>Образовательные</w:t>
      </w:r>
      <w:proofErr w:type="gramEnd"/>
      <w:r w:rsidRPr="001950C6">
        <w:rPr>
          <w:rFonts w:ascii="Times New Roman" w:eastAsia="Calibri" w:hAnsi="Times New Roman" w:cs="Times New Roman"/>
          <w:sz w:val="28"/>
          <w:szCs w:val="28"/>
        </w:rPr>
        <w:t xml:space="preserve"> интернет-порталы федерального уровня. Рубрикация информационных ресурсов. </w:t>
      </w:r>
    </w:p>
    <w:p w:rsidR="00AE0FD2" w:rsidRDefault="00AE0FD2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50C6">
        <w:rPr>
          <w:rFonts w:ascii="Times New Roman" w:eastAsia="Calibri" w:hAnsi="Times New Roman" w:cs="Times New Roman"/>
          <w:sz w:val="28"/>
          <w:szCs w:val="28"/>
        </w:rPr>
        <w:t xml:space="preserve">ГОСТ </w:t>
      </w:r>
      <w:proofErr w:type="gramStart"/>
      <w:r w:rsidRPr="001950C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950C6">
        <w:rPr>
          <w:rFonts w:ascii="Times New Roman" w:eastAsia="Calibri" w:hAnsi="Times New Roman" w:cs="Times New Roman"/>
          <w:sz w:val="28"/>
          <w:szCs w:val="28"/>
        </w:rPr>
        <w:t xml:space="preserve"> 53620-2009. Информационно-коммуникационные технологии в образовании. Электронные образовательные ресурсы. Общие положения.</w:t>
      </w:r>
    </w:p>
    <w:p w:rsidR="001950C6" w:rsidRDefault="00F066D8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0" w:history="1">
        <w:r w:rsidR="001950C6" w:rsidRPr="00A800FC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https://cyberleninka.ru/article/n/klassifikatsiya-informatsionnyh-elektronnyh-obrazovatelnyh-resursov</w:t>
        </w:r>
      </w:hyperlink>
    </w:p>
    <w:p w:rsidR="001950C6" w:rsidRDefault="00F066D8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1" w:history="1">
        <w:r w:rsidR="001950C6" w:rsidRPr="00A800FC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https://www.expeducation.ru/ru/article/view?id=10848</w:t>
        </w:r>
      </w:hyperlink>
    </w:p>
    <w:p w:rsidR="001950C6" w:rsidRDefault="00F066D8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2" w:history="1">
        <w:r w:rsidR="001950C6" w:rsidRPr="00A800FC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https://cyberleninka.ru/article/n/elektronnye-obrazovatelnye-resursy-kak-instrument-formirovaniya-obrazovatelnogo-prostranstva</w:t>
        </w:r>
      </w:hyperlink>
    </w:p>
    <w:p w:rsidR="001950C6" w:rsidRDefault="00F066D8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3" w:history="1">
        <w:r w:rsidR="001950C6" w:rsidRPr="00A800F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http://pedsovet.su/load/9-1-0-1032</w:t>
        </w:r>
      </w:hyperlink>
    </w:p>
    <w:p w:rsidR="001950C6" w:rsidRDefault="00F066D8" w:rsidP="006C5169">
      <w:pPr>
        <w:pStyle w:val="ac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4" w:history="1">
        <w:r w:rsidR="006C5169" w:rsidRPr="00A800F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http://pedsovet.su/load/9-1-0-26215</w:t>
        </w:r>
      </w:hyperlink>
    </w:p>
    <w:p w:rsidR="006C5169" w:rsidRPr="001950C6" w:rsidRDefault="006C5169" w:rsidP="006C5169">
      <w:pPr>
        <w:pStyle w:val="ac"/>
        <w:suppressAutoHyphens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50C6" w:rsidRPr="002F3FCF" w:rsidRDefault="001950C6" w:rsidP="001950C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D2" w:rsidRPr="009A2A17" w:rsidRDefault="00AE0FD2" w:rsidP="00773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0FD2" w:rsidRPr="009A2A17" w:rsidRDefault="00AE0FD2" w:rsidP="00773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0FD2" w:rsidRPr="0086609B" w:rsidRDefault="00AE0FD2" w:rsidP="00773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0FD2" w:rsidRPr="0086609B" w:rsidSect="0049345F">
      <w:footerReference w:type="default" r:id="rId7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E0B" w:rsidRDefault="00D81E0B" w:rsidP="00AE0FD2">
      <w:pPr>
        <w:spacing w:after="0" w:line="240" w:lineRule="auto"/>
      </w:pPr>
      <w:r>
        <w:separator/>
      </w:r>
    </w:p>
  </w:endnote>
  <w:endnote w:type="continuationSeparator" w:id="1">
    <w:p w:rsidR="00D81E0B" w:rsidRDefault="00D81E0B" w:rsidP="00AE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96422"/>
      <w:docPartObj>
        <w:docPartGallery w:val="Page Numbers (Bottom of Page)"/>
        <w:docPartUnique/>
      </w:docPartObj>
    </w:sdtPr>
    <w:sdtContent>
      <w:p w:rsidR="006C5169" w:rsidRDefault="00F066D8">
        <w:pPr>
          <w:pStyle w:val="af0"/>
          <w:jc w:val="center"/>
        </w:pPr>
        <w:r>
          <w:fldChar w:fldCharType="begin"/>
        </w:r>
        <w:r w:rsidR="003E59BF">
          <w:instrText xml:space="preserve"> PAGE   \* MERGEFORMAT </w:instrText>
        </w:r>
        <w:r>
          <w:fldChar w:fldCharType="separate"/>
        </w:r>
        <w:r w:rsidR="00EE79E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E0B" w:rsidRDefault="00D81E0B" w:rsidP="00AE0FD2">
      <w:pPr>
        <w:spacing w:after="0" w:line="240" w:lineRule="auto"/>
      </w:pPr>
      <w:r>
        <w:separator/>
      </w:r>
    </w:p>
  </w:footnote>
  <w:footnote w:type="continuationSeparator" w:id="1">
    <w:p w:rsidR="00D81E0B" w:rsidRDefault="00D81E0B" w:rsidP="00AE0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</w:abstractNum>
  <w:abstractNum w:abstractNumId="1">
    <w:nsid w:val="15FE5371"/>
    <w:multiLevelType w:val="multilevel"/>
    <w:tmpl w:val="9F4CA7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9754893"/>
    <w:multiLevelType w:val="hybridMultilevel"/>
    <w:tmpl w:val="A5762C2E"/>
    <w:lvl w:ilvl="0" w:tplc="320AF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301C90"/>
    <w:multiLevelType w:val="hybridMultilevel"/>
    <w:tmpl w:val="D7A8DA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EC4DE7"/>
    <w:multiLevelType w:val="hybridMultilevel"/>
    <w:tmpl w:val="937A1D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8A260AE"/>
    <w:multiLevelType w:val="multilevel"/>
    <w:tmpl w:val="11FE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AC4793"/>
    <w:multiLevelType w:val="multilevel"/>
    <w:tmpl w:val="11FE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D745F2"/>
    <w:multiLevelType w:val="multilevel"/>
    <w:tmpl w:val="3FF2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913F2F"/>
    <w:multiLevelType w:val="hybridMultilevel"/>
    <w:tmpl w:val="693C9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E663E"/>
    <w:rsid w:val="00023030"/>
    <w:rsid w:val="00080497"/>
    <w:rsid w:val="000949C1"/>
    <w:rsid w:val="0012179E"/>
    <w:rsid w:val="00183461"/>
    <w:rsid w:val="001950C6"/>
    <w:rsid w:val="001967AF"/>
    <w:rsid w:val="001A35B2"/>
    <w:rsid w:val="001B4B34"/>
    <w:rsid w:val="002410E8"/>
    <w:rsid w:val="00290648"/>
    <w:rsid w:val="002C15AC"/>
    <w:rsid w:val="002C3693"/>
    <w:rsid w:val="002E399A"/>
    <w:rsid w:val="0034219E"/>
    <w:rsid w:val="00377FC1"/>
    <w:rsid w:val="003E59BF"/>
    <w:rsid w:val="0041190C"/>
    <w:rsid w:val="00444E00"/>
    <w:rsid w:val="0049345F"/>
    <w:rsid w:val="004A6567"/>
    <w:rsid w:val="004D4E13"/>
    <w:rsid w:val="004E522A"/>
    <w:rsid w:val="004F6D38"/>
    <w:rsid w:val="00526B1A"/>
    <w:rsid w:val="0056039C"/>
    <w:rsid w:val="005D69ED"/>
    <w:rsid w:val="005F253C"/>
    <w:rsid w:val="005F462B"/>
    <w:rsid w:val="006000B2"/>
    <w:rsid w:val="006A720A"/>
    <w:rsid w:val="006C5169"/>
    <w:rsid w:val="00706E39"/>
    <w:rsid w:val="007132FB"/>
    <w:rsid w:val="00773474"/>
    <w:rsid w:val="007A7220"/>
    <w:rsid w:val="007A79F8"/>
    <w:rsid w:val="007C3F76"/>
    <w:rsid w:val="007D4405"/>
    <w:rsid w:val="007D4CE5"/>
    <w:rsid w:val="00842218"/>
    <w:rsid w:val="00861066"/>
    <w:rsid w:val="00865DE1"/>
    <w:rsid w:val="0086609B"/>
    <w:rsid w:val="008A093F"/>
    <w:rsid w:val="008B79FC"/>
    <w:rsid w:val="008F2957"/>
    <w:rsid w:val="008F3241"/>
    <w:rsid w:val="008F5AC1"/>
    <w:rsid w:val="00925D28"/>
    <w:rsid w:val="00941A70"/>
    <w:rsid w:val="00942F02"/>
    <w:rsid w:val="009514B1"/>
    <w:rsid w:val="00963AD9"/>
    <w:rsid w:val="00993BE3"/>
    <w:rsid w:val="009A5830"/>
    <w:rsid w:val="009D0F12"/>
    <w:rsid w:val="009E523A"/>
    <w:rsid w:val="00A070E2"/>
    <w:rsid w:val="00A14D81"/>
    <w:rsid w:val="00A573D6"/>
    <w:rsid w:val="00A6321A"/>
    <w:rsid w:val="00AE0FD2"/>
    <w:rsid w:val="00B4096B"/>
    <w:rsid w:val="00B51EAC"/>
    <w:rsid w:val="00B82F15"/>
    <w:rsid w:val="00B96C47"/>
    <w:rsid w:val="00BA0EAB"/>
    <w:rsid w:val="00C744A4"/>
    <w:rsid w:val="00C87400"/>
    <w:rsid w:val="00D31F9D"/>
    <w:rsid w:val="00D5771C"/>
    <w:rsid w:val="00D81E0B"/>
    <w:rsid w:val="00DD27BB"/>
    <w:rsid w:val="00DD581C"/>
    <w:rsid w:val="00E104B4"/>
    <w:rsid w:val="00E1227F"/>
    <w:rsid w:val="00E14AF9"/>
    <w:rsid w:val="00E3329A"/>
    <w:rsid w:val="00EB0873"/>
    <w:rsid w:val="00EB1238"/>
    <w:rsid w:val="00EC0818"/>
    <w:rsid w:val="00EE663E"/>
    <w:rsid w:val="00EE79EC"/>
    <w:rsid w:val="00F066D8"/>
    <w:rsid w:val="00F159FB"/>
    <w:rsid w:val="00F46A64"/>
    <w:rsid w:val="00F46AED"/>
    <w:rsid w:val="00F714B1"/>
    <w:rsid w:val="00F75B43"/>
    <w:rsid w:val="00FA6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63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A58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159FB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3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E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EE66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EE663E"/>
    <w:rPr>
      <w:color w:val="000080"/>
      <w:u w:val="single"/>
    </w:rPr>
  </w:style>
  <w:style w:type="paragraph" w:styleId="a6">
    <w:name w:val="No Spacing"/>
    <w:uiPriority w:val="1"/>
    <w:qFormat/>
    <w:rsid w:val="00EE66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E663E"/>
  </w:style>
  <w:style w:type="character" w:styleId="a7">
    <w:name w:val="Strong"/>
    <w:basedOn w:val="a0"/>
    <w:qFormat/>
    <w:rsid w:val="00EE663E"/>
    <w:rPr>
      <w:b/>
      <w:bCs/>
    </w:rPr>
  </w:style>
  <w:style w:type="paragraph" w:styleId="a8">
    <w:name w:val="Body Text Indent"/>
    <w:basedOn w:val="a"/>
    <w:link w:val="a9"/>
    <w:uiPriority w:val="99"/>
    <w:unhideWhenUsed/>
    <w:rsid w:val="00EE663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E663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E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663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58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32F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c">
    <w:name w:val="List Paragraph"/>
    <w:basedOn w:val="a"/>
    <w:uiPriority w:val="34"/>
    <w:qFormat/>
    <w:rsid w:val="007132FB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865DE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F159FB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customStyle="1" w:styleId="11">
    <w:name w:val="Абзац списка1"/>
    <w:basedOn w:val="a"/>
    <w:rsid w:val="00F159FB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pple-style-span">
    <w:name w:val="apple-style-span"/>
    <w:basedOn w:val="a0"/>
    <w:rsid w:val="00F159FB"/>
    <w:rPr>
      <w:rFonts w:cs="Times New Roman"/>
    </w:rPr>
  </w:style>
  <w:style w:type="paragraph" w:styleId="ae">
    <w:name w:val="header"/>
    <w:basedOn w:val="a"/>
    <w:link w:val="af"/>
    <w:uiPriority w:val="99"/>
    <w:unhideWhenUsed/>
    <w:rsid w:val="00AE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E0FD2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AE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E0FD2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C3F76"/>
    <w:pPr>
      <w:spacing w:after="100" w:line="360" w:lineRule="auto"/>
    </w:pPr>
    <w:rPr>
      <w:rFonts w:ascii="Times New Roman" w:eastAsia="Calibri" w:hAnsi="Times New Roman" w:cs="Times New Roman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C3F76"/>
    <w:pPr>
      <w:spacing w:after="100" w:line="360" w:lineRule="auto"/>
      <w:ind w:left="220"/>
    </w:pPr>
    <w:rPr>
      <w:rFonts w:ascii="Times New Roman" w:eastAsia="Calibri" w:hAnsi="Times New Roman" w:cs="Times New Roman"/>
      <w:b/>
      <w:i/>
      <w:sz w:val="28"/>
      <w:lang w:eastAsia="en-US"/>
    </w:rPr>
  </w:style>
  <w:style w:type="paragraph" w:styleId="af2">
    <w:name w:val="Body Text"/>
    <w:basedOn w:val="a"/>
    <w:link w:val="af3"/>
    <w:uiPriority w:val="99"/>
    <w:semiHidden/>
    <w:unhideWhenUsed/>
    <w:rsid w:val="004A656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A6567"/>
    <w:rPr>
      <w:rFonts w:eastAsiaTheme="minorEastAsia"/>
      <w:lang w:eastAsia="ru-RU"/>
    </w:rPr>
  </w:style>
  <w:style w:type="character" w:styleId="af4">
    <w:name w:val="Emphasis"/>
    <w:qFormat/>
    <w:rsid w:val="004A65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6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995">
          <w:marLeft w:val="0"/>
          <w:marRight w:val="0"/>
          <w:marTop w:val="0"/>
          <w:marBottom w:val="0"/>
          <w:divBdr>
            <w:top w:val="single" w:sz="4" w:space="9" w:color="808080"/>
            <w:left w:val="single" w:sz="4" w:space="9" w:color="808080"/>
            <w:bottom w:val="single" w:sz="4" w:space="9" w:color="808080"/>
            <w:right w:val="single" w:sz="4" w:space="9" w:color="808080"/>
          </w:divBdr>
        </w:div>
        <w:div w:id="5931311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7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5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730">
          <w:marLeft w:val="0"/>
          <w:marRight w:val="0"/>
          <w:marTop w:val="0"/>
          <w:marBottom w:val="0"/>
          <w:divBdr>
            <w:top w:val="single" w:sz="4" w:space="9" w:color="808080"/>
            <w:left w:val="single" w:sz="4" w:space="9" w:color="808080"/>
            <w:bottom w:val="single" w:sz="4" w:space="9" w:color="808080"/>
            <w:right w:val="single" w:sz="4" w:space="9" w:color="808080"/>
          </w:divBdr>
          <w:divsChild>
            <w:div w:id="3662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2289">
              <w:marLeft w:val="0"/>
              <w:marRight w:val="0"/>
              <w:marTop w:val="240"/>
              <w:marBottom w:val="0"/>
              <w:divBdr>
                <w:top w:val="single" w:sz="4" w:space="6" w:color="C0C0C0"/>
                <w:left w:val="single" w:sz="2" w:space="0" w:color="C0C0C0"/>
                <w:bottom w:val="single" w:sz="4" w:space="6" w:color="C0C0C0"/>
                <w:right w:val="single" w:sz="2" w:space="0" w:color="C0C0C0"/>
              </w:divBdr>
            </w:div>
            <w:div w:id="156907475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005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9.png"/><Relationship Id="rId26" Type="http://schemas.openxmlformats.org/officeDocument/2006/relationships/hyperlink" Target="https://learningapps.org/myapps.php" TargetMode="External"/><Relationship Id="rId39" Type="http://schemas.openxmlformats.org/officeDocument/2006/relationships/image" Target="media/image23.emf"/><Relationship Id="rId21" Type="http://schemas.openxmlformats.org/officeDocument/2006/relationships/image" Target="media/image12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27.e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image" Target="media/image37.emf"/><Relationship Id="rId76" Type="http://schemas.openxmlformats.org/officeDocument/2006/relationships/fontTable" Target="fontTable.xml"/><Relationship Id="rId7" Type="http://schemas.openxmlformats.org/officeDocument/2006/relationships/hyperlink" Target="https://multiurok.ru/durandina-svetlana-vladimirovna/files/?act=addfile" TargetMode="External"/><Relationship Id="rId71" Type="http://schemas.openxmlformats.org/officeDocument/2006/relationships/hyperlink" Target="https://www.expeducation.ru/ru/article/view?id=1084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emf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oleObject" Target="embeddings/oleObject3.bin"/><Relationship Id="rId37" Type="http://schemas.openxmlformats.org/officeDocument/2006/relationships/image" Target="media/image22.emf"/><Relationship Id="rId40" Type="http://schemas.openxmlformats.org/officeDocument/2006/relationships/oleObject" Target="embeddings/oleObject7.bin"/><Relationship Id="rId45" Type="http://schemas.openxmlformats.org/officeDocument/2006/relationships/image" Target="media/image26.emf"/><Relationship Id="rId53" Type="http://schemas.openxmlformats.org/officeDocument/2006/relationships/hyperlink" Target="https://www.eclipsecrossword.com" TargetMode="External"/><Relationship Id="rId58" Type="http://schemas.openxmlformats.org/officeDocument/2006/relationships/image" Target="media/image32.emf"/><Relationship Id="rId66" Type="http://schemas.openxmlformats.org/officeDocument/2006/relationships/image" Target="media/image36.emf"/><Relationship Id="rId74" Type="http://schemas.openxmlformats.org/officeDocument/2006/relationships/hyperlink" Target="http://pedsovet.su/load/9-1-0-2621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28.emf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e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image" Target="media/image33.emf"/><Relationship Id="rId65" Type="http://schemas.openxmlformats.org/officeDocument/2006/relationships/oleObject" Target="embeddings/oleObject19.bin"/><Relationship Id="rId73" Type="http://schemas.openxmlformats.org/officeDocument/2006/relationships/hyperlink" Target="http://pedsovet.su/load/9-1-0-1032" TargetMode="Externa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oleObject" Target="embeddings/oleObject2.bin"/><Relationship Id="rId35" Type="http://schemas.openxmlformats.org/officeDocument/2006/relationships/image" Target="media/image21.emf"/><Relationship Id="rId43" Type="http://schemas.openxmlformats.org/officeDocument/2006/relationships/image" Target="media/image25.emf"/><Relationship Id="rId48" Type="http://schemas.openxmlformats.org/officeDocument/2006/relationships/oleObject" Target="embeddings/oleObject11.bin"/><Relationship Id="rId56" Type="http://schemas.openxmlformats.org/officeDocument/2006/relationships/image" Target="media/image31.emf"/><Relationship Id="rId64" Type="http://schemas.openxmlformats.org/officeDocument/2006/relationships/image" Target="media/image35.emf"/><Relationship Id="rId69" Type="http://schemas.openxmlformats.org/officeDocument/2006/relationships/oleObject" Target="embeddings/oleObject21.bin"/><Relationship Id="rId77" Type="http://schemas.openxmlformats.org/officeDocument/2006/relationships/theme" Target="theme/theme1.xml"/><Relationship Id="rId8" Type="http://schemas.openxmlformats.org/officeDocument/2006/relationships/hyperlink" Target="https://nsportal.ru/durandina-svetlana-vladimirovna" TargetMode="External"/><Relationship Id="rId51" Type="http://schemas.openxmlformats.org/officeDocument/2006/relationships/image" Target="media/image29.emf"/><Relationship Id="rId72" Type="http://schemas.openxmlformats.org/officeDocument/2006/relationships/hyperlink" Target="https://cyberleninka.ru/article/n/elektronnye-obrazovatelnye-resursy-kak-instrument-formirovaniya-obrazovatelnogo-prostranstv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e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11.png"/><Relationship Id="rId41" Type="http://schemas.openxmlformats.org/officeDocument/2006/relationships/image" Target="media/image24.emf"/><Relationship Id="rId54" Type="http://schemas.openxmlformats.org/officeDocument/2006/relationships/image" Target="media/image30.emf"/><Relationship Id="rId62" Type="http://schemas.openxmlformats.org/officeDocument/2006/relationships/image" Target="media/image34.emf"/><Relationship Id="rId70" Type="http://schemas.openxmlformats.org/officeDocument/2006/relationships/hyperlink" Target="https://cyberleninka.ru/article/n/klassifikatsiya-informatsionnyh-elektronnyh-obrazovatelnyh-resursov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17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pc4</cp:lastModifiedBy>
  <cp:revision>14</cp:revision>
  <cp:lastPrinted>2019-03-14T02:38:00Z</cp:lastPrinted>
  <dcterms:created xsi:type="dcterms:W3CDTF">2019-03-06T03:37:00Z</dcterms:created>
  <dcterms:modified xsi:type="dcterms:W3CDTF">2019-03-26T02:38:00Z</dcterms:modified>
</cp:coreProperties>
</file>