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77" w:rsidRDefault="00DF5428" w:rsidP="001D674C">
      <w:pPr>
        <w:rPr>
          <w:rFonts w:ascii="Times New Roman" w:hAnsi="Times New Roman" w:cs="Times New Roman"/>
          <w:b/>
          <w:sz w:val="28"/>
          <w:szCs w:val="28"/>
        </w:rPr>
      </w:pPr>
      <w:r w:rsidRPr="00DF5428">
        <w:rPr>
          <w:rFonts w:ascii="Times New Roman" w:hAnsi="Times New Roman" w:cs="Times New Roman"/>
          <w:b/>
          <w:sz w:val="28"/>
          <w:szCs w:val="28"/>
        </w:rPr>
        <w:t>Использование методики критического мышления на уроках русской литератур</w:t>
      </w:r>
      <w:r w:rsidR="00AD2C77">
        <w:rPr>
          <w:rFonts w:ascii="Times New Roman" w:hAnsi="Times New Roman" w:cs="Times New Roman"/>
          <w:b/>
          <w:sz w:val="28"/>
          <w:szCs w:val="28"/>
        </w:rPr>
        <w:t>ы</w:t>
      </w:r>
      <w:r w:rsidR="001D674C">
        <w:rPr>
          <w:rFonts w:ascii="Times New Roman" w:hAnsi="Times New Roman" w:cs="Times New Roman"/>
          <w:b/>
          <w:sz w:val="28"/>
          <w:szCs w:val="28"/>
        </w:rPr>
        <w:t xml:space="preserve"> по изучению романа </w:t>
      </w:r>
      <w:proofErr w:type="spellStart"/>
      <w:r w:rsidR="001D674C">
        <w:rPr>
          <w:rFonts w:ascii="Times New Roman" w:hAnsi="Times New Roman" w:cs="Times New Roman"/>
          <w:b/>
          <w:sz w:val="28"/>
          <w:szCs w:val="28"/>
        </w:rPr>
        <w:t>Л.Н.Толстого</w:t>
      </w:r>
      <w:proofErr w:type="spellEnd"/>
      <w:r w:rsidR="001D674C">
        <w:rPr>
          <w:rFonts w:ascii="Times New Roman" w:hAnsi="Times New Roman" w:cs="Times New Roman"/>
          <w:b/>
          <w:sz w:val="28"/>
          <w:szCs w:val="28"/>
        </w:rPr>
        <w:t xml:space="preserve"> «Война и мир».</w:t>
      </w:r>
    </w:p>
    <w:p w:rsidR="001D674C" w:rsidRDefault="001D674C" w:rsidP="001D67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русского языка и литературы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Таукешова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Александровна</w:t>
      </w:r>
    </w:p>
    <w:p w:rsidR="001D674C" w:rsidRDefault="001D674C" w:rsidP="001D67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Павлодарский технологический колледж</w:t>
      </w:r>
    </w:p>
    <w:p w:rsidR="003C2177" w:rsidRDefault="00AD2C77">
      <w:pPr>
        <w:rPr>
          <w:rFonts w:ascii="Times New Roman" w:hAnsi="Times New Roman" w:cs="Times New Roman"/>
          <w:sz w:val="28"/>
          <w:szCs w:val="28"/>
        </w:rPr>
      </w:pPr>
      <w:r w:rsidRPr="00902A32">
        <w:t xml:space="preserve"> </w:t>
      </w:r>
      <w:r w:rsidRPr="00902A32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gramStart"/>
      <w:r w:rsidRPr="00902A32">
        <w:rPr>
          <w:rFonts w:ascii="Times New Roman" w:hAnsi="Times New Roman" w:cs="Times New Roman"/>
          <w:sz w:val="28"/>
          <w:szCs w:val="28"/>
        </w:rPr>
        <w:t>учитель</w:t>
      </w:r>
      <w:r w:rsidR="00902A32">
        <w:rPr>
          <w:rFonts w:ascii="Times New Roman" w:hAnsi="Times New Roman" w:cs="Times New Roman"/>
          <w:sz w:val="28"/>
          <w:szCs w:val="28"/>
        </w:rPr>
        <w:t xml:space="preserve"> </w:t>
      </w:r>
      <w:r w:rsidRPr="00902A32">
        <w:rPr>
          <w:rFonts w:ascii="Times New Roman" w:hAnsi="Times New Roman" w:cs="Times New Roman"/>
          <w:sz w:val="28"/>
          <w:szCs w:val="28"/>
        </w:rPr>
        <w:t xml:space="preserve"> </w:t>
      </w:r>
      <w:r w:rsidR="00902A32">
        <w:rPr>
          <w:rFonts w:ascii="Times New Roman" w:hAnsi="Times New Roman" w:cs="Times New Roman"/>
          <w:sz w:val="28"/>
          <w:szCs w:val="28"/>
        </w:rPr>
        <w:t>старается</w:t>
      </w:r>
      <w:proofErr w:type="gramEnd"/>
      <w:r w:rsidR="00902A32">
        <w:rPr>
          <w:rFonts w:ascii="Times New Roman" w:hAnsi="Times New Roman" w:cs="Times New Roman"/>
          <w:sz w:val="28"/>
          <w:szCs w:val="28"/>
        </w:rPr>
        <w:t xml:space="preserve"> использовать на уроках </w:t>
      </w:r>
      <w:r w:rsidRPr="00902A32">
        <w:rPr>
          <w:rFonts w:ascii="Times New Roman" w:hAnsi="Times New Roman" w:cs="Times New Roman"/>
          <w:sz w:val="28"/>
          <w:szCs w:val="28"/>
        </w:rPr>
        <w:t>наиболее эффективные методы и технологии для обучения, которые давали бы стабильный результат в освоении предмета, стимулировали обучающих</w:t>
      </w:r>
      <w:r w:rsidR="00902A32">
        <w:rPr>
          <w:rFonts w:ascii="Times New Roman" w:hAnsi="Times New Roman" w:cs="Times New Roman"/>
          <w:sz w:val="28"/>
          <w:szCs w:val="28"/>
        </w:rPr>
        <w:t>ся к познавательной активности</w:t>
      </w:r>
      <w:r w:rsidR="00DF5428">
        <w:rPr>
          <w:rFonts w:ascii="Times New Roman" w:hAnsi="Times New Roman" w:cs="Times New Roman"/>
          <w:sz w:val="28"/>
          <w:szCs w:val="28"/>
        </w:rPr>
        <w:t>.</w:t>
      </w:r>
    </w:p>
    <w:p w:rsidR="00AD2C77" w:rsidRDefault="00DF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современную эпоху большое значение придается умению быть коммуникабельным, </w:t>
      </w:r>
      <w:r w:rsidR="00AD2C77">
        <w:rPr>
          <w:rFonts w:ascii="Times New Roman" w:hAnsi="Times New Roman" w:cs="Times New Roman"/>
          <w:sz w:val="28"/>
          <w:szCs w:val="28"/>
        </w:rPr>
        <w:t xml:space="preserve">правильно мыслить, </w:t>
      </w:r>
      <w:r w:rsidRPr="00DF5428">
        <w:rPr>
          <w:rFonts w:ascii="Times New Roman" w:hAnsi="Times New Roman" w:cs="Times New Roman"/>
          <w:sz w:val="28"/>
          <w:szCs w:val="28"/>
        </w:rPr>
        <w:t>объективно оценивать свои и чужие мысли, тщательно и всесторонне проверять все выдвигаемые положения и выводы. Человек с критическим складом ума никогда не расценивает свои высказывания и суждения как абсолютно верные. Критическое мышление, т.е. творческое, помогает человеку определить собственные приоритеты в личной и профессиональной жизни. Предполагает принятие индивидуальной ответственности за сделанный выбор. Повышает уровень индивидуальной культуры работы с информацией. Формирует умение анализировать и делать самостоятельные выводы, прогнозировать последствия своих решений и отвечать за них. Позволяет развивать культуру диалога в совместной деятельности</w:t>
      </w:r>
      <w:r w:rsidR="00AD2C77">
        <w:rPr>
          <w:rFonts w:ascii="Times New Roman" w:hAnsi="Times New Roman" w:cs="Times New Roman"/>
          <w:sz w:val="28"/>
          <w:szCs w:val="28"/>
        </w:rPr>
        <w:t>. На уроках русской литературы можно развивать все эти способности</w:t>
      </w:r>
      <w:r w:rsidR="00902A32">
        <w:rPr>
          <w:rFonts w:ascii="Times New Roman" w:hAnsi="Times New Roman" w:cs="Times New Roman"/>
          <w:sz w:val="28"/>
          <w:szCs w:val="28"/>
        </w:rPr>
        <w:t xml:space="preserve"> и наиболее эффективным</w:t>
      </w:r>
      <w:r w:rsidR="00E93CC8">
        <w:rPr>
          <w:rFonts w:ascii="Times New Roman" w:hAnsi="Times New Roman" w:cs="Times New Roman"/>
          <w:sz w:val="28"/>
          <w:szCs w:val="28"/>
        </w:rPr>
        <w:t>и</w:t>
      </w:r>
      <w:r w:rsidR="00902A32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E93CC8">
        <w:rPr>
          <w:rFonts w:ascii="Times New Roman" w:hAnsi="Times New Roman" w:cs="Times New Roman"/>
          <w:sz w:val="28"/>
          <w:szCs w:val="28"/>
        </w:rPr>
        <w:t xml:space="preserve"> приемы </w:t>
      </w:r>
      <w:r w:rsidR="00902A32">
        <w:rPr>
          <w:rFonts w:ascii="Times New Roman" w:hAnsi="Times New Roman" w:cs="Times New Roman"/>
          <w:sz w:val="28"/>
          <w:szCs w:val="28"/>
        </w:rPr>
        <w:t>и методы критического мышления.</w:t>
      </w:r>
    </w:p>
    <w:p w:rsidR="00DF5428" w:rsidRDefault="00DF5428" w:rsidP="00DF5428">
      <w:pPr>
        <w:rPr>
          <w:rFonts w:ascii="Times New Roman" w:hAnsi="Times New Roman" w:cs="Times New Roman"/>
          <w:sz w:val="28"/>
          <w:szCs w:val="28"/>
        </w:rPr>
      </w:pPr>
      <w:r w:rsidRPr="00DF5428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E93CC8">
        <w:rPr>
          <w:rFonts w:ascii="Times New Roman" w:hAnsi="Times New Roman" w:cs="Times New Roman"/>
          <w:sz w:val="28"/>
          <w:szCs w:val="28"/>
        </w:rPr>
        <w:t xml:space="preserve">критического мышления </w:t>
      </w:r>
      <w:r w:rsidRPr="00DF5428">
        <w:rPr>
          <w:rFonts w:ascii="Times New Roman" w:hAnsi="Times New Roman" w:cs="Times New Roman"/>
          <w:sz w:val="28"/>
          <w:szCs w:val="28"/>
        </w:rPr>
        <w:t xml:space="preserve">развивает </w:t>
      </w:r>
      <w:proofErr w:type="gramStart"/>
      <w:r w:rsidRPr="00DF5428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DF5428">
        <w:rPr>
          <w:rFonts w:ascii="Times New Roman" w:hAnsi="Times New Roman" w:cs="Times New Roman"/>
          <w:sz w:val="28"/>
          <w:szCs w:val="28"/>
        </w:rPr>
        <w:t xml:space="preserve"> учащихся формулировать собственные суждения, делать выводы, вырабатывать собственное мнение на основе осмысления различного опыта, идей и представлений; выражать свои мысли (устно и письменно) ясно, уверенно, формируя информационные и коммуни</w:t>
      </w:r>
      <w:r w:rsidR="00E93CC8">
        <w:rPr>
          <w:rFonts w:ascii="Times New Roman" w:hAnsi="Times New Roman" w:cs="Times New Roman"/>
          <w:sz w:val="28"/>
          <w:szCs w:val="28"/>
        </w:rPr>
        <w:t xml:space="preserve">кативные компетенции учащихся. </w:t>
      </w:r>
      <w:r w:rsidRPr="00DF5428">
        <w:rPr>
          <w:rFonts w:ascii="Times New Roman" w:hAnsi="Times New Roman" w:cs="Times New Roman"/>
          <w:sz w:val="28"/>
          <w:szCs w:val="28"/>
        </w:rPr>
        <w:t>Разнообразные приемы технологии развивают умение воспринимать информацию, прогнозировать, работать с текстом, задавать вопросы и творчески интерпретировать информацию.</w:t>
      </w:r>
    </w:p>
    <w:p w:rsidR="00E93CC8" w:rsidRDefault="00E93CC8" w:rsidP="00DF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«Война и мир» по теме «Семейная» тема в романе</w:t>
      </w:r>
      <w:r w:rsidR="001D674C">
        <w:rPr>
          <w:rFonts w:ascii="Times New Roman" w:hAnsi="Times New Roman" w:cs="Times New Roman"/>
          <w:sz w:val="28"/>
          <w:szCs w:val="28"/>
        </w:rPr>
        <w:t xml:space="preserve"> «Война и мир</w:t>
      </w:r>
      <w:r>
        <w:rPr>
          <w:rFonts w:ascii="Times New Roman" w:hAnsi="Times New Roman" w:cs="Times New Roman"/>
          <w:sz w:val="28"/>
          <w:szCs w:val="28"/>
        </w:rPr>
        <w:t>» в начале урока предлагае</w:t>
      </w:r>
      <w:r w:rsidR="001D674C">
        <w:rPr>
          <w:rFonts w:ascii="Times New Roman" w:hAnsi="Times New Roman" w:cs="Times New Roman"/>
          <w:sz w:val="28"/>
          <w:szCs w:val="28"/>
        </w:rPr>
        <w:t>тся составить кластер на тему «С</w:t>
      </w:r>
      <w:r>
        <w:rPr>
          <w:rFonts w:ascii="Times New Roman" w:hAnsi="Times New Roman" w:cs="Times New Roman"/>
          <w:sz w:val="28"/>
          <w:szCs w:val="28"/>
        </w:rPr>
        <w:t xml:space="preserve">емья». Учитель с учащимися приходят к выводу, что семья-это основа государства, каждая семья </w:t>
      </w:r>
      <w:r w:rsidR="004F40BE">
        <w:rPr>
          <w:rFonts w:ascii="Times New Roman" w:hAnsi="Times New Roman" w:cs="Times New Roman"/>
          <w:sz w:val="28"/>
          <w:szCs w:val="28"/>
        </w:rPr>
        <w:t>счастлива по-своему. Ребята работают в группах: 1 группа описывает семью Ростовых, анализируя 6-8 глав романа, 2 группа-семью Болконских, 3 группа- семью Курагиных, 4 группа- семья Безуховых.</w:t>
      </w:r>
    </w:p>
    <w:p w:rsidR="004F40BE" w:rsidRDefault="004F40BE" w:rsidP="00DF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Каждая группа заполняет таблицу, отвечая на «тонкие», «толстые» вопросы. Вопросы нужно дописать.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F40BE" w:rsidTr="004F40BE">
        <w:tc>
          <w:tcPr>
            <w:tcW w:w="4672" w:type="dxa"/>
          </w:tcPr>
          <w:p w:rsidR="004F40BE" w:rsidRDefault="004F40BE" w:rsidP="00DF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«Тонкие» вопросы</w:t>
            </w:r>
          </w:p>
        </w:tc>
        <w:tc>
          <w:tcPr>
            <w:tcW w:w="4673" w:type="dxa"/>
          </w:tcPr>
          <w:p w:rsidR="004F40BE" w:rsidRDefault="004F40BE" w:rsidP="00DF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«Толстые» вопросы</w:t>
            </w:r>
          </w:p>
        </w:tc>
      </w:tr>
      <w:tr w:rsidR="004F40BE" w:rsidTr="004F40BE">
        <w:tc>
          <w:tcPr>
            <w:tcW w:w="4672" w:type="dxa"/>
          </w:tcPr>
          <w:p w:rsidR="004F40BE" w:rsidRDefault="004F40BE" w:rsidP="00DF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Кто…?</w:t>
            </w:r>
          </w:p>
        </w:tc>
        <w:tc>
          <w:tcPr>
            <w:tcW w:w="4673" w:type="dxa"/>
          </w:tcPr>
          <w:p w:rsidR="004F40BE" w:rsidRPr="00DF5428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Почему…?</w:t>
            </w:r>
          </w:p>
          <w:p w:rsidR="004F40BE" w:rsidRDefault="004F40BE" w:rsidP="00DF5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0BE" w:rsidTr="004F40BE">
        <w:tc>
          <w:tcPr>
            <w:tcW w:w="4672" w:type="dxa"/>
          </w:tcPr>
          <w:p w:rsidR="004F40BE" w:rsidRDefault="004F40BE" w:rsidP="00DF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Что…?</w:t>
            </w:r>
          </w:p>
        </w:tc>
        <w:tc>
          <w:tcPr>
            <w:tcW w:w="4673" w:type="dxa"/>
          </w:tcPr>
          <w:p w:rsidR="004F40BE" w:rsidRDefault="004C7180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думаете,..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F40BE" w:rsidTr="004F40BE">
        <w:tc>
          <w:tcPr>
            <w:tcW w:w="4672" w:type="dxa"/>
          </w:tcPr>
          <w:p w:rsidR="004F40BE" w:rsidRDefault="004F40BE" w:rsidP="00DF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Когда…?</w:t>
            </w:r>
          </w:p>
        </w:tc>
        <w:tc>
          <w:tcPr>
            <w:tcW w:w="4673" w:type="dxa"/>
          </w:tcPr>
          <w:p w:rsidR="004F40BE" w:rsidRDefault="004C7180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считаете..?</w:t>
            </w:r>
            <w:proofErr w:type="gramEnd"/>
          </w:p>
        </w:tc>
      </w:tr>
      <w:tr w:rsidR="004F40BE" w:rsidTr="004F40BE">
        <w:tc>
          <w:tcPr>
            <w:tcW w:w="4672" w:type="dxa"/>
          </w:tcPr>
          <w:p w:rsidR="004F40BE" w:rsidRDefault="004F40BE" w:rsidP="00DF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Могли ли…?</w:t>
            </w:r>
          </w:p>
        </w:tc>
        <w:tc>
          <w:tcPr>
            <w:tcW w:w="4673" w:type="dxa"/>
          </w:tcPr>
          <w:p w:rsidR="004F40BE" w:rsidRDefault="004C7180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различие..?</w:t>
            </w:r>
            <w:proofErr w:type="gramEnd"/>
          </w:p>
        </w:tc>
      </w:tr>
      <w:tr w:rsidR="004F40BE" w:rsidTr="004F40BE">
        <w:tc>
          <w:tcPr>
            <w:tcW w:w="4672" w:type="dxa"/>
          </w:tcPr>
          <w:p w:rsidR="004F40BE" w:rsidRDefault="004F40BE" w:rsidP="00DF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звать…? </w:t>
            </w:r>
          </w:p>
        </w:tc>
        <w:tc>
          <w:tcPr>
            <w:tcW w:w="4673" w:type="dxa"/>
          </w:tcPr>
          <w:p w:rsidR="004F40BE" w:rsidRDefault="004C7180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Предположите, что будет,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если..?</w:t>
            </w:r>
            <w:proofErr w:type="gramEnd"/>
          </w:p>
        </w:tc>
      </w:tr>
      <w:tr w:rsidR="004F40BE" w:rsidTr="004F40BE">
        <w:tc>
          <w:tcPr>
            <w:tcW w:w="4672" w:type="dxa"/>
          </w:tcPr>
          <w:p w:rsidR="004F40BE" w:rsidRDefault="004F40BE" w:rsidP="00DF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ли..?</w:t>
            </w:r>
            <w:proofErr w:type="gramEnd"/>
          </w:p>
        </w:tc>
        <w:tc>
          <w:tcPr>
            <w:tcW w:w="4673" w:type="dxa"/>
          </w:tcPr>
          <w:p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0BE" w:rsidTr="004F40BE">
        <w:tc>
          <w:tcPr>
            <w:tcW w:w="4672" w:type="dxa"/>
          </w:tcPr>
          <w:p w:rsidR="004F40BE" w:rsidRDefault="004F40BE" w:rsidP="00DF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 ли вы...?</w:t>
            </w:r>
          </w:p>
        </w:tc>
        <w:tc>
          <w:tcPr>
            <w:tcW w:w="4673" w:type="dxa"/>
          </w:tcPr>
          <w:p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0BE" w:rsidTr="004F40BE">
        <w:tc>
          <w:tcPr>
            <w:tcW w:w="4672" w:type="dxa"/>
          </w:tcPr>
          <w:p w:rsidR="004F40BE" w:rsidRPr="00DF5428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ли..?</w:t>
            </w:r>
            <w:proofErr w:type="gramEnd"/>
          </w:p>
          <w:p w:rsidR="004F40BE" w:rsidRDefault="004F40BE" w:rsidP="00DF5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0BE" w:rsidRDefault="004F40BE" w:rsidP="004F40BE">
      <w:pPr>
        <w:rPr>
          <w:rFonts w:ascii="Times New Roman" w:hAnsi="Times New Roman" w:cs="Times New Roman"/>
          <w:sz w:val="28"/>
          <w:szCs w:val="28"/>
        </w:rPr>
      </w:pPr>
    </w:p>
    <w:p w:rsidR="004C7180" w:rsidRDefault="004C7180" w:rsidP="004F4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Ответьте на вопрос: в какой семье вы хотели бы воспитываться?</w:t>
      </w:r>
    </w:p>
    <w:p w:rsidR="004C7180" w:rsidRDefault="004C7180" w:rsidP="004F4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написать эссе: «Я хотел бы воспитываться в семье…». </w:t>
      </w:r>
    </w:p>
    <w:p w:rsidR="004C7180" w:rsidRDefault="004C7180" w:rsidP="004F4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Рефлексия: нарисовать модель идеальной семьи. </w:t>
      </w:r>
    </w:p>
    <w:p w:rsidR="004C7180" w:rsidRDefault="001D674C" w:rsidP="004F4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темы: «М</w:t>
      </w:r>
      <w:r w:rsidR="004C7180">
        <w:rPr>
          <w:rFonts w:ascii="Times New Roman" w:hAnsi="Times New Roman" w:cs="Times New Roman"/>
          <w:sz w:val="28"/>
          <w:szCs w:val="28"/>
        </w:rPr>
        <w:t>ысль «народная» в романе «Война и мир» использую прием «Использование фото». Раздается белый лист бумаги, в середине наклеены фотографии Наполеона, Кутузова, Платона Каратаева, Тихона Щербатого. Задание:</w:t>
      </w:r>
      <w:r w:rsidR="00096A19">
        <w:rPr>
          <w:rFonts w:ascii="Times New Roman" w:hAnsi="Times New Roman" w:cs="Times New Roman"/>
          <w:sz w:val="28"/>
          <w:szCs w:val="28"/>
        </w:rPr>
        <w:t xml:space="preserve"> задать</w:t>
      </w:r>
      <w:r w:rsidR="004C7180">
        <w:rPr>
          <w:rFonts w:ascii="Times New Roman" w:hAnsi="Times New Roman" w:cs="Times New Roman"/>
          <w:sz w:val="28"/>
          <w:szCs w:val="28"/>
        </w:rPr>
        <w:t xml:space="preserve"> вопросы к фотографии</w:t>
      </w:r>
      <w:r w:rsidR="00096A19">
        <w:rPr>
          <w:rFonts w:ascii="Times New Roman" w:hAnsi="Times New Roman" w:cs="Times New Roman"/>
          <w:sz w:val="28"/>
          <w:szCs w:val="28"/>
        </w:rPr>
        <w:t xml:space="preserve">, записать рядом ответ или записать все, что знаешь о том, что изображено на фото. Затем ученики делятся на группы. Задание: составить </w:t>
      </w:r>
      <w:proofErr w:type="spellStart"/>
      <w:r w:rsidR="00096A19">
        <w:rPr>
          <w:rFonts w:ascii="Times New Roman" w:hAnsi="Times New Roman" w:cs="Times New Roman"/>
          <w:sz w:val="28"/>
          <w:szCs w:val="28"/>
        </w:rPr>
        <w:t>цветограмму</w:t>
      </w:r>
      <w:proofErr w:type="spellEnd"/>
      <w:r w:rsidR="00096A19">
        <w:rPr>
          <w:rFonts w:ascii="Times New Roman" w:hAnsi="Times New Roman" w:cs="Times New Roman"/>
          <w:sz w:val="28"/>
          <w:szCs w:val="28"/>
        </w:rPr>
        <w:t>, используя таблицу</w:t>
      </w:r>
    </w:p>
    <w:p w:rsidR="00096A19" w:rsidRPr="00096A19" w:rsidRDefault="00096A19" w:rsidP="00096A19">
      <w:pPr>
        <w:rPr>
          <w:rFonts w:ascii="Times New Roman" w:hAnsi="Times New Roman" w:cs="Times New Roman"/>
          <w:sz w:val="28"/>
          <w:szCs w:val="28"/>
        </w:rPr>
      </w:pPr>
      <w:r w:rsidRPr="00096A19">
        <w:rPr>
          <w:rFonts w:ascii="Times New Roman" w:hAnsi="Times New Roman" w:cs="Times New Roman"/>
          <w:sz w:val="28"/>
          <w:szCs w:val="28"/>
        </w:rPr>
        <w:t>1) Фиолетовый: обман, ложь;</w:t>
      </w:r>
    </w:p>
    <w:p w:rsidR="00096A19" w:rsidRPr="00096A19" w:rsidRDefault="00096A19" w:rsidP="00096A19">
      <w:pPr>
        <w:rPr>
          <w:rFonts w:ascii="Times New Roman" w:hAnsi="Times New Roman" w:cs="Times New Roman"/>
          <w:sz w:val="28"/>
          <w:szCs w:val="28"/>
        </w:rPr>
      </w:pPr>
      <w:r w:rsidRPr="00096A19">
        <w:rPr>
          <w:rFonts w:ascii="Times New Roman" w:hAnsi="Times New Roman" w:cs="Times New Roman"/>
          <w:sz w:val="28"/>
          <w:szCs w:val="28"/>
        </w:rPr>
        <w:t>2) Красный: агрессия, злость;</w:t>
      </w:r>
    </w:p>
    <w:p w:rsidR="00096A19" w:rsidRPr="00096A19" w:rsidRDefault="00096A19" w:rsidP="00096A19">
      <w:pPr>
        <w:rPr>
          <w:rFonts w:ascii="Times New Roman" w:hAnsi="Times New Roman" w:cs="Times New Roman"/>
          <w:sz w:val="28"/>
          <w:szCs w:val="28"/>
        </w:rPr>
      </w:pPr>
      <w:r w:rsidRPr="00096A19">
        <w:rPr>
          <w:rFonts w:ascii="Times New Roman" w:hAnsi="Times New Roman" w:cs="Times New Roman"/>
          <w:sz w:val="28"/>
          <w:szCs w:val="28"/>
        </w:rPr>
        <w:t>3) Коричневый: потеря веры;</w:t>
      </w:r>
    </w:p>
    <w:p w:rsidR="00096A19" w:rsidRPr="00096A19" w:rsidRDefault="00096A19" w:rsidP="00096A19">
      <w:pPr>
        <w:rPr>
          <w:rFonts w:ascii="Times New Roman" w:hAnsi="Times New Roman" w:cs="Times New Roman"/>
          <w:sz w:val="28"/>
          <w:szCs w:val="28"/>
        </w:rPr>
      </w:pPr>
      <w:r w:rsidRPr="00096A19">
        <w:rPr>
          <w:rFonts w:ascii="Times New Roman" w:hAnsi="Times New Roman" w:cs="Times New Roman"/>
          <w:sz w:val="28"/>
          <w:szCs w:val="28"/>
        </w:rPr>
        <w:t>4) Белый: чистота, искренность (отношения с отцом);</w:t>
      </w:r>
    </w:p>
    <w:p w:rsidR="00096A19" w:rsidRPr="00096A19" w:rsidRDefault="00096A19" w:rsidP="00096A19">
      <w:pPr>
        <w:rPr>
          <w:rFonts w:ascii="Times New Roman" w:hAnsi="Times New Roman" w:cs="Times New Roman"/>
          <w:sz w:val="28"/>
          <w:szCs w:val="28"/>
        </w:rPr>
      </w:pPr>
      <w:r w:rsidRPr="00096A19">
        <w:rPr>
          <w:rFonts w:ascii="Times New Roman" w:hAnsi="Times New Roman" w:cs="Times New Roman"/>
          <w:sz w:val="28"/>
          <w:szCs w:val="28"/>
        </w:rPr>
        <w:t>5) Синий: тревожность.</w:t>
      </w:r>
    </w:p>
    <w:p w:rsidR="00096A19" w:rsidRDefault="00096A19" w:rsidP="00096A19">
      <w:pPr>
        <w:rPr>
          <w:rFonts w:ascii="Times New Roman" w:hAnsi="Times New Roman" w:cs="Times New Roman"/>
          <w:sz w:val="28"/>
          <w:szCs w:val="28"/>
        </w:rPr>
      </w:pPr>
      <w:r w:rsidRPr="00096A19">
        <w:rPr>
          <w:rFonts w:ascii="Times New Roman" w:hAnsi="Times New Roman" w:cs="Times New Roman"/>
          <w:sz w:val="28"/>
          <w:szCs w:val="28"/>
        </w:rPr>
        <w:t>6) Чёрный: мрак.</w:t>
      </w:r>
    </w:p>
    <w:p w:rsidR="00096A19" w:rsidRDefault="00096A19" w:rsidP="00096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Розовый: </w:t>
      </w:r>
      <w:r w:rsidR="00C02F87">
        <w:rPr>
          <w:rFonts w:ascii="Times New Roman" w:hAnsi="Times New Roman" w:cs="Times New Roman"/>
          <w:sz w:val="28"/>
          <w:szCs w:val="28"/>
        </w:rPr>
        <w:t>вера, любовь</w:t>
      </w:r>
    </w:p>
    <w:p w:rsidR="00096A19" w:rsidRDefault="00096A19" w:rsidP="00096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Зеленый: надежда</w:t>
      </w:r>
    </w:p>
    <w:p w:rsidR="00C02F87" w:rsidRDefault="00C02F87" w:rsidP="00096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группа- «Роль </w:t>
      </w:r>
      <w:r w:rsidR="0076139A">
        <w:rPr>
          <w:rFonts w:ascii="Times New Roman" w:hAnsi="Times New Roman" w:cs="Times New Roman"/>
          <w:sz w:val="28"/>
          <w:szCs w:val="28"/>
        </w:rPr>
        <w:t>Кутузова в истории»</w:t>
      </w:r>
    </w:p>
    <w:p w:rsidR="00C02F87" w:rsidRDefault="0076139A" w:rsidP="00096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группа- «Роль Платона </w:t>
      </w:r>
      <w:r w:rsidR="00C02F87">
        <w:rPr>
          <w:rFonts w:ascii="Times New Roman" w:hAnsi="Times New Roman" w:cs="Times New Roman"/>
          <w:sz w:val="28"/>
          <w:szCs w:val="28"/>
        </w:rPr>
        <w:t>Каратаев</w:t>
      </w:r>
      <w:r>
        <w:rPr>
          <w:rFonts w:ascii="Times New Roman" w:hAnsi="Times New Roman" w:cs="Times New Roman"/>
          <w:sz w:val="28"/>
          <w:szCs w:val="28"/>
        </w:rPr>
        <w:t>а в возрождении Пьера Безухова»</w:t>
      </w:r>
      <w:r w:rsidR="00C02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F87" w:rsidRDefault="00C02F87" w:rsidP="00096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группа- «Тихон Щербатый-народный любимец». </w:t>
      </w:r>
    </w:p>
    <w:p w:rsidR="0076139A" w:rsidRDefault="0076139A" w:rsidP="00096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Один ученик с каждой группы защищает у доски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Цветограмму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2F87" w:rsidRDefault="00C02F87" w:rsidP="00096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Что общего у них? Этих людей объединяет воля к победе, сила духа, патриотизм.</w:t>
      </w:r>
    </w:p>
    <w:p w:rsidR="00C02F87" w:rsidRDefault="00C02F87" w:rsidP="00096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задание поможет раскрыть образ Наполеона, для этого использую прием «Письмо по кру</w:t>
      </w:r>
      <w:r w:rsidR="00D65977">
        <w:rPr>
          <w:rFonts w:ascii="Times New Roman" w:hAnsi="Times New Roman" w:cs="Times New Roman"/>
          <w:sz w:val="28"/>
          <w:szCs w:val="28"/>
        </w:rPr>
        <w:t>гу». Разделить класс на 4 варианта. Ребятам, сидящим за первой партой, раздаются листы. Они записывают 1-2 предложения о Наполеоне и передают дальше второму, тот дописывает и так до тех пор, пока каждый их учеников не запишут свои предложения. Ученики, сидящие за последней партой, читают у доски. Затем каждая группа добавляет себе то, что записали другие.</w:t>
      </w:r>
    </w:p>
    <w:p w:rsidR="00D65977" w:rsidRDefault="00D65977" w:rsidP="00096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прием «Кардиограмма». Плюсы и ми</w:t>
      </w:r>
      <w:r w:rsidR="001E292D">
        <w:rPr>
          <w:rFonts w:ascii="Times New Roman" w:hAnsi="Times New Roman" w:cs="Times New Roman"/>
          <w:sz w:val="28"/>
          <w:szCs w:val="28"/>
        </w:rPr>
        <w:t>нусы</w:t>
      </w:r>
      <w:r w:rsidR="001D674C">
        <w:rPr>
          <w:rFonts w:ascii="Times New Roman" w:hAnsi="Times New Roman" w:cs="Times New Roman"/>
          <w:sz w:val="28"/>
          <w:szCs w:val="28"/>
        </w:rPr>
        <w:t xml:space="preserve"> в деятельности и </w:t>
      </w:r>
      <w:proofErr w:type="gramStart"/>
      <w:r w:rsidR="001D674C">
        <w:rPr>
          <w:rFonts w:ascii="Times New Roman" w:hAnsi="Times New Roman" w:cs="Times New Roman"/>
          <w:sz w:val="28"/>
          <w:szCs w:val="28"/>
        </w:rPr>
        <w:t>качествах  Наполеона</w:t>
      </w:r>
      <w:proofErr w:type="gramEnd"/>
      <w:r w:rsidR="001D674C">
        <w:rPr>
          <w:rFonts w:ascii="Times New Roman" w:hAnsi="Times New Roman" w:cs="Times New Roman"/>
          <w:sz w:val="28"/>
          <w:szCs w:val="28"/>
        </w:rPr>
        <w:t>. Вычерчивается прямая линия, положительные-треугольник над линией, отрицательное-треугольник под линией.</w:t>
      </w:r>
    </w:p>
    <w:p w:rsidR="001D674C" w:rsidRDefault="001D674C" w:rsidP="00096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Наполеон-захватчик, но кумир своего времени, великая личность.  Агрессивен, жесток….</w:t>
      </w:r>
    </w:p>
    <w:p w:rsidR="001D674C" w:rsidRDefault="001D674C" w:rsidP="00096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: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что знал, что узнал и что еще хочет узнать.  Ученики заполняют таблицу.</w:t>
      </w:r>
    </w:p>
    <w:p w:rsidR="0076139A" w:rsidRPr="0076139A" w:rsidRDefault="0076139A" w:rsidP="0076139A">
      <w:pPr>
        <w:rPr>
          <w:rFonts w:ascii="Times New Roman" w:hAnsi="Times New Roman" w:cs="Times New Roman"/>
          <w:sz w:val="28"/>
          <w:szCs w:val="28"/>
        </w:rPr>
      </w:pPr>
      <w:r w:rsidRPr="0076139A">
        <w:rPr>
          <w:rFonts w:ascii="Times New Roman" w:hAnsi="Times New Roman" w:cs="Times New Roman"/>
          <w:sz w:val="28"/>
          <w:szCs w:val="28"/>
        </w:rPr>
        <w:t xml:space="preserve">Это лишь </w:t>
      </w: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76139A">
        <w:rPr>
          <w:rFonts w:ascii="Times New Roman" w:hAnsi="Times New Roman" w:cs="Times New Roman"/>
          <w:sz w:val="28"/>
          <w:szCs w:val="28"/>
        </w:rPr>
        <w:t>методических приемов, связанных с форми</w:t>
      </w:r>
      <w:r>
        <w:rPr>
          <w:rFonts w:ascii="Times New Roman" w:hAnsi="Times New Roman" w:cs="Times New Roman"/>
          <w:sz w:val="28"/>
          <w:szCs w:val="28"/>
        </w:rPr>
        <w:t>рованием критического мышления на уроках русской литературы.</w:t>
      </w:r>
    </w:p>
    <w:p w:rsidR="001E292D" w:rsidRPr="00DF5428" w:rsidRDefault="0076139A" w:rsidP="0076139A">
      <w:pPr>
        <w:rPr>
          <w:rFonts w:ascii="Times New Roman" w:hAnsi="Times New Roman" w:cs="Times New Roman"/>
          <w:sz w:val="28"/>
          <w:szCs w:val="28"/>
        </w:rPr>
      </w:pPr>
      <w:r w:rsidRPr="0076139A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дает возможность личностного роста</w:t>
      </w:r>
      <w:r w:rsidR="00DB5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Pr="0076139A">
        <w:rPr>
          <w:rFonts w:ascii="Times New Roman" w:hAnsi="Times New Roman" w:cs="Times New Roman"/>
          <w:sz w:val="28"/>
          <w:szCs w:val="28"/>
        </w:rPr>
        <w:t xml:space="preserve">, приобщает к духовному опыту человечества, развивает его ум, индивидуальность. Она представляет собой набор особых приемов и стратегий, применение которых позволяет выстроить образовательный процесс так, чтобы обеспечить самостоятельную и сознательную деятельность учащихся для достижения поставленных учебных целей. </w:t>
      </w:r>
    </w:p>
    <w:sectPr w:rsidR="001E292D" w:rsidRPr="00DF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CE"/>
    <w:rsid w:val="00096A19"/>
    <w:rsid w:val="000E12CE"/>
    <w:rsid w:val="001D674C"/>
    <w:rsid w:val="001E292D"/>
    <w:rsid w:val="003C2177"/>
    <w:rsid w:val="004C7180"/>
    <w:rsid w:val="004F40BE"/>
    <w:rsid w:val="0076139A"/>
    <w:rsid w:val="00814182"/>
    <w:rsid w:val="00902A32"/>
    <w:rsid w:val="00AD2C77"/>
    <w:rsid w:val="00C02F87"/>
    <w:rsid w:val="00CF369D"/>
    <w:rsid w:val="00D65977"/>
    <w:rsid w:val="00DB590F"/>
    <w:rsid w:val="00DF5428"/>
    <w:rsid w:val="00E93CC8"/>
    <w:rsid w:val="00F8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0DCAE-A127-4724-9104-8FF2B460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dcterms:created xsi:type="dcterms:W3CDTF">2017-11-23T03:55:00Z</dcterms:created>
  <dcterms:modified xsi:type="dcterms:W3CDTF">2017-11-24T08:46:00Z</dcterms:modified>
</cp:coreProperties>
</file>