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77" w:rsidRDefault="00EB0B77" w:rsidP="00EB0B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6F6746" wp14:editId="5BD9D4B3">
            <wp:simplePos x="0" y="0"/>
            <wp:positionH relativeFrom="column">
              <wp:posOffset>4288155</wp:posOffset>
            </wp:positionH>
            <wp:positionV relativeFrom="paragraph">
              <wp:posOffset>-88265</wp:posOffset>
            </wp:positionV>
            <wp:extent cx="1981200" cy="514350"/>
            <wp:effectExtent l="0" t="0" r="0" b="0"/>
            <wp:wrapNone/>
            <wp:docPr id="7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BF4A0F3" wp14:editId="72CF859B">
            <wp:simplePos x="0" y="0"/>
            <wp:positionH relativeFrom="column">
              <wp:posOffset>1939925</wp:posOffset>
            </wp:positionH>
            <wp:positionV relativeFrom="paragraph">
              <wp:posOffset>-88265</wp:posOffset>
            </wp:positionV>
            <wp:extent cx="1981200" cy="514350"/>
            <wp:effectExtent l="0" t="0" r="0" b="0"/>
            <wp:wrapNone/>
            <wp:docPr id="6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DF52DD8" wp14:editId="41ECC588">
            <wp:simplePos x="0" y="0"/>
            <wp:positionH relativeFrom="column">
              <wp:posOffset>-169545</wp:posOffset>
            </wp:positionH>
            <wp:positionV relativeFrom="paragraph">
              <wp:posOffset>-88900</wp:posOffset>
            </wp:positionV>
            <wp:extent cx="1981200" cy="514350"/>
            <wp:effectExtent l="0" t="0" r="0" b="0"/>
            <wp:wrapNone/>
            <wp:docPr id="4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B77" w:rsidRDefault="00EB0B77" w:rsidP="00EB0B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</w:pPr>
    </w:p>
    <w:p w:rsidR="00EB0B77" w:rsidRPr="00BD0217" w:rsidRDefault="00EB0B77" w:rsidP="00EB0B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</w:pPr>
      <w:r w:rsidRPr="00BD0217"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  <w:t>Отдел образования Абайского района</w:t>
      </w:r>
    </w:p>
    <w:p w:rsidR="00EB0B77" w:rsidRPr="00BD0217" w:rsidRDefault="00EB0B77" w:rsidP="00EB0B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</w:pPr>
      <w:r w:rsidRPr="00BD0217">
        <w:rPr>
          <w:rFonts w:ascii="Times New Roman" w:eastAsia="Times New Roman" w:hAnsi="Times New Roman" w:cs="Times New Roman"/>
          <w:b/>
          <w:bCs/>
          <w:sz w:val="28"/>
          <w:szCs w:val="32"/>
          <w:lang w:val="kk-KZ"/>
        </w:rPr>
        <w:t>КГУ «Опорная школа (ресурсный центр) №12 города Абай»</w:t>
      </w:r>
    </w:p>
    <w:p w:rsidR="00EF7F25" w:rsidRPr="00EB0B77" w:rsidRDefault="00EF7F25" w:rsidP="00EF7F2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EF7F25" w:rsidRDefault="00682C37" w:rsidP="00EF7F2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2A2B8BF" wp14:editId="47966502">
            <wp:simplePos x="0" y="0"/>
            <wp:positionH relativeFrom="column">
              <wp:posOffset>3895902</wp:posOffset>
            </wp:positionH>
            <wp:positionV relativeFrom="paragraph">
              <wp:posOffset>95265</wp:posOffset>
            </wp:positionV>
            <wp:extent cx="2222205" cy="2126511"/>
            <wp:effectExtent l="0" t="0" r="6985" b="7620"/>
            <wp:wrapNone/>
            <wp:docPr id="8" name="Рисунок 8" descr="C:\Documents and Settings\Наталья Валерьевна\Рабочий стол\DSC01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Наталья Валерьевна\Рабочий стол\DSC0149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b="-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26" cy="21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F25" w:rsidRDefault="00EF7F25" w:rsidP="00EF7F2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7F25" w:rsidRDefault="00EF7F25" w:rsidP="00EF7F2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7F25" w:rsidRDefault="00EF7F25" w:rsidP="00EF7F25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B0B77" w:rsidRDefault="00EB0B77" w:rsidP="00EF7F25">
      <w:pPr>
        <w:tabs>
          <w:tab w:val="left" w:pos="1600"/>
        </w:tabs>
        <w:rPr>
          <w:rFonts w:ascii="Times New Roman" w:hAnsi="Times New Roman" w:cs="Times New Roman"/>
          <w:sz w:val="56"/>
          <w:szCs w:val="56"/>
        </w:rPr>
      </w:pPr>
    </w:p>
    <w:p w:rsidR="00EB0B77" w:rsidRDefault="00EB0B77" w:rsidP="00EF7F25">
      <w:pPr>
        <w:tabs>
          <w:tab w:val="left" w:pos="1600"/>
        </w:tabs>
        <w:rPr>
          <w:rFonts w:ascii="Times New Roman" w:hAnsi="Times New Roman" w:cs="Times New Roman"/>
          <w:sz w:val="40"/>
          <w:szCs w:val="40"/>
        </w:rPr>
      </w:pPr>
    </w:p>
    <w:p w:rsidR="00682C37" w:rsidRDefault="00682C37" w:rsidP="00EF7F25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</w:p>
    <w:p w:rsidR="00682C37" w:rsidRDefault="00682C37" w:rsidP="00EF7F25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</w:p>
    <w:p w:rsidR="00682C37" w:rsidRDefault="00682C37" w:rsidP="00EF7F25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</w:p>
    <w:p w:rsidR="00682C37" w:rsidRDefault="00682C37" w:rsidP="00EF7F25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</w:p>
    <w:p w:rsidR="00EF7F25" w:rsidRPr="00EB0B77" w:rsidRDefault="00EB0B77" w:rsidP="00EF7F25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  <w:r w:rsidRPr="00EB0B77">
        <w:rPr>
          <w:rFonts w:ascii="Times New Roman" w:hAnsi="Times New Roman" w:cs="Times New Roman"/>
          <w:sz w:val="32"/>
          <w:szCs w:val="32"/>
        </w:rPr>
        <w:t>Выступление по теме:</w:t>
      </w:r>
    </w:p>
    <w:p w:rsidR="00EF7F25" w:rsidRPr="00682C37" w:rsidRDefault="00EB0B77" w:rsidP="00682C37">
      <w:pPr>
        <w:tabs>
          <w:tab w:val="left" w:pos="16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2C37">
        <w:rPr>
          <w:rFonts w:ascii="Times New Roman" w:hAnsi="Times New Roman" w:cs="Times New Roman"/>
          <w:b/>
          <w:sz w:val="40"/>
          <w:szCs w:val="40"/>
        </w:rPr>
        <w:t>«</w:t>
      </w:r>
      <w:r w:rsidR="00EF7F25" w:rsidRPr="00682C37">
        <w:rPr>
          <w:rFonts w:ascii="Times New Roman" w:hAnsi="Times New Roman" w:cs="Times New Roman"/>
          <w:b/>
          <w:sz w:val="40"/>
          <w:szCs w:val="40"/>
        </w:rPr>
        <w:t>Использование на уроках физической</w:t>
      </w:r>
      <w:r w:rsidR="00EF7F25" w:rsidRPr="00682C37">
        <w:rPr>
          <w:rFonts w:ascii="Times New Roman" w:hAnsi="Times New Roman" w:cs="Times New Roman"/>
          <w:b/>
          <w:sz w:val="40"/>
          <w:szCs w:val="40"/>
        </w:rPr>
        <w:tab/>
        <w:t xml:space="preserve"> культуры элементов игры в футбол</w:t>
      </w:r>
      <w:r w:rsidRPr="00682C37">
        <w:rPr>
          <w:rFonts w:ascii="Times New Roman" w:hAnsi="Times New Roman" w:cs="Times New Roman"/>
          <w:b/>
          <w:sz w:val="40"/>
          <w:szCs w:val="40"/>
        </w:rPr>
        <w:t>»</w:t>
      </w:r>
    </w:p>
    <w:p w:rsidR="00EF7F25" w:rsidRPr="00EB0B77" w:rsidRDefault="00EF7F25" w:rsidP="00EF7F25">
      <w:pPr>
        <w:rPr>
          <w:rFonts w:ascii="Times New Roman" w:hAnsi="Times New Roman" w:cs="Times New Roman"/>
          <w:sz w:val="56"/>
          <w:szCs w:val="56"/>
        </w:rPr>
      </w:pPr>
    </w:p>
    <w:p w:rsidR="00EF7F25" w:rsidRPr="00EB0B77" w:rsidRDefault="00EF7F25" w:rsidP="00EF7F25">
      <w:pPr>
        <w:rPr>
          <w:rFonts w:ascii="Times New Roman" w:hAnsi="Times New Roman" w:cs="Times New Roman"/>
          <w:sz w:val="56"/>
          <w:szCs w:val="56"/>
        </w:rPr>
      </w:pPr>
    </w:p>
    <w:p w:rsidR="00EF7F25" w:rsidRPr="00EB0B77" w:rsidRDefault="00EF7F25" w:rsidP="00EF7F25">
      <w:pPr>
        <w:tabs>
          <w:tab w:val="left" w:pos="5824"/>
        </w:tabs>
        <w:rPr>
          <w:rFonts w:ascii="Times New Roman" w:hAnsi="Times New Roman" w:cs="Times New Roman"/>
          <w:sz w:val="56"/>
          <w:szCs w:val="56"/>
        </w:rPr>
      </w:pPr>
      <w:r w:rsidRPr="00EB0B77">
        <w:rPr>
          <w:rFonts w:ascii="Times New Roman" w:hAnsi="Times New Roman" w:cs="Times New Roman"/>
          <w:sz w:val="56"/>
          <w:szCs w:val="56"/>
        </w:rPr>
        <w:t xml:space="preserve">                                   </w:t>
      </w:r>
    </w:p>
    <w:p w:rsidR="00EF7F25" w:rsidRPr="00EB0B77" w:rsidRDefault="00EB0B77" w:rsidP="00EB0B77">
      <w:pPr>
        <w:tabs>
          <w:tab w:val="left" w:pos="6513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EF7F25" w:rsidRDefault="00EF7F25" w:rsidP="00EF7F25">
      <w:pPr>
        <w:tabs>
          <w:tab w:val="left" w:pos="5824"/>
        </w:tabs>
        <w:rPr>
          <w:rFonts w:ascii="Times New Roman" w:hAnsi="Times New Roman" w:cs="Times New Roman"/>
          <w:sz w:val="36"/>
          <w:szCs w:val="36"/>
        </w:rPr>
      </w:pPr>
      <w:r w:rsidRPr="00EB0B77">
        <w:rPr>
          <w:rFonts w:ascii="Times New Roman" w:hAnsi="Times New Roman" w:cs="Times New Roman"/>
          <w:sz w:val="56"/>
          <w:szCs w:val="56"/>
        </w:rPr>
        <w:t xml:space="preserve">        </w:t>
      </w:r>
      <w:r w:rsidR="00EB0B77">
        <w:rPr>
          <w:rFonts w:ascii="Times New Roman" w:hAnsi="Times New Roman" w:cs="Times New Roman"/>
          <w:sz w:val="56"/>
          <w:szCs w:val="56"/>
        </w:rPr>
        <w:t xml:space="preserve">                               </w:t>
      </w:r>
      <w:r w:rsidR="00EB0B77" w:rsidRPr="00EB0B77">
        <w:rPr>
          <w:rFonts w:ascii="Times New Roman" w:hAnsi="Times New Roman" w:cs="Times New Roman"/>
          <w:sz w:val="28"/>
          <w:szCs w:val="28"/>
        </w:rPr>
        <w:t>Подготовил</w:t>
      </w:r>
      <w:r w:rsidRPr="00EB0B77">
        <w:rPr>
          <w:rFonts w:ascii="Times New Roman" w:hAnsi="Times New Roman" w:cs="Times New Roman"/>
          <w:sz w:val="28"/>
          <w:szCs w:val="28"/>
        </w:rPr>
        <w:t>:</w:t>
      </w:r>
      <w:r w:rsidRPr="00EB0B77">
        <w:rPr>
          <w:rFonts w:ascii="Times New Roman" w:hAnsi="Times New Roman" w:cs="Times New Roman"/>
          <w:sz w:val="36"/>
          <w:szCs w:val="36"/>
        </w:rPr>
        <w:t xml:space="preserve"> Елецкий А.Д</w:t>
      </w:r>
      <w:r w:rsidR="00EB0B77">
        <w:rPr>
          <w:rFonts w:ascii="Times New Roman" w:hAnsi="Times New Roman" w:cs="Times New Roman"/>
          <w:sz w:val="36"/>
          <w:szCs w:val="36"/>
        </w:rPr>
        <w:t>,</w:t>
      </w:r>
    </w:p>
    <w:p w:rsidR="00EB0B77" w:rsidRPr="00EB0B77" w:rsidRDefault="00EB0B77" w:rsidP="00EF7F25">
      <w:pPr>
        <w:tabs>
          <w:tab w:val="left" w:pos="5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учитель физкультуры</w:t>
      </w:r>
    </w:p>
    <w:p w:rsidR="003E2E6E" w:rsidRDefault="003E2E6E"/>
    <w:p w:rsidR="00EB0B77" w:rsidRPr="00BD0217" w:rsidRDefault="00EB0B77" w:rsidP="00EB0B7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A3386F5" wp14:editId="55CD5DCA">
            <wp:simplePos x="0" y="0"/>
            <wp:positionH relativeFrom="column">
              <wp:posOffset>4138295</wp:posOffset>
            </wp:positionH>
            <wp:positionV relativeFrom="paragraph">
              <wp:posOffset>215031</wp:posOffset>
            </wp:positionV>
            <wp:extent cx="1981200" cy="514350"/>
            <wp:effectExtent l="0" t="0" r="0" b="0"/>
            <wp:wrapNone/>
            <wp:docPr id="1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93E0BB" wp14:editId="3E213150">
            <wp:simplePos x="0" y="0"/>
            <wp:positionH relativeFrom="column">
              <wp:posOffset>1807210</wp:posOffset>
            </wp:positionH>
            <wp:positionV relativeFrom="paragraph">
              <wp:posOffset>213995</wp:posOffset>
            </wp:positionV>
            <wp:extent cx="1981200" cy="514350"/>
            <wp:effectExtent l="0" t="0" r="0" b="0"/>
            <wp:wrapNone/>
            <wp:docPr id="2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6D9990" wp14:editId="79A8F86F">
            <wp:simplePos x="0" y="0"/>
            <wp:positionH relativeFrom="column">
              <wp:posOffset>-600075</wp:posOffset>
            </wp:positionH>
            <wp:positionV relativeFrom="paragraph">
              <wp:posOffset>214630</wp:posOffset>
            </wp:positionV>
            <wp:extent cx="1981200" cy="514350"/>
            <wp:effectExtent l="0" t="0" r="0" b="0"/>
            <wp:wrapNone/>
            <wp:docPr id="3" name="Рисунок 6" descr="http://pixelbrush.ru/uploads/posts/2012-02/thumbs/1329831605_ornam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elbrush.ru/uploads/posts/2012-02/thumbs/1329831605_ornamen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9643" t="41037" r="18453" b="47636"/>
                    <a:stretch/>
                  </pic:blipFill>
                  <pic:spPr bwMode="auto">
                    <a:xfrm>
                      <a:off x="0" y="0"/>
                      <a:ext cx="1981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38">
        <w:rPr>
          <w:rFonts w:ascii="Times New Roman" w:hAnsi="Times New Roman" w:cs="Times New Roman"/>
          <w:sz w:val="28"/>
          <w:szCs w:val="28"/>
        </w:rPr>
        <w:t>2019</w:t>
      </w:r>
      <w:r w:rsidRPr="00BD0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2DBB" w:rsidRDefault="00EB0B77" w:rsidP="00EB0B77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32"/>
          <w:szCs w:val="32"/>
        </w:rPr>
      </w:pPr>
      <w:r w:rsidRPr="00EB2DBB">
        <w:rPr>
          <w:b/>
          <w:color w:val="000000"/>
          <w:sz w:val="32"/>
          <w:szCs w:val="32"/>
        </w:rPr>
        <w:lastRenderedPageBreak/>
        <w:t>Использование на уроках физической</w:t>
      </w:r>
      <w:r w:rsidRPr="00EB2DBB">
        <w:rPr>
          <w:b/>
          <w:color w:val="000000"/>
          <w:sz w:val="32"/>
          <w:szCs w:val="32"/>
        </w:rPr>
        <w:tab/>
        <w:t xml:space="preserve"> культуры </w:t>
      </w:r>
    </w:p>
    <w:p w:rsidR="00113519" w:rsidRPr="00EB2DBB" w:rsidRDefault="00EB0B77" w:rsidP="00EB0B77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32"/>
          <w:szCs w:val="32"/>
        </w:rPr>
      </w:pPr>
      <w:r w:rsidRPr="00EB2DBB">
        <w:rPr>
          <w:b/>
          <w:color w:val="000000"/>
          <w:sz w:val="32"/>
          <w:szCs w:val="32"/>
        </w:rPr>
        <w:t>элементов игры в футбол.</w:t>
      </w:r>
    </w:p>
    <w:p w:rsidR="00EB2DBB" w:rsidRPr="00EB0B77" w:rsidRDefault="00EB2DBB" w:rsidP="00EB0B77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000000"/>
          <w:sz w:val="36"/>
          <w:szCs w:val="36"/>
        </w:rPr>
      </w:pPr>
    </w:p>
    <w:p w:rsidR="00113519" w:rsidRPr="00EB2DBB" w:rsidRDefault="00EF7F25" w:rsidP="00EB2DB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B2DBB">
        <w:rPr>
          <w:color w:val="000000"/>
          <w:sz w:val="28"/>
          <w:szCs w:val="28"/>
        </w:rPr>
        <w:t xml:space="preserve">С первых уроков обучения максимум времени надо уделять обучению техническим действиям - основе любой игры. </w:t>
      </w:r>
    </w:p>
    <w:p w:rsidR="00EF7F25" w:rsidRPr="00EB2DBB" w:rsidRDefault="00EF7F25" w:rsidP="00EB2DB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2DBB">
        <w:rPr>
          <w:color w:val="000000"/>
          <w:sz w:val="28"/>
          <w:szCs w:val="28"/>
        </w:rPr>
        <w:t>Методы обучения</w:t>
      </w:r>
      <w:r w:rsidR="00EB2DBB">
        <w:rPr>
          <w:color w:val="000000"/>
          <w:sz w:val="28"/>
          <w:szCs w:val="28"/>
        </w:rPr>
        <w:t>, которые я  использую на уроках, это</w:t>
      </w:r>
      <w:r w:rsidRPr="00EB2DBB">
        <w:rPr>
          <w:color w:val="000000"/>
          <w:sz w:val="28"/>
          <w:szCs w:val="28"/>
        </w:rPr>
        <w:t xml:space="preserve"> повторный и игровой. Повторный метод обучения</w:t>
      </w:r>
      <w:r w:rsidR="00EB2DBB">
        <w:rPr>
          <w:color w:val="000000"/>
          <w:sz w:val="28"/>
          <w:szCs w:val="28"/>
        </w:rPr>
        <w:t xml:space="preserve"> я применяю</w:t>
      </w:r>
      <w:r w:rsidRPr="00EB2DBB">
        <w:rPr>
          <w:color w:val="000000"/>
          <w:sz w:val="28"/>
          <w:szCs w:val="28"/>
        </w:rPr>
        <w:t xml:space="preserve"> при индивидуальном и групповом способе</w:t>
      </w:r>
      <w:r w:rsidR="00EB2DBB">
        <w:rPr>
          <w:color w:val="000000"/>
          <w:sz w:val="28"/>
          <w:szCs w:val="28"/>
        </w:rPr>
        <w:t>, который мне</w:t>
      </w:r>
      <w:r w:rsidRPr="00EB2DBB">
        <w:rPr>
          <w:color w:val="000000"/>
          <w:sz w:val="28"/>
          <w:szCs w:val="28"/>
        </w:rPr>
        <w:t xml:space="preserve"> позвол</w:t>
      </w:r>
      <w:r w:rsidR="00EB2DBB">
        <w:rPr>
          <w:color w:val="000000"/>
          <w:sz w:val="28"/>
          <w:szCs w:val="28"/>
        </w:rPr>
        <w:t>яет</w:t>
      </w:r>
      <w:r w:rsidRPr="00EB2DBB">
        <w:rPr>
          <w:color w:val="000000"/>
          <w:sz w:val="28"/>
          <w:szCs w:val="28"/>
        </w:rPr>
        <w:t xml:space="preserve"> обучить детей выполнению технических действий. Выполняя упражнения на месте и в движении с небольшой скоростью передвижения, мы должны добиваться от ребенка максимально правильного выполнения действий - чем выше скорость движения, тем труднее технически правильно выполнять действия. Обучать техническим действиям в этом возрасте надо с максимально частой сменой упражнений - монотонное и многократное выполнение одного-двух упражнений быстро убьет у ребенка интерес к занятиям. Упражнения надо менять каждые 3-4 минуты и проводить их эмоционально, с исправлением ошибок у каждого ребенка индивидуально и, обращая внимание на общие неточности, которые возникают при обучении техническим действиям. По мере освоения детьми технических действий надо усложнять условия выполнения и скорость выполнения технических действий. На этом этапе </w:t>
      </w:r>
      <w:r w:rsidR="00EB2DBB">
        <w:rPr>
          <w:color w:val="000000"/>
          <w:sz w:val="28"/>
          <w:szCs w:val="28"/>
        </w:rPr>
        <w:t>я провожу</w:t>
      </w:r>
      <w:r w:rsidRPr="00EB2DBB">
        <w:rPr>
          <w:color w:val="000000"/>
          <w:sz w:val="28"/>
          <w:szCs w:val="28"/>
        </w:rPr>
        <w:t xml:space="preserve"> подвижные игры с элементами изучаемой спортивной игры. Применять можно любые подвижные - чем чаще менять условия выполнения упражнения, тем быстрее ребенок будет приспосабливаться к изменяющимся игровым ситуациям, и применять те технические действия, которые позволят решать эти ситуации наиболее рационально.</w:t>
      </w:r>
    </w:p>
    <w:p w:rsidR="00EF7F25" w:rsidRPr="00EB2DBB" w:rsidRDefault="00EB2DBB" w:rsidP="00EB2DB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как учитель, могу</w:t>
      </w:r>
      <w:r w:rsidR="00EF7F25" w:rsidRPr="00EB2DBB">
        <w:rPr>
          <w:color w:val="000000"/>
          <w:sz w:val="28"/>
          <w:szCs w:val="28"/>
        </w:rPr>
        <w:t xml:space="preserve"> предложить свои способы решения, но ребенок должен сам стараться находить те пути решения, которые соответствуют его уровню физической подготовленности и технической оснащенности. По мере освоения детьми технических действий </w:t>
      </w:r>
      <w:r>
        <w:rPr>
          <w:color w:val="000000"/>
          <w:sz w:val="28"/>
          <w:szCs w:val="28"/>
        </w:rPr>
        <w:t>я</w:t>
      </w:r>
      <w:r w:rsidR="00EF7F25" w:rsidRPr="00EB2D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провожу</w:t>
      </w:r>
      <w:r w:rsidR="00EF7F25" w:rsidRPr="00EB2DBB">
        <w:rPr>
          <w:color w:val="000000"/>
          <w:sz w:val="28"/>
          <w:szCs w:val="28"/>
        </w:rPr>
        <w:t xml:space="preserve"> учебную игру. Учебная игра проводиться по правилам изучаемой игры, прово</w:t>
      </w:r>
      <w:r>
        <w:rPr>
          <w:color w:val="000000"/>
          <w:sz w:val="28"/>
          <w:szCs w:val="28"/>
        </w:rPr>
        <w:t>жу</w:t>
      </w:r>
      <w:r w:rsidR="00EF7F25" w:rsidRPr="00EB2DBB">
        <w:rPr>
          <w:color w:val="000000"/>
          <w:sz w:val="28"/>
          <w:szCs w:val="28"/>
        </w:rPr>
        <w:t xml:space="preserve"> игру  в неполных составах - 1х1 или 2х2 на маленьких площадках, что позволит оказать </w:t>
      </w:r>
      <w:r w:rsidR="00EF7F25" w:rsidRPr="00EB2DBB">
        <w:rPr>
          <w:color w:val="000000"/>
          <w:sz w:val="28"/>
          <w:szCs w:val="28"/>
        </w:rPr>
        <w:lastRenderedPageBreak/>
        <w:t>максимальное воздействие в плане обучения и совершенствования технических действий. </w:t>
      </w:r>
      <w:proofErr w:type="gramStart"/>
      <w:r w:rsidR="00113519" w:rsidRPr="00EB2DBB">
        <w:rPr>
          <w:color w:val="000000" w:themeColor="text1"/>
          <w:sz w:val="28"/>
          <w:szCs w:val="28"/>
        </w:rPr>
        <w:t>И</w:t>
      </w:r>
      <w:r w:rsidR="00EF7F25" w:rsidRPr="00EB2DBB">
        <w:rPr>
          <w:color w:val="000000"/>
          <w:sz w:val="28"/>
          <w:szCs w:val="28"/>
        </w:rPr>
        <w:t>гра в неполных составах, позвол</w:t>
      </w:r>
      <w:r>
        <w:rPr>
          <w:color w:val="000000"/>
          <w:sz w:val="28"/>
          <w:szCs w:val="28"/>
        </w:rPr>
        <w:t>яет мне</w:t>
      </w:r>
      <w:r w:rsidR="00EF7F25" w:rsidRPr="00EB2DBB">
        <w:rPr>
          <w:color w:val="000000"/>
          <w:sz w:val="28"/>
          <w:szCs w:val="28"/>
        </w:rPr>
        <w:t xml:space="preserve"> не только совершенствовать технические действия</w:t>
      </w:r>
      <w:r>
        <w:rPr>
          <w:color w:val="000000"/>
          <w:sz w:val="28"/>
          <w:szCs w:val="28"/>
        </w:rPr>
        <w:t xml:space="preserve"> у обучающихся</w:t>
      </w:r>
      <w:r w:rsidR="00EF7F25" w:rsidRPr="00EB2DBB">
        <w:rPr>
          <w:color w:val="000000"/>
          <w:sz w:val="28"/>
          <w:szCs w:val="28"/>
        </w:rPr>
        <w:t xml:space="preserve">, но и </w:t>
      </w:r>
      <w:r>
        <w:rPr>
          <w:color w:val="000000"/>
          <w:sz w:val="28"/>
          <w:szCs w:val="28"/>
        </w:rPr>
        <w:t xml:space="preserve">также помогает </w:t>
      </w:r>
      <w:r w:rsidR="00EF7F25" w:rsidRPr="00EB2DBB">
        <w:rPr>
          <w:color w:val="000000"/>
          <w:sz w:val="28"/>
          <w:szCs w:val="28"/>
        </w:rPr>
        <w:t>обуч</w:t>
      </w:r>
      <w:r>
        <w:rPr>
          <w:color w:val="000000"/>
          <w:sz w:val="28"/>
          <w:szCs w:val="28"/>
        </w:rPr>
        <w:t>а</w:t>
      </w:r>
      <w:r w:rsidR="00EF7F25" w:rsidRPr="00EB2DB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="00EF7F25" w:rsidRPr="00EB2DBB">
        <w:rPr>
          <w:color w:val="000000"/>
          <w:sz w:val="28"/>
          <w:szCs w:val="28"/>
        </w:rPr>
        <w:t xml:space="preserve"> простейшим тактическим взаимодействиям, что в последствии позволит эффективнее решать образовательные задачи по обучению спортивной игре.</w:t>
      </w:r>
      <w:proofErr w:type="gramEnd"/>
    </w:p>
    <w:p w:rsidR="00EF7F25" w:rsidRPr="00EB2DBB" w:rsidRDefault="00EF7F25" w:rsidP="000B25C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B2DBB">
        <w:rPr>
          <w:color w:val="000000"/>
          <w:sz w:val="28"/>
          <w:szCs w:val="28"/>
        </w:rPr>
        <w:t xml:space="preserve">Однако не только техническая подготовка решает все вопросы обучения спортивным играм. Без должной физической подготовленности овладение техническими действиями </w:t>
      </w:r>
      <w:r w:rsidR="00113519" w:rsidRPr="00EB2DBB">
        <w:rPr>
          <w:color w:val="000000"/>
          <w:sz w:val="28"/>
          <w:szCs w:val="28"/>
        </w:rPr>
        <w:t>будет очень затруднено. Ф</w:t>
      </w:r>
      <w:r w:rsidRPr="00EB2DBB">
        <w:rPr>
          <w:color w:val="000000"/>
          <w:sz w:val="28"/>
          <w:szCs w:val="28"/>
        </w:rPr>
        <w:t xml:space="preserve">утбол требует от ребенка всесторонней физической подготовленности. В этом возрасте максимальное внимание надо уделять развитию координации, ловкости и быстроты, так как именно возрастной период 7-10 лет является наиболее благоприятным для развития этих качеств. Поэтому </w:t>
      </w:r>
      <w:r w:rsidR="000B25C9">
        <w:rPr>
          <w:color w:val="000000"/>
          <w:sz w:val="28"/>
          <w:szCs w:val="28"/>
        </w:rPr>
        <w:t xml:space="preserve">я применяю </w:t>
      </w:r>
      <w:r w:rsidRPr="00EB2DBB">
        <w:rPr>
          <w:color w:val="000000"/>
          <w:sz w:val="28"/>
          <w:szCs w:val="28"/>
        </w:rPr>
        <w:t>подвижные игры  на всех этапах обучения техническим действиям, с целью развития необходимых физических качеств. Очень эффективно применять подвижные игры в подготовительной части урока - в разминке. Игры полностью мобилизуют детей и дают необходимую физическую нагрузку, подготавливая основные системы организма к работе. Кроме подвижных игр очень эффективно включение в разминку беговых упражнений направленных на координацию и технику бега. Разминка должна соответствовать решению поставленных на уроке задач.</w:t>
      </w:r>
    </w:p>
    <w:p w:rsidR="00EF7F25" w:rsidRPr="00EB2DBB" w:rsidRDefault="00113519" w:rsidP="000B25C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B2DBB">
        <w:rPr>
          <w:color w:val="000000"/>
          <w:sz w:val="28"/>
          <w:szCs w:val="28"/>
        </w:rPr>
        <w:t xml:space="preserve">Обучение </w:t>
      </w:r>
      <w:r w:rsidR="00EF7F25" w:rsidRPr="00EB2DBB">
        <w:rPr>
          <w:color w:val="000000"/>
          <w:sz w:val="28"/>
          <w:szCs w:val="28"/>
        </w:rPr>
        <w:t xml:space="preserve">футболу в начальной школе целесообразнее всего проводить в несколько этапов, ставя на каждом этапе обучения задачи, которые соответствуют данному возрасту детей, их физическому развитию и уровню технической оснащенности и психологической устойчивости. </w:t>
      </w:r>
    </w:p>
    <w:p w:rsidR="00113519" w:rsidRPr="00543938" w:rsidRDefault="00EA3F02" w:rsidP="00543938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7"/>
          <w:szCs w:val="27"/>
        </w:rPr>
      </w:pPr>
      <w:r w:rsidRPr="00EA3F02">
        <w:rPr>
          <w:sz w:val="27"/>
          <w:szCs w:val="27"/>
        </w:rPr>
        <w:t>Благодаря</w:t>
      </w:r>
      <w:r>
        <w:rPr>
          <w:sz w:val="27"/>
          <w:szCs w:val="27"/>
        </w:rPr>
        <w:t xml:space="preserve"> используемым методам обучения я и мои ученики </w:t>
      </w:r>
      <w:r w:rsidR="00D14049">
        <w:rPr>
          <w:sz w:val="27"/>
          <w:szCs w:val="27"/>
        </w:rPr>
        <w:t xml:space="preserve">достигли следующих результатов: г. Балхаш турнир «Подснежник» 2 место, г. Темиртау турнир «Металлург» 3 место, первенство района среди школ </w:t>
      </w:r>
      <w:proofErr w:type="spellStart"/>
      <w:r w:rsidR="00D14049">
        <w:rPr>
          <w:sz w:val="27"/>
          <w:szCs w:val="27"/>
        </w:rPr>
        <w:t>Абайского</w:t>
      </w:r>
      <w:proofErr w:type="spellEnd"/>
      <w:r w:rsidR="00D14049">
        <w:rPr>
          <w:sz w:val="27"/>
          <w:szCs w:val="27"/>
        </w:rPr>
        <w:t xml:space="preserve"> района 5-6 классы 1 место, 9-11 классы 1 место, </w:t>
      </w:r>
      <w:r w:rsidR="00F8243C">
        <w:rPr>
          <w:sz w:val="27"/>
          <w:szCs w:val="27"/>
        </w:rPr>
        <w:t xml:space="preserve">школьная лига по мини-футболу среди школ </w:t>
      </w:r>
      <w:proofErr w:type="spellStart"/>
      <w:r w:rsidR="00F8243C">
        <w:rPr>
          <w:sz w:val="27"/>
          <w:szCs w:val="27"/>
        </w:rPr>
        <w:t>Абайского</w:t>
      </w:r>
      <w:proofErr w:type="spellEnd"/>
      <w:r w:rsidR="00F8243C">
        <w:rPr>
          <w:sz w:val="27"/>
          <w:szCs w:val="27"/>
        </w:rPr>
        <w:t xml:space="preserve"> района 5-6 классы 1 место</w:t>
      </w:r>
      <w:bookmarkStart w:id="0" w:name="_GoBack"/>
      <w:bookmarkEnd w:id="0"/>
    </w:p>
    <w:sectPr w:rsidR="00113519" w:rsidRPr="005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DF" w:rsidRDefault="00845EDF" w:rsidP="00EB0B77">
      <w:pPr>
        <w:spacing w:after="0" w:line="240" w:lineRule="auto"/>
      </w:pPr>
      <w:r>
        <w:separator/>
      </w:r>
    </w:p>
  </w:endnote>
  <w:endnote w:type="continuationSeparator" w:id="0">
    <w:p w:rsidR="00845EDF" w:rsidRDefault="00845EDF" w:rsidP="00E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DF" w:rsidRDefault="00845EDF" w:rsidP="00EB0B77">
      <w:pPr>
        <w:spacing w:after="0" w:line="240" w:lineRule="auto"/>
      </w:pPr>
      <w:r>
        <w:separator/>
      </w:r>
    </w:p>
  </w:footnote>
  <w:footnote w:type="continuationSeparator" w:id="0">
    <w:p w:rsidR="00845EDF" w:rsidRDefault="00845EDF" w:rsidP="00EB0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9CE"/>
    <w:multiLevelType w:val="multilevel"/>
    <w:tmpl w:val="5F90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6E"/>
    <w:rsid w:val="000B25C9"/>
    <w:rsid w:val="00113519"/>
    <w:rsid w:val="00126607"/>
    <w:rsid w:val="00236285"/>
    <w:rsid w:val="003E2E6E"/>
    <w:rsid w:val="00543938"/>
    <w:rsid w:val="005F2A33"/>
    <w:rsid w:val="00682C37"/>
    <w:rsid w:val="00845EDF"/>
    <w:rsid w:val="00967E00"/>
    <w:rsid w:val="00BF357F"/>
    <w:rsid w:val="00CD0D56"/>
    <w:rsid w:val="00D14049"/>
    <w:rsid w:val="00EA3F02"/>
    <w:rsid w:val="00EB0B77"/>
    <w:rsid w:val="00EB2DBB"/>
    <w:rsid w:val="00EF7F25"/>
    <w:rsid w:val="00F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E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B77"/>
  </w:style>
  <w:style w:type="paragraph" w:styleId="a7">
    <w:name w:val="footer"/>
    <w:basedOn w:val="a"/>
    <w:link w:val="a8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B77"/>
  </w:style>
  <w:style w:type="paragraph" w:styleId="a9">
    <w:name w:val="Balloon Text"/>
    <w:basedOn w:val="a"/>
    <w:link w:val="aa"/>
    <w:uiPriority w:val="99"/>
    <w:semiHidden/>
    <w:unhideWhenUsed/>
    <w:rsid w:val="00CD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D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E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B77"/>
  </w:style>
  <w:style w:type="paragraph" w:styleId="a7">
    <w:name w:val="footer"/>
    <w:basedOn w:val="a"/>
    <w:link w:val="a8"/>
    <w:uiPriority w:val="99"/>
    <w:unhideWhenUsed/>
    <w:rsid w:val="00E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B77"/>
  </w:style>
  <w:style w:type="paragraph" w:styleId="a9">
    <w:name w:val="Balloon Text"/>
    <w:basedOn w:val="a"/>
    <w:link w:val="aa"/>
    <w:uiPriority w:val="99"/>
    <w:semiHidden/>
    <w:unhideWhenUsed/>
    <w:rsid w:val="00CD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2219-E0F0-40EA-9C5B-E3DAF8CB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Elana</cp:lastModifiedBy>
  <cp:revision>4</cp:revision>
  <cp:lastPrinted>2018-08-23T12:06:00Z</cp:lastPrinted>
  <dcterms:created xsi:type="dcterms:W3CDTF">2018-08-23T12:09:00Z</dcterms:created>
  <dcterms:modified xsi:type="dcterms:W3CDTF">2019-03-28T09:09:00Z</dcterms:modified>
</cp:coreProperties>
</file>