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EB" w:rsidRPr="007A6BEB" w:rsidRDefault="007A6BEB" w:rsidP="007A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новых образовательных  технологий</w:t>
      </w:r>
      <w:r w:rsidR="002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F16E0" w:rsidRPr="007A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ЭОР и ИКТ</w:t>
      </w:r>
      <w:r w:rsidR="002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A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процессе</w:t>
      </w:r>
      <w:r w:rsidR="00E61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</w:t>
      </w:r>
      <w:r w:rsidR="002F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младших школьников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CC" w:rsidRPr="00B2629C" w:rsidRDefault="001D42CC" w:rsidP="00B262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9C">
        <w:rPr>
          <w:rFonts w:ascii="Times New Roman" w:hAnsi="Times New Roman" w:cs="Times New Roman"/>
          <w:sz w:val="28"/>
          <w:szCs w:val="28"/>
        </w:rPr>
        <w:t>Современный образовательный процесс</w:t>
      </w:r>
      <w:r w:rsidR="00E56900" w:rsidRPr="00B2629C">
        <w:rPr>
          <w:rFonts w:ascii="Times New Roman" w:hAnsi="Times New Roman" w:cs="Times New Roman"/>
          <w:sz w:val="28"/>
          <w:szCs w:val="28"/>
        </w:rPr>
        <w:t xml:space="preserve">,  </w:t>
      </w:r>
      <w:r w:rsidRPr="00B2629C">
        <w:rPr>
          <w:rFonts w:ascii="Times New Roman" w:hAnsi="Times New Roman" w:cs="Times New Roman"/>
          <w:sz w:val="28"/>
          <w:szCs w:val="28"/>
        </w:rPr>
        <w:t xml:space="preserve">включает в себя не только традиционные методы и приемы обучения, но и </w:t>
      </w:r>
      <w:r w:rsidR="00E56900" w:rsidRPr="00B2629C">
        <w:rPr>
          <w:rFonts w:ascii="Times New Roman" w:hAnsi="Times New Roman" w:cs="Times New Roman"/>
          <w:sz w:val="28"/>
          <w:szCs w:val="28"/>
        </w:rPr>
        <w:t xml:space="preserve">все больше внедряет </w:t>
      </w:r>
      <w:r w:rsidR="00B2629C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E56900" w:rsidRPr="00B2629C">
        <w:rPr>
          <w:rFonts w:ascii="Times New Roman" w:hAnsi="Times New Roman" w:cs="Times New Roman"/>
          <w:sz w:val="28"/>
          <w:szCs w:val="28"/>
        </w:rPr>
        <w:t>подходы обучения</w:t>
      </w:r>
      <w:r w:rsidRPr="00B2629C">
        <w:rPr>
          <w:rFonts w:ascii="Times New Roman" w:hAnsi="Times New Roman" w:cs="Times New Roman"/>
          <w:sz w:val="28"/>
          <w:szCs w:val="28"/>
        </w:rPr>
        <w:t>. ФГОС второго поколения предусматривают индивидуальный подход</w:t>
      </w:r>
      <w:r w:rsidR="00E56900" w:rsidRPr="00B2629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E56900" w:rsidRPr="00B262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56900" w:rsidRPr="00B2629C">
        <w:rPr>
          <w:rFonts w:ascii="Times New Roman" w:hAnsi="Times New Roman" w:cs="Times New Roman"/>
          <w:sz w:val="28"/>
          <w:szCs w:val="28"/>
        </w:rPr>
        <w:t>, основанный на личностно ориентированном образовании.</w:t>
      </w:r>
      <w:r w:rsidRPr="00B262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900" w:rsidRDefault="00E56900" w:rsidP="00B262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29C">
        <w:rPr>
          <w:rFonts w:ascii="Times New Roman" w:hAnsi="Times New Roman" w:cs="Times New Roman"/>
          <w:sz w:val="28"/>
          <w:szCs w:val="28"/>
        </w:rPr>
        <w:t xml:space="preserve">Роль учителя в преподавании школьных учебных предметов заключается  в процессе передачи знаний, в </w:t>
      </w:r>
      <w:proofErr w:type="gramStart"/>
      <w:r w:rsidRPr="00B2629C">
        <w:rPr>
          <w:rFonts w:ascii="Times New Roman" w:hAnsi="Times New Roman" w:cs="Times New Roman"/>
          <w:sz w:val="28"/>
          <w:szCs w:val="28"/>
        </w:rPr>
        <w:t>контроле  за</w:t>
      </w:r>
      <w:proofErr w:type="gramEnd"/>
      <w:r w:rsidRPr="00B2629C">
        <w:rPr>
          <w:rFonts w:ascii="Times New Roman" w:hAnsi="Times New Roman" w:cs="Times New Roman"/>
          <w:sz w:val="28"/>
          <w:szCs w:val="28"/>
        </w:rPr>
        <w:t xml:space="preserve">  их усвоением. Но чтобы сделать этот процесс интересным и увлекательным учителю необходимо использовать </w:t>
      </w:r>
      <w:r w:rsidR="00B2629C" w:rsidRPr="00B2629C">
        <w:rPr>
          <w:rFonts w:ascii="Times New Roman" w:hAnsi="Times New Roman" w:cs="Times New Roman"/>
          <w:sz w:val="28"/>
          <w:szCs w:val="28"/>
        </w:rPr>
        <w:t>различные приемы и средства обучения.</w:t>
      </w:r>
    </w:p>
    <w:p w:rsidR="00C76EB4" w:rsidRPr="00B2629C" w:rsidRDefault="00C76EB4" w:rsidP="00B262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29C" w:rsidRDefault="00B2629C" w:rsidP="00C76EB4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b/>
          <w:sz w:val="28"/>
          <w:szCs w:val="28"/>
        </w:rPr>
        <w:t>Игровые  технологии</w:t>
      </w:r>
    </w:p>
    <w:p w:rsidR="00C76EB4" w:rsidRPr="00B2629C" w:rsidRDefault="00C76EB4" w:rsidP="00C76EB4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 будничные шаги в изучении учебного материала.</w:t>
      </w: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Игровые технологии я отбираю и конструирую в соответствии с содержанием изучаемой темы, с целями и задачами уроков; использую в сочетании с другими формами, методами и приемами</w:t>
      </w: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Игровую</w:t>
      </w: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выбираю от типа урока или этапа урока. </w:t>
      </w:r>
      <w:proofErr w:type="gramStart"/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быть: обучающие;  объяснительно-иллюстративные; тренировочные;  развивающие; проблемные, поисковые; диалогические; творческие; контролирующие, обобщающие; </w:t>
      </w:r>
      <w:proofErr w:type="spellStart"/>
      <w:r w:rsidRPr="00B2629C">
        <w:rPr>
          <w:rFonts w:ascii="Times New Roman" w:eastAsia="Times New Roman" w:hAnsi="Times New Roman" w:cs="Times New Roman"/>
          <w:sz w:val="28"/>
          <w:szCs w:val="28"/>
        </w:rPr>
        <w:t>саморазвивающие</w:t>
      </w:r>
      <w:proofErr w:type="spellEnd"/>
      <w:r w:rsidRPr="00B2629C">
        <w:rPr>
          <w:rFonts w:ascii="Times New Roman" w:eastAsia="Times New Roman" w:hAnsi="Times New Roman" w:cs="Times New Roman"/>
          <w:sz w:val="28"/>
          <w:szCs w:val="28"/>
        </w:rPr>
        <w:t>; информационные (компьютерные) игры.</w:t>
      </w:r>
      <w:proofErr w:type="gramEnd"/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Кроме того, в рамках темы выделяю такие виды уроков:</w:t>
      </w:r>
    </w:p>
    <w:p w:rsidR="00B2629C" w:rsidRPr="00B2629C" w:rsidRDefault="00B2629C" w:rsidP="0041777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ролевые игры на уроке (</w:t>
      </w:r>
      <w:proofErr w:type="spellStart"/>
      <w:r w:rsidRPr="00B2629C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B2629C" w:rsidRPr="00B2629C" w:rsidRDefault="00B2629C" w:rsidP="0041777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игровая организация учебного процесса с использованием игровых заданий (урок-соревнование, урок-конкурс, урок-путешествие, урок - КВН);</w:t>
      </w:r>
      <w:r w:rsidRPr="00B2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29C" w:rsidRPr="00B2629C" w:rsidRDefault="00B2629C" w:rsidP="0041777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использование игры на определённом этапе урока (начало, середина, конец; знакомство с новым материалом, закрепление знаний, умений, навыков, повторение и систематизация изученного);</w:t>
      </w:r>
    </w:p>
    <w:p w:rsidR="00B2629C" w:rsidRPr="00B2629C" w:rsidRDefault="00B2629C" w:rsidP="0041777B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различные виды внеклассной работы по русскому языку (лингвистический КВН, экскурсии, вечера, олимпиады и т.п.), которые могут проводиться между учащимися разных классов одной параллели.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629C">
        <w:rPr>
          <w:rFonts w:ascii="Times New Roman" w:eastAsia="Times New Roman" w:hAnsi="Times New Roman" w:cs="Times New Roman"/>
          <w:sz w:val="28"/>
          <w:szCs w:val="28"/>
        </w:rPr>
        <w:t>Наиболее часто используемые игры на русском языке: игры «в слова», игры «со словами», «Дополни слово», «Кто больше сочинит», «Перевернутые слова», «Из слогов — слова», «Аукцион Знаний»;</w:t>
      </w:r>
      <w:proofErr w:type="gramEnd"/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соединить половинки слов, составить слова по конструкции;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629C">
        <w:rPr>
          <w:rFonts w:ascii="Times New Roman" w:eastAsia="Times New Roman" w:hAnsi="Times New Roman" w:cs="Times New Roman"/>
          <w:sz w:val="28"/>
          <w:szCs w:val="28"/>
        </w:rPr>
        <w:t>за 3 мин. написать как можно больше слов, состоящих из 3-х букв (например:</w:t>
      </w:r>
      <w:proofErr w:type="gramEnd"/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ФОТОГРАФИЯ — риф, тир, гора, торг, грот, тяга, граф и </w:t>
      </w:r>
      <w:proofErr w:type="spellStart"/>
      <w:r w:rsidRPr="00B2629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B2629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262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исключение лишнего;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поиск аналогов;</w:t>
      </w:r>
    </w:p>
    <w:p w:rsid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игры </w:t>
      </w:r>
      <w:proofErr w:type="gramStart"/>
      <w:r w:rsidRPr="00B2629C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629C">
        <w:rPr>
          <w:rFonts w:ascii="Times New Roman" w:eastAsia="Times New Roman" w:hAnsi="Times New Roman" w:cs="Times New Roman"/>
          <w:sz w:val="28"/>
          <w:szCs w:val="28"/>
        </w:rPr>
        <w:t>развитиям</w:t>
      </w:r>
      <w:proofErr w:type="gramEnd"/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 мышления и т.д.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соревнование способствует усилению работоспособности всех учащихся. </w:t>
      </w:r>
    </w:p>
    <w:p w:rsidR="00B2629C" w:rsidRPr="00B2629C" w:rsidRDefault="00B2629C" w:rsidP="00B2629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9C">
        <w:rPr>
          <w:rFonts w:ascii="Times New Roman" w:eastAsia="Times New Roman" w:hAnsi="Times New Roman" w:cs="Times New Roman"/>
          <w:sz w:val="28"/>
          <w:szCs w:val="28"/>
        </w:rPr>
        <w:t>Дидактические игры активизируют познавательную деятельность на всех стадиях изучения нового материала, используя возможности методических приемов, направленных на изучение учебного материала.</w:t>
      </w:r>
    </w:p>
    <w:p w:rsidR="0041777B" w:rsidRDefault="0041777B" w:rsidP="0041777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29C" w:rsidRDefault="0041777B" w:rsidP="0041777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Информационно-компьютерные </w:t>
      </w:r>
      <w:r w:rsidRPr="0041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</w:p>
    <w:p w:rsidR="003B00CF" w:rsidRDefault="003B00CF" w:rsidP="0041777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777B" w:rsidRPr="0041777B" w:rsidRDefault="0041777B" w:rsidP="003B00CF">
      <w:pPr>
        <w:framePr w:hSpace="180" w:wrap="around" w:vAnchor="text" w:hAnchor="text" w:x="-252" w:y="1"/>
        <w:spacing w:after="0" w:line="240" w:lineRule="auto"/>
        <w:ind w:firstLine="851"/>
        <w:suppressOverlap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компьютерных технологий помогает: </w:t>
      </w:r>
    </w:p>
    <w:p w:rsidR="0041777B" w:rsidRPr="0041777B" w:rsidRDefault="0041777B" w:rsidP="003B00CF">
      <w:pPr>
        <w:framePr w:hSpace="180" w:wrap="around" w:vAnchor="text" w:hAnchor="text" w:x="-252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- привлекать пассивных детей к активной деятельности;</w:t>
      </w:r>
    </w:p>
    <w:p w:rsidR="0041777B" w:rsidRPr="0041777B" w:rsidRDefault="0041777B" w:rsidP="003B00CF">
      <w:pPr>
        <w:framePr w:hSpace="180" w:wrap="around" w:vAnchor="text" w:hAnchor="text" w:x="-252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- делать образовательную работу более наглядной;</w:t>
      </w:r>
    </w:p>
    <w:p w:rsidR="0041777B" w:rsidRPr="0041777B" w:rsidRDefault="0041777B" w:rsidP="003B00CF">
      <w:pPr>
        <w:framePr w:hSpace="180" w:wrap="around" w:vAnchor="text" w:hAnchor="text" w:x="-252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-формировать информационную культуру у детей и адаптировать младших школьников к обучению в школе, продвигать ребенка в общем развитии;</w:t>
      </w:r>
    </w:p>
    <w:p w:rsidR="0041777B" w:rsidRPr="0041777B" w:rsidRDefault="0041777B" w:rsidP="003B00CF">
      <w:pPr>
        <w:framePr w:hSpace="180" w:wrap="around" w:vAnchor="text" w:hAnchor="text" w:x="-252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-активизировать познавательный процесс, повышать качество знаний, вносить радость в жизнь ребенка;</w:t>
      </w:r>
    </w:p>
    <w:p w:rsidR="0041777B" w:rsidRPr="0041777B" w:rsidRDefault="0041777B" w:rsidP="003B00CF">
      <w:pPr>
        <w:framePr w:hSpace="180" w:wrap="around" w:vAnchor="text" w:hAnchor="text" w:x="-252" w:y="1"/>
        <w:spacing w:after="0" w:line="240" w:lineRule="auto"/>
        <w:ind w:firstLine="426"/>
        <w:suppressOverlap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- формировать интерес педагога к работе;</w:t>
      </w:r>
    </w:p>
    <w:p w:rsidR="0041777B" w:rsidRPr="0041777B" w:rsidRDefault="0041777B" w:rsidP="003B00CF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- помочь ребенку разобраться в потоке информации, воспринять её</w:t>
      </w:r>
      <w:r w:rsidRPr="0041777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1777B" w:rsidRPr="0041777B" w:rsidRDefault="0041777B" w:rsidP="003B00CF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Использование нового оборудования обогащают процесс подготовки к занятиям. Соблюдая  новые требования СанПиН на разных типах и этапах своих уроков, я использую информационные технологии, технические средства обучения</w:t>
      </w:r>
      <w:proofErr w:type="gramStart"/>
      <w:r w:rsidRPr="0041777B">
        <w:rPr>
          <w:rFonts w:ascii="Times New Roman" w:eastAsia="Times New Roman" w:hAnsi="Times New Roman" w:cs="Times New Roman"/>
          <w:sz w:val="28"/>
          <w:szCs w:val="24"/>
        </w:rPr>
        <w:t>,: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интерактивную доску, DVD-проигрыватель для гимнастики и физической зарядки, компьютер, мультимедийный проектор, документ-камеру, цифровой микроскоп, набор ноутбуков для учащихся, программно-методические комплексы «Академия младшего школьника», «Мир музыки», «Учимся изучать историю». </w:t>
      </w:r>
    </w:p>
    <w:p w:rsid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Постоянно демонстрирую схемы, таблицы, иллюстрации, тематические презентации, выполненные в программе </w:t>
      </w:r>
      <w:proofErr w:type="spellStart"/>
      <w:r w:rsidRPr="0041777B">
        <w:rPr>
          <w:rFonts w:ascii="Times New Roman" w:eastAsia="Times New Roman" w:hAnsi="Times New Roman" w:cs="Times New Roman"/>
          <w:sz w:val="28"/>
          <w:szCs w:val="24"/>
        </w:rPr>
        <w:t>Microsoft</w:t>
      </w:r>
      <w:proofErr w:type="spell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1777B">
        <w:rPr>
          <w:rFonts w:ascii="Times New Roman" w:eastAsia="Times New Roman" w:hAnsi="Times New Roman" w:cs="Times New Roman"/>
          <w:sz w:val="28"/>
          <w:szCs w:val="24"/>
        </w:rPr>
        <w:t>Office</w:t>
      </w:r>
      <w:proofErr w:type="spell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1777B">
        <w:rPr>
          <w:rFonts w:ascii="Times New Roman" w:eastAsia="Times New Roman" w:hAnsi="Times New Roman" w:cs="Times New Roman"/>
          <w:sz w:val="28"/>
          <w:szCs w:val="24"/>
        </w:rPr>
        <w:t>PowerPoint</w:t>
      </w:r>
      <w:proofErr w:type="spell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, создаю буклеты-памятки в программе </w:t>
      </w:r>
      <w:proofErr w:type="spellStart"/>
      <w:r w:rsidRPr="0041777B">
        <w:rPr>
          <w:rFonts w:ascii="Times New Roman" w:eastAsia="Times New Roman" w:hAnsi="Times New Roman" w:cs="Times New Roman"/>
          <w:sz w:val="28"/>
          <w:szCs w:val="24"/>
        </w:rPr>
        <w:t>Microsoft</w:t>
      </w:r>
      <w:proofErr w:type="spell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1777B">
        <w:rPr>
          <w:rFonts w:ascii="Times New Roman" w:eastAsia="Times New Roman" w:hAnsi="Times New Roman" w:cs="Times New Roman"/>
          <w:sz w:val="28"/>
          <w:szCs w:val="24"/>
        </w:rPr>
        <w:t>Office</w:t>
      </w:r>
      <w:proofErr w:type="spell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41777B">
        <w:rPr>
          <w:rFonts w:ascii="Times New Roman" w:eastAsia="Times New Roman" w:hAnsi="Times New Roman" w:cs="Times New Roman"/>
          <w:sz w:val="28"/>
          <w:szCs w:val="24"/>
        </w:rPr>
        <w:t>Publisher</w:t>
      </w:r>
      <w:proofErr w:type="spell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 для подготовки домашнего задания </w:t>
      </w:r>
      <w:proofErr w:type="gramStart"/>
      <w:r w:rsidRPr="0041777B">
        <w:rPr>
          <w:rFonts w:ascii="Times New Roman" w:eastAsia="Times New Roman" w:hAnsi="Times New Roman" w:cs="Times New Roman"/>
          <w:sz w:val="28"/>
          <w:szCs w:val="24"/>
        </w:rPr>
        <w:t>обучающихся</w:t>
      </w:r>
      <w:proofErr w:type="gramEnd"/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, опорные правила и т.д. </w:t>
      </w:r>
    </w:p>
    <w:p w:rsid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В результате использования ИКТ технологий учащиеся умеют правильно выстроить речевое общение, анализировать, классифицировать языковые факты, осуществлять самоконтроль, оценивать нормативную лексику, находить грамматические и речевые ошибки, применять полученные знания в повседневной речи. </w:t>
      </w:r>
    </w:p>
    <w:p w:rsidR="0041777B" w:rsidRP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Обучающиеся  применяют знания  при работе с интернетом через поисковые системы, умеют анализировать, сопоставлять, использовать информацию в учебной деятельности. </w:t>
      </w:r>
    </w:p>
    <w:p w:rsidR="0041777B" w:rsidRP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>Использую ИКТ во внеурочной и внеклассной деятельности. Учитывая, что основным видом деятельности детей 7 – 11 лет является игра, предлагаю решить примеры – откроешь картинку, вставишь правильно все буквы – продвинешься ближе к цели сказочного героя.</w:t>
      </w:r>
    </w:p>
    <w:p w:rsidR="0041777B" w:rsidRP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Образовательный процесс становится более гибким. Каждый ребёнок начальной школы при использовании оборудования получил возможность раскрыть свой творческий потенциал. Играя в новой среде, имеющей большие и разнообразные возможности, ребенок учится моделировать </w:t>
      </w:r>
      <w:r w:rsidRPr="0041777B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различные ситуации, следовательно, в дальнейшем проявлять свою самостоятельность и сотрудничество. </w:t>
      </w:r>
    </w:p>
    <w:p w:rsid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77B">
        <w:rPr>
          <w:rFonts w:ascii="Times New Roman" w:eastAsia="Times New Roman" w:hAnsi="Times New Roman" w:cs="Times New Roman"/>
          <w:sz w:val="28"/>
          <w:szCs w:val="24"/>
        </w:rPr>
        <w:t xml:space="preserve">Таким образом, в процессе игры у ребенка возникает положительная мотивация усвоения знаний. </w:t>
      </w:r>
    </w:p>
    <w:p w:rsidR="0041777B" w:rsidRPr="0041777B" w:rsidRDefault="0041777B" w:rsidP="003B0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1777B" w:rsidRDefault="0041777B" w:rsidP="003B00CF">
      <w:pPr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</w:t>
      </w:r>
      <w:r w:rsidR="00B3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</w:t>
      </w:r>
      <w:r w:rsidRPr="0041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</w:t>
      </w:r>
      <w:r w:rsidR="00B3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тельные</w:t>
      </w:r>
      <w:r w:rsidRPr="00417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</w:t>
      </w:r>
      <w:r w:rsidR="00B3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B35B82" w:rsidRPr="00B35B82" w:rsidRDefault="00B35B82" w:rsidP="00B35B82">
      <w:pPr>
        <w:pStyle w:val="a3"/>
        <w:ind w:firstLine="851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35B82">
        <w:rPr>
          <w:rFonts w:ascii="Times New Roman" w:hAnsi="Times New Roman" w:cs="Times New Roman"/>
          <w:sz w:val="28"/>
          <w:shd w:val="clear" w:color="auto" w:fill="FFFFFF"/>
        </w:rPr>
        <w:t>ФГОС НОО, задал новые требования к результатам школьного образования</w:t>
      </w:r>
      <w:r w:rsidRPr="00B35B82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B35B82">
        <w:rPr>
          <w:rFonts w:ascii="Times New Roman" w:hAnsi="Times New Roman" w:cs="Times New Roman"/>
          <w:sz w:val="28"/>
          <w:shd w:val="clear" w:color="auto" w:fill="FFFFFF"/>
        </w:rPr>
        <w:t>Для этого были разработаны электронные образовательные ресурсы (ЭОР) для учащихся 1-4 классов начального общего образования</w:t>
      </w:r>
      <w:r w:rsidRPr="00B35B82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B35B82" w:rsidRPr="00B35B82" w:rsidRDefault="00B35B82" w:rsidP="00B35B8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35B82">
        <w:rPr>
          <w:rFonts w:ascii="Times New Roman" w:hAnsi="Times New Roman" w:cs="Times New Roman"/>
          <w:sz w:val="28"/>
          <w:shd w:val="clear" w:color="auto" w:fill="FFFFFF"/>
        </w:rPr>
        <w:t xml:space="preserve">Эффективно используемые ЭОР, с соблюдением требований СанПиН, позволяет:  </w:t>
      </w:r>
      <w:r w:rsidRPr="00B35B82">
        <w:rPr>
          <w:rFonts w:ascii="Times New Roman" w:hAnsi="Times New Roman" w:cs="Times New Roman"/>
          <w:sz w:val="28"/>
        </w:rPr>
        <w:t>экономить времени на уроке; углубиться в изучаемый материал;  повышать мотивацию обучения; дать возможность одновременного использования аудио-, видео-, мультимеди</w:t>
      </w:r>
      <w:proofErr w:type="gramStart"/>
      <w:r w:rsidRPr="00B35B82">
        <w:rPr>
          <w:rFonts w:ascii="Times New Roman" w:hAnsi="Times New Roman" w:cs="Times New Roman"/>
          <w:sz w:val="28"/>
        </w:rPr>
        <w:t>а-</w:t>
      </w:r>
      <w:proofErr w:type="gramEnd"/>
      <w:r w:rsidRPr="00B35B82">
        <w:rPr>
          <w:rFonts w:ascii="Times New Roman" w:hAnsi="Times New Roman" w:cs="Times New Roman"/>
          <w:sz w:val="28"/>
        </w:rPr>
        <w:t xml:space="preserve"> материалов; привлечь разные виды деятельности: мыслить, спорить, рассуждать.</w:t>
      </w:r>
    </w:p>
    <w:p w:rsidR="00B35B82" w:rsidRPr="00B35B82" w:rsidRDefault="00B35B82" w:rsidP="00B35B8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своей работе я использую (УМК) </w:t>
      </w:r>
      <w:hyperlink r:id="rId6" w:history="1">
        <w:r w:rsidRPr="00B35B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 xml:space="preserve">«Начальная школа. Уроки Кирилла и </w:t>
        </w:r>
        <w:proofErr w:type="spellStart"/>
        <w:r w:rsidRPr="00B35B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Мефодия</w:t>
        </w:r>
        <w:proofErr w:type="spellEnd"/>
        <w:r w:rsidRPr="00B35B8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B35B82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B35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позволяет быстро подготовить и организовать различные формы обучения на занятиях: наглядные демонстрации нового материала, интерактивные практические занятия по отработке умений и закрепления знаний. А так же использую на уроках наиболее </w:t>
      </w:r>
      <w:proofErr w:type="gramStart"/>
      <w:r w:rsidRPr="00B35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популярные</w:t>
      </w:r>
      <w:proofErr w:type="gramEnd"/>
      <w:r w:rsidRPr="00B35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ЭОР:</w:t>
      </w:r>
    </w:p>
    <w:bookmarkStart w:id="0" w:name="_GoBack"/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Calibri" w:eastAsia="Times New Roman" w:hAnsi="Calibri" w:cs="Times New Roman"/>
          <w:sz w:val="28"/>
          <w:szCs w:val="28"/>
        </w:rPr>
        <w:fldChar w:fldCharType="begin"/>
      </w:r>
      <w:r w:rsidRPr="00B35B82">
        <w:rPr>
          <w:rFonts w:ascii="Calibri" w:eastAsia="Times New Roman" w:hAnsi="Calibri" w:cs="Times New Roman"/>
          <w:sz w:val="28"/>
          <w:szCs w:val="28"/>
        </w:rPr>
        <w:instrText xml:space="preserve"> HYPERLINK "http://school-collection.edu.ru/catalog/" </w:instrText>
      </w:r>
      <w:r w:rsidRPr="00B35B82">
        <w:rPr>
          <w:rFonts w:ascii="Calibri" w:eastAsia="Times New Roman" w:hAnsi="Calibri" w:cs="Times New Roman"/>
          <w:sz w:val="28"/>
          <w:szCs w:val="28"/>
        </w:rPr>
        <w:fldChar w:fldCharType="separate"/>
      </w:r>
      <w:r w:rsidRPr="00B35B82">
        <w:rPr>
          <w:rFonts w:ascii="Times New Roman" w:eastAsia="Times New Roman" w:hAnsi="Times New Roman" w:cs="Times New Roman"/>
          <w:sz w:val="28"/>
          <w:szCs w:val="28"/>
        </w:rPr>
        <w:t>http://school-collection.edu.ru/catalog</w:t>
      </w:r>
      <w:r w:rsidRPr="00B35B8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http://pedsovet.su/load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blank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www.mir-konkursov.ru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http://www.mat-reshka.com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1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http://baby.com.ua/igr.html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http://nsc.1september.ru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http://festival.1september.ru</w:t>
        </w:r>
      </w:hyperlink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14" w:history="1">
        <w:r w:rsidRPr="00B35B82">
          <w:rPr>
            <w:rFonts w:ascii="Times New Roman" w:eastAsia="Times New Roman" w:hAnsi="Times New Roman" w:cs="Times New Roman"/>
            <w:sz w:val="28"/>
            <w:szCs w:val="28"/>
          </w:rPr>
          <w:t>http://www.solnyshko.ee</w:t>
        </w:r>
      </w:hyperlink>
      <w:bookmarkEnd w:id="0"/>
    </w:p>
    <w:p w:rsidR="00B35B82" w:rsidRPr="00B35B82" w:rsidRDefault="00B35B82" w:rsidP="00B35B82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</w:rPr>
        <w:t>Данная технология содействует:</w:t>
      </w:r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</w:rPr>
        <w:t>-  росту успеваемости учащихся по предмету;</w:t>
      </w:r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</w:rPr>
        <w:t>- позволяет учащимся проявить себя в новой роли;</w:t>
      </w:r>
    </w:p>
    <w:p w:rsid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</w:rPr>
        <w:t>- способствует созданию ситуации успеха для каждого ученика;</w:t>
      </w:r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</w:rPr>
        <w:t>- делает занятия интересными и развивает мотивацию;</w:t>
      </w:r>
    </w:p>
    <w:p w:rsidR="00B35B82" w:rsidRPr="00B35B82" w:rsidRDefault="00B35B82" w:rsidP="00B3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</w:rPr>
        <w:t>- учащиеся начинают работать более творчески и становятся уверенными в себе.</w:t>
      </w:r>
    </w:p>
    <w:p w:rsidR="00B35B82" w:rsidRPr="00B35B82" w:rsidRDefault="00B35B82" w:rsidP="00B35B8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35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Уроки с использованием ЭОР – это один из самых важных результатов инновационной работы в школе. Использование ЭОР позволяет  осуществить задуманное, сделать урок более результативным, чем при использовании традиционных методов. </w:t>
      </w:r>
    </w:p>
    <w:p w:rsidR="00B2629C" w:rsidRPr="0041777B" w:rsidRDefault="00B35B82" w:rsidP="00B35B82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32"/>
          <w:szCs w:val="28"/>
        </w:rPr>
      </w:pPr>
      <w:r w:rsidRPr="00B35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Использование компьютерных технологий в процессе обучения влияет на рост профессиональной компетентности учителя, это способствует значительному повышению качества образования.</w:t>
      </w:r>
    </w:p>
    <w:p w:rsidR="00B2629C" w:rsidRPr="0041777B" w:rsidRDefault="00B2629C" w:rsidP="00B2629C">
      <w:pPr>
        <w:pStyle w:val="a3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1D42CC" w:rsidRPr="00B2629C" w:rsidRDefault="001D42CC" w:rsidP="00B262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900" w:rsidRPr="00B2629C" w:rsidRDefault="00E56900" w:rsidP="00B262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56900" w:rsidRPr="00B2629C" w:rsidSect="00C76EB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201"/>
    <w:multiLevelType w:val="hybridMultilevel"/>
    <w:tmpl w:val="B07E3FE4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3001418C"/>
    <w:multiLevelType w:val="hybridMultilevel"/>
    <w:tmpl w:val="A43ABC3E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">
    <w:nsid w:val="51B56629"/>
    <w:multiLevelType w:val="hybridMultilevel"/>
    <w:tmpl w:val="64F4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0D92"/>
    <w:multiLevelType w:val="hybridMultilevel"/>
    <w:tmpl w:val="3FDC30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8"/>
    <w:rsid w:val="000D5AF7"/>
    <w:rsid w:val="001D42CC"/>
    <w:rsid w:val="00286147"/>
    <w:rsid w:val="002F16E0"/>
    <w:rsid w:val="003B00CF"/>
    <w:rsid w:val="0041777B"/>
    <w:rsid w:val="007A6BEB"/>
    <w:rsid w:val="00864363"/>
    <w:rsid w:val="009766DB"/>
    <w:rsid w:val="00B2629C"/>
    <w:rsid w:val="00B35B82"/>
    <w:rsid w:val="00C76EB4"/>
    <w:rsid w:val="00E30CFD"/>
    <w:rsid w:val="00E56900"/>
    <w:rsid w:val="00E61C3E"/>
    <w:rsid w:val="00F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2629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B2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2629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B2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" TargetMode="External"/><Relationship Id="rId13" Type="http://schemas.openxmlformats.org/officeDocument/2006/relationships/hyperlink" Target="http://festival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nsc.1septemb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chalka.info/u.asp" TargetMode="External"/><Relationship Id="rId11" Type="http://schemas.openxmlformats.org/officeDocument/2006/relationships/hyperlink" Target="http://baby.com.ua/ig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t-resh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chnik.ucoz.ru/publ/ispolzovanie_ehlektronno_obrazovatelnykh_resursov_v_uchebno_obrazovatelnom_processe_nachalnoj_shkoly/1-1-0-3" TargetMode="External"/><Relationship Id="rId14" Type="http://schemas.openxmlformats.org/officeDocument/2006/relationships/hyperlink" Target="http://www.solnyshko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Вениаминовна</dc:creator>
  <cp:keywords/>
  <dc:description/>
  <cp:lastModifiedBy>Татьяна Вениаминовна</cp:lastModifiedBy>
  <cp:revision>4</cp:revision>
  <dcterms:created xsi:type="dcterms:W3CDTF">2017-09-12T19:36:00Z</dcterms:created>
  <dcterms:modified xsi:type="dcterms:W3CDTF">2017-09-12T20:24:00Z</dcterms:modified>
</cp:coreProperties>
</file>