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b/>
          <w:color w:val="222222"/>
        </w:rPr>
        <w:t xml:space="preserve">Михаил Романов </w:t>
      </w:r>
      <w:r w:rsidRPr="00D1061A">
        <w:rPr>
          <w:rFonts w:ascii="Times New Roman" w:eastAsia="Times New Roman" w:hAnsi="Times New Roman" w:cs="Times New Roman"/>
          <w:color w:val="222222"/>
        </w:rPr>
        <w:t xml:space="preserve">избранный на Земском соборе, должен быть решать много важных задач во внутренней и внешней политике. 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color w:val="222222"/>
        </w:rPr>
        <w:t>Одним из важнейших направлений внутренней политики периода правления </w:t>
      </w:r>
      <w:r w:rsidRPr="00D1061A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Михаила Романова</w:t>
      </w:r>
      <w:r w:rsidRPr="00D1061A">
        <w:rPr>
          <w:rFonts w:ascii="Times New Roman" w:eastAsia="Times New Roman" w:hAnsi="Times New Roman" w:cs="Times New Roman"/>
          <w:color w:val="222222"/>
        </w:rPr>
        <w:t> было </w:t>
      </w: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развитие экономики.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 Причинами</w:t>
      </w:r>
      <w:r w:rsidRPr="00D1061A">
        <w:rPr>
          <w:rFonts w:ascii="Times New Roman" w:eastAsia="Times New Roman" w:hAnsi="Times New Roman" w:cs="Times New Roman"/>
          <w:color w:val="222222"/>
        </w:rPr>
        <w:t> этого стало: разорение страны в период Смуты, прекращение работы многих предприятий, значительное сокращение продукции, что сказалось и на отставании армии в её техническом вооружении, резкое падение уровня жизни населения.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color w:val="222222"/>
        </w:rPr>
        <w:t>Большую помощь в данном процессе оказал царю его отец — </w:t>
      </w: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патриарх Филарет</w:t>
      </w:r>
      <w:r w:rsidRPr="00D1061A">
        <w:rPr>
          <w:rFonts w:ascii="Times New Roman" w:eastAsia="Times New Roman" w:hAnsi="Times New Roman" w:cs="Times New Roman"/>
          <w:color w:val="222222"/>
        </w:rPr>
        <w:t xml:space="preserve">, освобождённый из польского плена в 1619 году. Именно ему принадлежала инициатива привлечения иностранных специалистов и предпринимателей, которые открыли в России много заводов и фабрик (например, железоделательный завод голландца </w:t>
      </w:r>
      <w:proofErr w:type="spellStart"/>
      <w:r w:rsidRPr="00D1061A">
        <w:rPr>
          <w:rFonts w:ascii="Times New Roman" w:eastAsia="Times New Roman" w:hAnsi="Times New Roman" w:cs="Times New Roman"/>
          <w:color w:val="222222"/>
        </w:rPr>
        <w:t>Винниуса</w:t>
      </w:r>
      <w:proofErr w:type="spellEnd"/>
      <w:r w:rsidRPr="00D1061A">
        <w:rPr>
          <w:rFonts w:ascii="Times New Roman" w:eastAsia="Times New Roman" w:hAnsi="Times New Roman" w:cs="Times New Roman"/>
          <w:color w:val="222222"/>
        </w:rPr>
        <w:t xml:space="preserve"> в 1632 году и др.) Была создана немецкая слобода в Москве, в которой жили иностранные специалисты. Ни один приказ или договор не подписывался царём без соглашения с патриархом.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Следствием</w:t>
      </w:r>
      <w:r w:rsidRPr="00D1061A">
        <w:rPr>
          <w:rFonts w:ascii="Times New Roman" w:eastAsia="Times New Roman" w:hAnsi="Times New Roman" w:cs="Times New Roman"/>
          <w:color w:val="222222"/>
        </w:rPr>
        <w:t> усиленного развития экономики стало то, что страна смогла преодолеть последствия Смуты, восстановила экономику, установила крепкие связи со странами Запада. За период правления Михаила Романа  были полностью ликвидированы последствия Смуты в экономике.</w:t>
      </w:r>
    </w:p>
    <w:p w:rsidR="00737D9E" w:rsidRPr="00D1061A" w:rsidRDefault="00737D9E" w:rsidP="00737D9E">
      <w:pPr>
        <w:pStyle w:val="paragraph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2"/>
          <w:szCs w:val="22"/>
        </w:rPr>
      </w:pPr>
      <w:r w:rsidRPr="00D1061A">
        <w:rPr>
          <w:color w:val="000000"/>
          <w:sz w:val="22"/>
          <w:szCs w:val="22"/>
          <w:shd w:val="clear" w:color="auto" w:fill="FFFFFF"/>
        </w:rPr>
        <w:t xml:space="preserve">Другим важным событием  было проведение </w:t>
      </w:r>
      <w:r w:rsidRPr="00D1061A">
        <w:rPr>
          <w:b/>
          <w:color w:val="000000"/>
          <w:sz w:val="22"/>
          <w:szCs w:val="22"/>
          <w:shd w:val="clear" w:color="auto" w:fill="FFFFFF"/>
        </w:rPr>
        <w:t>Михаилом Романовым военной реформы.</w:t>
      </w:r>
      <w:r w:rsidRPr="00D1061A">
        <w:rPr>
          <w:color w:val="000000"/>
          <w:sz w:val="22"/>
          <w:szCs w:val="22"/>
        </w:rPr>
        <w:t xml:space="preserve"> </w:t>
      </w:r>
    </w:p>
    <w:p w:rsidR="00737D9E" w:rsidRPr="00D1061A" w:rsidRDefault="00737D9E" w:rsidP="00737D9E">
      <w:pPr>
        <w:pStyle w:val="paragraph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2"/>
          <w:szCs w:val="22"/>
        </w:rPr>
      </w:pPr>
      <w:r w:rsidRPr="00D1061A">
        <w:rPr>
          <w:b/>
          <w:color w:val="000000"/>
          <w:sz w:val="22"/>
          <w:szCs w:val="22"/>
        </w:rPr>
        <w:t>Причинами данного</w:t>
      </w:r>
      <w:r w:rsidRPr="00D1061A">
        <w:rPr>
          <w:color w:val="000000"/>
          <w:sz w:val="22"/>
          <w:szCs w:val="22"/>
        </w:rPr>
        <w:t xml:space="preserve"> события были: необходимость укрепления русской армии при подготовке к войне с Польшей за счет создания профессиональных воинских частей, возможность использовать военный опыт иностранных офицеров для модернизации военного дела в стране.</w:t>
      </w:r>
    </w:p>
    <w:p w:rsidR="00737D9E" w:rsidRPr="00D1061A" w:rsidRDefault="00737D9E" w:rsidP="00737D9E">
      <w:pPr>
        <w:pStyle w:val="paragraph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2"/>
          <w:szCs w:val="22"/>
        </w:rPr>
      </w:pPr>
      <w:r w:rsidRPr="00D1061A">
        <w:rPr>
          <w:b/>
          <w:color w:val="000000"/>
          <w:sz w:val="22"/>
          <w:szCs w:val="22"/>
        </w:rPr>
        <w:t>Ключевую роль в данном событии сыграл царь Михаил Романов.</w:t>
      </w:r>
      <w:r w:rsidRPr="00D1061A">
        <w:rPr>
          <w:color w:val="000000"/>
          <w:sz w:val="22"/>
          <w:szCs w:val="22"/>
        </w:rPr>
        <w:t xml:space="preserve"> Он создал «полки иноземного строя», для командования которыми пригласил на службу опытных иностранных офицеров.</w:t>
      </w:r>
    </w:p>
    <w:p w:rsidR="00737D9E" w:rsidRPr="00D1061A" w:rsidRDefault="00737D9E" w:rsidP="00737D9E">
      <w:pPr>
        <w:spacing w:after="0" w:line="240" w:lineRule="auto"/>
        <w:ind w:left="-1134" w:firstLine="425"/>
        <w:textAlignment w:val="baseline"/>
        <w:rPr>
          <w:rFonts w:ascii="Times New Roman" w:hAnsi="Times New Roman" w:cs="Times New Roman"/>
          <w:b/>
          <w:color w:val="000000"/>
        </w:rPr>
      </w:pPr>
      <w:r w:rsidRPr="00D1061A">
        <w:rPr>
          <w:rFonts w:ascii="Times New Roman" w:hAnsi="Times New Roman" w:cs="Times New Roman"/>
          <w:color w:val="000000"/>
          <w:shd w:val="clear" w:color="auto" w:fill="FFFFFF"/>
        </w:rPr>
        <w:t xml:space="preserve">Следствием данного события стало то, что к началу Смоленской войны было значительно улучшены организация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вооружение русской армии, но </w:t>
      </w:r>
      <w:r w:rsidRPr="00D1061A">
        <w:rPr>
          <w:rFonts w:ascii="Times New Roman" w:hAnsi="Times New Roman" w:cs="Times New Roman"/>
          <w:color w:val="000000"/>
          <w:shd w:val="clear" w:color="auto" w:fill="FFFFFF"/>
        </w:rPr>
        <w:t xml:space="preserve">в конечном итоге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это </w:t>
      </w:r>
      <w:r w:rsidRPr="00D1061A">
        <w:rPr>
          <w:rFonts w:ascii="Times New Roman" w:hAnsi="Times New Roman" w:cs="Times New Roman"/>
          <w:color w:val="000000"/>
          <w:shd w:val="clear" w:color="auto" w:fill="FFFFFF"/>
        </w:rPr>
        <w:t>не принесло победы в этой войне.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color w:val="222222"/>
        </w:rPr>
        <w:t>Другим важным направлением в политике Михаила Романова была </w:t>
      </w: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поддержка географических исследований</w:t>
      </w:r>
      <w:r w:rsidRPr="00D1061A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737D9E" w:rsidRPr="00D1061A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D1061A">
        <w:rPr>
          <w:rFonts w:ascii="Times New Roman" w:eastAsia="Times New Roman" w:hAnsi="Times New Roman" w:cs="Times New Roman"/>
          <w:color w:val="222222"/>
        </w:rPr>
        <w:t>Причинами этого стало желание расширить территорию страны, найти новые источники природных ископаемых, установить более короткие и удобные торговые пути со странами.  В этой связи хочется отметить знаменитого русского землепроходца </w:t>
      </w:r>
      <w:r w:rsidRPr="00D1061A">
        <w:rPr>
          <w:rFonts w:ascii="Times New Roman" w:eastAsia="Times New Roman" w:hAnsi="Times New Roman" w:cs="Times New Roman"/>
          <w:b/>
          <w:bCs/>
          <w:color w:val="222222"/>
        </w:rPr>
        <w:t>Василия Пояркова, </w:t>
      </w:r>
      <w:r w:rsidRPr="00D1061A">
        <w:rPr>
          <w:rFonts w:ascii="Times New Roman" w:eastAsia="Times New Roman" w:hAnsi="Times New Roman" w:cs="Times New Roman"/>
          <w:color w:val="222222"/>
        </w:rPr>
        <w:t xml:space="preserve">который в 1643 -1646 годах руководил экспедицией в бассейн реки Амур. Он открыл реку Зея, </w:t>
      </w:r>
      <w:proofErr w:type="spellStart"/>
      <w:r w:rsidRPr="00D1061A">
        <w:rPr>
          <w:rFonts w:ascii="Times New Roman" w:eastAsia="Times New Roman" w:hAnsi="Times New Roman" w:cs="Times New Roman"/>
          <w:color w:val="222222"/>
        </w:rPr>
        <w:t>Амурско-Зейскую</w:t>
      </w:r>
      <w:proofErr w:type="spellEnd"/>
      <w:r w:rsidRPr="00D1061A">
        <w:rPr>
          <w:rFonts w:ascii="Times New Roman" w:eastAsia="Times New Roman" w:hAnsi="Times New Roman" w:cs="Times New Roman"/>
          <w:color w:val="222222"/>
        </w:rPr>
        <w:t xml:space="preserve"> равнину, собрал ценные сведения о природе и населении Приамурья, составил чертежи возможных путей</w:t>
      </w:r>
      <w:r w:rsidRPr="00D1061A">
        <w:rPr>
          <w:rFonts w:ascii="Times New Roman" w:eastAsia="Times New Roman" w:hAnsi="Times New Roman" w:cs="Times New Roman"/>
          <w:b/>
          <w:bCs/>
          <w:color w:val="222222"/>
        </w:rPr>
        <w:t xml:space="preserve">. Следствием </w:t>
      </w:r>
      <w:r w:rsidRPr="00D1061A">
        <w:rPr>
          <w:rFonts w:ascii="Times New Roman" w:eastAsia="Times New Roman" w:hAnsi="Times New Roman" w:cs="Times New Roman"/>
          <w:color w:val="222222"/>
        </w:rPr>
        <w:t xml:space="preserve">данных открытий стало: начало осваивания новых земель в Приамурье,  появление новых источников доходов в казну </w:t>
      </w:r>
      <w:proofErr w:type="gramStart"/>
      <w:r w:rsidRPr="00D1061A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gramEnd"/>
      <w:r w:rsidRPr="00D1061A">
        <w:rPr>
          <w:rFonts w:ascii="Times New Roman" w:eastAsia="Times New Roman" w:hAnsi="Times New Roman" w:cs="Times New Roman"/>
          <w:color w:val="222222"/>
        </w:rPr>
        <w:t>местное население сало платить налоги пушниной русскому царю),  открытие нового пути  в Тихий океан.</w:t>
      </w:r>
    </w:p>
    <w:p w:rsidR="00737D9E" w:rsidRPr="00D1061A" w:rsidRDefault="00737D9E" w:rsidP="00737D9E">
      <w:pPr>
        <w:spacing w:after="0" w:line="240" w:lineRule="auto"/>
        <w:ind w:left="-1134" w:firstLine="425"/>
        <w:textAlignment w:val="baseline"/>
        <w:rPr>
          <w:rFonts w:ascii="Times New Roman" w:hAnsi="Times New Roman" w:cs="Times New Roman"/>
          <w:b/>
          <w:color w:val="000000"/>
        </w:rPr>
      </w:pPr>
    </w:p>
    <w:p w:rsidR="00000000" w:rsidRDefault="00737D9E" w:rsidP="00737D9E">
      <w:pPr>
        <w:spacing w:after="0" w:line="240" w:lineRule="auto"/>
        <w:ind w:left="-1134"/>
      </w:pPr>
      <w:r w:rsidRPr="00D1061A">
        <w:rPr>
          <w:rFonts w:ascii="Times New Roman" w:hAnsi="Times New Roman" w:cs="Times New Roman"/>
          <w:color w:val="000000"/>
        </w:rPr>
        <w:t xml:space="preserve">Период правления Михаила Федоровича Романова является важным в истории российского государства. Началось восстановление сельского хозяйства. Заключили </w:t>
      </w:r>
      <w:proofErr w:type="spellStart"/>
      <w:r w:rsidRPr="00D1061A">
        <w:rPr>
          <w:rFonts w:ascii="Times New Roman" w:hAnsi="Times New Roman" w:cs="Times New Roman"/>
          <w:color w:val="000000"/>
        </w:rPr>
        <w:t>Деулинское</w:t>
      </w:r>
      <w:proofErr w:type="spellEnd"/>
      <w:r w:rsidRPr="00D1061A">
        <w:rPr>
          <w:rFonts w:ascii="Times New Roman" w:hAnsi="Times New Roman" w:cs="Times New Roman"/>
          <w:color w:val="000000"/>
        </w:rPr>
        <w:t xml:space="preserve"> перемирие с Польшей и </w:t>
      </w:r>
      <w:proofErr w:type="spellStart"/>
      <w:r w:rsidRPr="00D1061A">
        <w:rPr>
          <w:rFonts w:ascii="Times New Roman" w:hAnsi="Times New Roman" w:cs="Times New Roman"/>
          <w:color w:val="000000"/>
        </w:rPr>
        <w:t>Столбовский</w:t>
      </w:r>
      <w:proofErr w:type="spellEnd"/>
      <w:r w:rsidRPr="00D1061A">
        <w:rPr>
          <w:rFonts w:ascii="Times New Roman" w:hAnsi="Times New Roman" w:cs="Times New Roman"/>
          <w:color w:val="000000"/>
        </w:rPr>
        <w:t xml:space="preserve"> мир со Швецией, </w:t>
      </w:r>
      <w:proofErr w:type="gramStart"/>
      <w:r w:rsidRPr="00D1061A">
        <w:rPr>
          <w:rFonts w:ascii="Times New Roman" w:hAnsi="Times New Roman" w:cs="Times New Roman"/>
          <w:color w:val="000000"/>
        </w:rPr>
        <w:t>которые</w:t>
      </w:r>
      <w:proofErr w:type="gramEnd"/>
      <w:r w:rsidRPr="00D1061A">
        <w:rPr>
          <w:rFonts w:ascii="Times New Roman" w:hAnsi="Times New Roman" w:cs="Times New Roman"/>
          <w:color w:val="000000"/>
        </w:rPr>
        <w:t xml:space="preserve"> означали прекращение враждебных отношений с этими странами. Начали создаваться полки «нового строя». Самое главное - страна вышла из кризиса после </w:t>
      </w:r>
      <w:proofErr w:type="gramStart"/>
      <w:r w:rsidRPr="00D1061A">
        <w:rPr>
          <w:rFonts w:ascii="Times New Roman" w:hAnsi="Times New Roman" w:cs="Times New Roman"/>
          <w:color w:val="000000"/>
        </w:rPr>
        <w:t>Смуты</w:t>
      </w:r>
      <w:proofErr w:type="gramEnd"/>
      <w:r w:rsidRPr="00D1061A">
        <w:rPr>
          <w:rFonts w:ascii="Times New Roman" w:hAnsi="Times New Roman" w:cs="Times New Roman"/>
          <w:color w:val="000000"/>
        </w:rPr>
        <w:t xml:space="preserve"> и было положено начало новой правящей династии.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  <w:ind w:left="-1134"/>
      </w:pPr>
    </w:p>
    <w:p w:rsidR="00737D9E" w:rsidRDefault="00737D9E" w:rsidP="00737D9E">
      <w:pPr>
        <w:spacing w:after="0" w:line="240" w:lineRule="auto"/>
      </w:pP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b/>
          <w:color w:val="000000"/>
        </w:rPr>
      </w:pPr>
      <w:r w:rsidRPr="00495173">
        <w:rPr>
          <w:rFonts w:ascii="Times New Roman" w:hAnsi="Times New Roman" w:cs="Times New Roman"/>
          <w:b/>
          <w:color w:val="000000"/>
        </w:rPr>
        <w:lastRenderedPageBreak/>
        <w:t>Петр 1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color w:val="000000"/>
        </w:rPr>
        <w:t>Время правления Петра</w:t>
      </w:r>
      <w:proofErr w:type="gramStart"/>
      <w:r w:rsidRPr="00495173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495173">
        <w:rPr>
          <w:rFonts w:ascii="Times New Roman" w:hAnsi="Times New Roman" w:cs="Times New Roman"/>
          <w:color w:val="000000"/>
        </w:rPr>
        <w:t>ервого в России, которая именно при нем получила статут империи. Это очень важное время в истории нашей страны. Преобразования Петра</w:t>
      </w:r>
      <w:proofErr w:type="gramStart"/>
      <w:r w:rsidRPr="00495173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ервого затронули все стороны общественной жизни, коренным образом изменили наше государство, дали мощный толчок вперед. 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495173">
        <w:rPr>
          <w:rFonts w:ascii="Times New Roman" w:hAnsi="Times New Roman" w:cs="Times New Roman"/>
          <w:color w:val="333333"/>
          <w:shd w:val="clear" w:color="auto" w:fill="FFFFFF"/>
        </w:rPr>
        <w:t xml:space="preserve">В 1697 – 1698 годах Пётр </w:t>
      </w:r>
      <w:r w:rsidRPr="00495173">
        <w:rPr>
          <w:rFonts w:ascii="Times New Roman" w:hAnsi="Times New Roman" w:cs="Times New Roman"/>
          <w:b/>
          <w:color w:val="333333"/>
          <w:shd w:val="clear" w:color="auto" w:fill="FFFFFF"/>
        </w:rPr>
        <w:t>отправился с Великим Посольством в Европу</w:t>
      </w:r>
      <w:r w:rsidRPr="0049517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495173">
        <w:rPr>
          <w:rFonts w:ascii="Times New Roman" w:hAnsi="Times New Roman" w:cs="Times New Roman"/>
          <w:b/>
          <w:color w:val="333333"/>
          <w:shd w:val="clear" w:color="auto" w:fill="FFFFFF"/>
        </w:rPr>
        <w:t>Причиной</w:t>
      </w:r>
      <w:r w:rsidRPr="00495173">
        <w:rPr>
          <w:rFonts w:ascii="Times New Roman" w:hAnsi="Times New Roman" w:cs="Times New Roman"/>
          <w:color w:val="333333"/>
          <w:shd w:val="clear" w:color="auto" w:fill="FFFFFF"/>
        </w:rPr>
        <w:t xml:space="preserve"> Великого Посольства была нужда в союзниках против Турции. Целью посольства был </w:t>
      </w:r>
      <w:proofErr w:type="spellStart"/>
      <w:r w:rsidRPr="00495173">
        <w:rPr>
          <w:rFonts w:ascii="Times New Roman" w:hAnsi="Times New Roman" w:cs="Times New Roman"/>
          <w:color w:val="333333"/>
          <w:shd w:val="clear" w:color="auto" w:fill="FFFFFF"/>
        </w:rPr>
        <w:t>найм</w:t>
      </w:r>
      <w:proofErr w:type="spellEnd"/>
      <w:r w:rsidRPr="00495173">
        <w:rPr>
          <w:rFonts w:ascii="Times New Roman" w:hAnsi="Times New Roman" w:cs="Times New Roman"/>
          <w:color w:val="333333"/>
          <w:shd w:val="clear" w:color="auto" w:fill="FFFFFF"/>
        </w:rPr>
        <w:t xml:space="preserve"> офицеров, солдат и матросов на русскую службу, закупка </w:t>
      </w:r>
      <w:r w:rsidRPr="00495173">
        <w:rPr>
          <w:rFonts w:ascii="Times New Roman" w:hAnsi="Times New Roman" w:cs="Times New Roman"/>
          <w:b/>
          <w:color w:val="333333"/>
          <w:shd w:val="clear" w:color="auto" w:fill="FFFFFF"/>
        </w:rPr>
        <w:t>Выдающейся личностью данного события стал адмирал Франц Лефорт</w:t>
      </w:r>
      <w:r w:rsidRPr="00495173">
        <w:rPr>
          <w:rFonts w:ascii="Times New Roman" w:hAnsi="Times New Roman" w:cs="Times New Roman"/>
          <w:color w:val="333333"/>
          <w:shd w:val="clear" w:color="auto" w:fill="FFFFFF"/>
        </w:rPr>
        <w:t>. Франц Лефорт был главным официальным лицом посольства. Он вёл активные политические переговоры, устраивал приёмы, переписывался с европейскими политиками, беседовал с теми, кто хотел поступить  на русскую службу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495173">
        <w:rPr>
          <w:rFonts w:ascii="Times New Roman" w:hAnsi="Times New Roman" w:cs="Times New Roman"/>
          <w:b/>
        </w:rPr>
        <w:t>Ключевую роль</w:t>
      </w:r>
      <w:r w:rsidRPr="00495173">
        <w:rPr>
          <w:rFonts w:ascii="Times New Roman" w:hAnsi="Times New Roman" w:cs="Times New Roman"/>
        </w:rPr>
        <w:t xml:space="preserve"> в данном событии сыграл царь </w:t>
      </w:r>
      <w:r w:rsidRPr="00495173">
        <w:rPr>
          <w:rFonts w:ascii="Times New Roman" w:hAnsi="Times New Roman" w:cs="Times New Roman"/>
          <w:b/>
        </w:rPr>
        <w:t>Петр I Алексеевич</w:t>
      </w:r>
      <w:r w:rsidRPr="00495173">
        <w:rPr>
          <w:rFonts w:ascii="Times New Roman" w:hAnsi="Times New Roman" w:cs="Times New Roman"/>
        </w:rPr>
        <w:t>. Петр I распорядился назначить главами Посольства своих ближайших сподвижников, а сам принял участие в нем инкогнито под именем Петра Михайлова. Это позволило ему избежать многих формальных условностей. В ходе посольства Петр Алексеевич лично прошел курс обучения артиллерийскому делу, кораблестроительству, посещал многие фабрики, слушал лекции по различным наукам.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495173">
        <w:rPr>
          <w:rFonts w:ascii="Times New Roman" w:hAnsi="Times New Roman" w:cs="Times New Roman"/>
          <w:b/>
          <w:color w:val="333333"/>
          <w:shd w:val="clear" w:color="auto" w:fill="FFFFFF"/>
        </w:rPr>
        <w:t>Итогом</w:t>
      </w:r>
      <w:r w:rsidRPr="00495173">
        <w:rPr>
          <w:rFonts w:ascii="Times New Roman" w:hAnsi="Times New Roman" w:cs="Times New Roman"/>
          <w:color w:val="333333"/>
          <w:shd w:val="clear" w:color="auto" w:fill="FFFFFF"/>
        </w:rPr>
        <w:t xml:space="preserve"> этого события был союз России против Швеции (союзников в борьбе против Турции не удалось найти). Также Пётр I, посетив Голландию, обучился плотницкому мастерству, встречался с Ньютоном, посетил Гринвичскую обсерваторию, побывал в парламенте Англии.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b/>
          <w:color w:val="000000"/>
        </w:rPr>
        <w:t>Северная война 1700 – 1721 гг. –</w:t>
      </w:r>
      <w:r w:rsidRPr="00495173">
        <w:rPr>
          <w:rFonts w:ascii="Times New Roman" w:hAnsi="Times New Roman" w:cs="Times New Roman"/>
          <w:color w:val="000000"/>
        </w:rPr>
        <w:t xml:space="preserve"> одно из крупнейших событий не только во время правления Петра</w:t>
      </w:r>
      <w:proofErr w:type="gramStart"/>
      <w:r w:rsidRPr="00495173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ервого, но и во всей истории России. 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color w:val="000000"/>
        </w:rPr>
        <w:t>Существует несколько</w:t>
      </w:r>
      <w:r w:rsidRPr="00495173">
        <w:rPr>
          <w:rFonts w:ascii="Times New Roman" w:hAnsi="Times New Roman" w:cs="Times New Roman"/>
          <w:b/>
          <w:color w:val="000000"/>
        </w:rPr>
        <w:t xml:space="preserve"> причин</w:t>
      </w:r>
      <w:r w:rsidRPr="00495173">
        <w:rPr>
          <w:rFonts w:ascii="Times New Roman" w:hAnsi="Times New Roman" w:cs="Times New Roman"/>
          <w:color w:val="000000"/>
        </w:rPr>
        <w:t xml:space="preserve">, которые обусловили начало Северной войны. Наиболее </w:t>
      </w:r>
      <w:proofErr w:type="gramStart"/>
      <w:r w:rsidRPr="00495173">
        <w:rPr>
          <w:rFonts w:ascii="Times New Roman" w:hAnsi="Times New Roman" w:cs="Times New Roman"/>
          <w:color w:val="000000"/>
        </w:rPr>
        <w:t>важная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 заключается в необходимости Россией получения выхода к Балтийскому морю, ведь именно от него во многом зависело экономическое развитие России, а также ее статус на мировой арене. Большую роль в этой войны, без сомнения, сыграл сам Петр</w:t>
      </w:r>
      <w:proofErr w:type="gramStart"/>
      <w:r w:rsidRPr="00495173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ервый, но также хотелось бы отметить его ближайшего </w:t>
      </w:r>
      <w:r w:rsidRPr="00495173">
        <w:rPr>
          <w:rFonts w:ascii="Times New Roman" w:hAnsi="Times New Roman" w:cs="Times New Roman"/>
          <w:b/>
          <w:color w:val="000000"/>
        </w:rPr>
        <w:t>сподвижника А.Д. Меншикова.</w:t>
      </w:r>
      <w:r w:rsidRPr="00495173">
        <w:rPr>
          <w:rFonts w:ascii="Times New Roman" w:hAnsi="Times New Roman" w:cs="Times New Roman"/>
          <w:color w:val="000000"/>
        </w:rPr>
        <w:t xml:space="preserve"> На всех этапах войны он умело командовал войсками, участвовал в сражении </w:t>
      </w:r>
      <w:proofErr w:type="gramStart"/>
      <w:r w:rsidRPr="00495173">
        <w:rPr>
          <w:rFonts w:ascii="Times New Roman" w:hAnsi="Times New Roman" w:cs="Times New Roman"/>
          <w:color w:val="000000"/>
        </w:rPr>
        <w:t>при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 Лесной, отличился в Полтавской битве.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b/>
          <w:color w:val="000000"/>
        </w:rPr>
        <w:t xml:space="preserve"> Северная война закончилась триумфом русской армии. В 1721 был заключен </w:t>
      </w:r>
      <w:proofErr w:type="spellStart"/>
      <w:r w:rsidRPr="00495173">
        <w:rPr>
          <w:rFonts w:ascii="Times New Roman" w:hAnsi="Times New Roman" w:cs="Times New Roman"/>
          <w:b/>
          <w:color w:val="000000"/>
        </w:rPr>
        <w:t>Ништадский</w:t>
      </w:r>
      <w:proofErr w:type="spellEnd"/>
      <w:r w:rsidRPr="00495173">
        <w:rPr>
          <w:rFonts w:ascii="Times New Roman" w:hAnsi="Times New Roman" w:cs="Times New Roman"/>
          <w:b/>
          <w:color w:val="000000"/>
        </w:rPr>
        <w:t xml:space="preserve"> мирный договор, по которому Россия получала балтийское побережье от Выборга до Риги.</w:t>
      </w:r>
      <w:r w:rsidRPr="00495173">
        <w:rPr>
          <w:rFonts w:ascii="Times New Roman" w:hAnsi="Times New Roman" w:cs="Times New Roman"/>
          <w:color w:val="000000"/>
        </w:rPr>
        <w:t xml:space="preserve"> К последствиям этой войны </w:t>
      </w:r>
      <w:proofErr w:type="gramStart"/>
      <w:r w:rsidRPr="00495173">
        <w:rPr>
          <w:rFonts w:ascii="Times New Roman" w:hAnsi="Times New Roman" w:cs="Times New Roman"/>
          <w:color w:val="000000"/>
        </w:rPr>
        <w:t>относятся</w:t>
      </w:r>
      <w:proofErr w:type="gramEnd"/>
      <w:r w:rsidRPr="00495173">
        <w:rPr>
          <w:rFonts w:ascii="Times New Roman" w:hAnsi="Times New Roman" w:cs="Times New Roman"/>
          <w:color w:val="000000"/>
        </w:rPr>
        <w:t xml:space="preserve"> получение выхода к Балтийскому морю и повышение авторитета Российской империи. 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</w:p>
    <w:p w:rsidR="00737D9E" w:rsidRPr="00495173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Style w:val="a3"/>
          <w:rFonts w:ascii="Times New Roman" w:hAnsi="Times New Roman" w:cs="Times New Roman"/>
          <w:b w:val="0"/>
          <w:color w:val="222222"/>
          <w:shd w:val="clear" w:color="auto" w:fill="FFFFFF"/>
        </w:rPr>
      </w:pPr>
      <w:r w:rsidRPr="00495173">
        <w:rPr>
          <w:rFonts w:ascii="Times New Roman" w:eastAsia="Times New Roman" w:hAnsi="Times New Roman" w:cs="Times New Roman"/>
          <w:color w:val="222222"/>
        </w:rPr>
        <w:t xml:space="preserve">Важным процессом стало  </w:t>
      </w:r>
      <w:r w:rsidRPr="00495173">
        <w:rPr>
          <w:rStyle w:val="a3"/>
          <w:rFonts w:ascii="Times New Roman" w:hAnsi="Times New Roman" w:cs="Times New Roman"/>
          <w:color w:val="222222"/>
          <w:shd w:val="clear" w:color="auto" w:fill="FFFFFF"/>
        </w:rPr>
        <w:t>создание российского флота.  Причиной стала необходимость обеспечить выход к морям, но без флота этого было сделать невозможно.</w:t>
      </w:r>
    </w:p>
    <w:p w:rsidR="00737D9E" w:rsidRPr="00A6477B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495173">
        <w:rPr>
          <w:rFonts w:ascii="Times New Roman" w:eastAsia="Times New Roman" w:hAnsi="Times New Roman" w:cs="Times New Roman"/>
          <w:color w:val="222222"/>
        </w:rPr>
        <w:t xml:space="preserve">Велика роль </w:t>
      </w:r>
      <w:r w:rsidRPr="00495173">
        <w:rPr>
          <w:rFonts w:ascii="Times New Roman" w:eastAsia="Times New Roman" w:hAnsi="Times New Roman" w:cs="Times New Roman"/>
          <w:b/>
          <w:color w:val="222222"/>
        </w:rPr>
        <w:t>Апраксина Ф.М.</w:t>
      </w:r>
      <w:r w:rsidRPr="00495173">
        <w:rPr>
          <w:rFonts w:ascii="Times New Roman" w:eastAsia="Times New Roman" w:hAnsi="Times New Roman" w:cs="Times New Roman"/>
          <w:color w:val="222222"/>
        </w:rPr>
        <w:t xml:space="preserve"> в создании российского флота. </w:t>
      </w:r>
      <w:proofErr w:type="gramStart"/>
      <w:r w:rsidRPr="00495173">
        <w:rPr>
          <w:rFonts w:ascii="Times New Roman" w:eastAsia="Times New Roman" w:hAnsi="Times New Roman" w:cs="Times New Roman"/>
          <w:color w:val="222222"/>
        </w:rPr>
        <w:t>Ещё</w:t>
      </w:r>
      <w:proofErr w:type="gramEnd"/>
      <w:r w:rsidRPr="00495173">
        <w:rPr>
          <w:rFonts w:ascii="Times New Roman" w:eastAsia="Times New Roman" w:hAnsi="Times New Roman" w:cs="Times New Roman"/>
          <w:color w:val="222222"/>
        </w:rPr>
        <w:t xml:space="preserve"> будучи в составе Великого посольства, он изучил военное дело, пытался овладеть секретами строительства флота. Это был грамотный, знающий своё дело человек. Под его руководством </w:t>
      </w:r>
      <w:proofErr w:type="gramStart"/>
      <w:r w:rsidRPr="00495173">
        <w:rPr>
          <w:rFonts w:ascii="Times New Roman" w:eastAsia="Times New Roman" w:hAnsi="Times New Roman" w:cs="Times New Roman"/>
          <w:color w:val="222222"/>
        </w:rPr>
        <w:t>строился Азовский флот,  флот на Балтике,  он многие годы возглавляя</w:t>
      </w:r>
      <w:proofErr w:type="gramEnd"/>
      <w:r w:rsidRPr="00495173">
        <w:rPr>
          <w:rFonts w:ascii="Times New Roman" w:eastAsia="Times New Roman" w:hAnsi="Times New Roman" w:cs="Times New Roman"/>
          <w:color w:val="222222"/>
        </w:rPr>
        <w:t xml:space="preserve"> Адмиралтейство.</w:t>
      </w:r>
    </w:p>
    <w:p w:rsidR="00737D9E" w:rsidRPr="00495173" w:rsidRDefault="00737D9E" w:rsidP="00737D9E">
      <w:pPr>
        <w:shd w:val="clear" w:color="auto" w:fill="FFFFFF"/>
        <w:spacing w:after="0" w:line="240" w:lineRule="auto"/>
        <w:ind w:left="-1134" w:firstLine="42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495173">
        <w:rPr>
          <w:rFonts w:ascii="Times New Roman" w:eastAsia="Times New Roman" w:hAnsi="Times New Roman" w:cs="Times New Roman"/>
          <w:color w:val="222222"/>
        </w:rPr>
        <w:t xml:space="preserve"> </w:t>
      </w:r>
      <w:r w:rsidRPr="00737D9E">
        <w:rPr>
          <w:rFonts w:ascii="Times New Roman" w:eastAsia="Times New Roman" w:hAnsi="Times New Roman" w:cs="Times New Roman"/>
          <w:b/>
          <w:color w:val="222222"/>
        </w:rPr>
        <w:t>Результатами  строительства</w:t>
      </w:r>
      <w:r w:rsidRPr="00495173">
        <w:rPr>
          <w:rFonts w:ascii="Times New Roman" w:eastAsia="Times New Roman" w:hAnsi="Times New Roman" w:cs="Times New Roman"/>
          <w:color w:val="222222"/>
        </w:rPr>
        <w:t xml:space="preserve"> флота стали победы </w:t>
      </w:r>
      <w:proofErr w:type="gramStart"/>
      <w:r w:rsidRPr="00495173">
        <w:rPr>
          <w:rFonts w:ascii="Times New Roman" w:eastAsia="Times New Roman" w:hAnsi="Times New Roman" w:cs="Times New Roman"/>
          <w:color w:val="222222"/>
        </w:rPr>
        <w:t>в</w:t>
      </w:r>
      <w:proofErr w:type="gramEnd"/>
      <w:r w:rsidRPr="0049517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495173">
        <w:rPr>
          <w:rFonts w:ascii="Times New Roman" w:eastAsia="Times New Roman" w:hAnsi="Times New Roman" w:cs="Times New Roman"/>
          <w:color w:val="222222"/>
        </w:rPr>
        <w:t>Северной</w:t>
      </w:r>
      <w:proofErr w:type="gramEnd"/>
      <w:r w:rsidRPr="00495173">
        <w:rPr>
          <w:rFonts w:ascii="Times New Roman" w:eastAsia="Times New Roman" w:hAnsi="Times New Roman" w:cs="Times New Roman"/>
          <w:color w:val="222222"/>
        </w:rPr>
        <w:t xml:space="preserve"> войны, завоёвание  выхода  в Балтийское море, присоединена большая часть прибалтийских земель.</w:t>
      </w:r>
    </w:p>
    <w:p w:rsidR="00737D9E" w:rsidRPr="00495173" w:rsidRDefault="00737D9E" w:rsidP="00737D9E">
      <w:pPr>
        <w:spacing w:after="0" w:line="240" w:lineRule="auto"/>
        <w:ind w:left="-1134" w:firstLine="425"/>
        <w:textAlignment w:val="baseline"/>
        <w:rPr>
          <w:rFonts w:ascii="Times New Roman" w:hAnsi="Times New Roman" w:cs="Times New Roman"/>
          <w:color w:val="000000"/>
        </w:rPr>
      </w:pP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color w:val="000000"/>
        </w:rPr>
        <w:t xml:space="preserve">Среди социальных реформ Петра I следует выделить указ "о </w:t>
      </w:r>
      <w:r w:rsidRPr="00495173">
        <w:rPr>
          <w:rFonts w:ascii="Times New Roman" w:hAnsi="Times New Roman" w:cs="Times New Roman"/>
          <w:b/>
          <w:color w:val="000000"/>
        </w:rPr>
        <w:t>единонаследии" 1714 года</w:t>
      </w:r>
      <w:r w:rsidRPr="00495173">
        <w:rPr>
          <w:rFonts w:ascii="Times New Roman" w:hAnsi="Times New Roman" w:cs="Times New Roman"/>
          <w:color w:val="000000"/>
        </w:rPr>
        <w:t xml:space="preserve">, по которому дворянские поместья уравнивались в правах с боярскими вотчинами и теперь могли передаваться только одному из сыновей. </w:t>
      </w:r>
      <w:r w:rsidRPr="00495173">
        <w:rPr>
          <w:rFonts w:ascii="Times New Roman" w:hAnsi="Times New Roman" w:cs="Times New Roman"/>
          <w:b/>
          <w:color w:val="000000"/>
        </w:rPr>
        <w:t>Причиной</w:t>
      </w:r>
      <w:r w:rsidRPr="00495173">
        <w:rPr>
          <w:rFonts w:ascii="Times New Roman" w:hAnsi="Times New Roman" w:cs="Times New Roman"/>
          <w:color w:val="000000"/>
        </w:rPr>
        <w:t xml:space="preserve"> издания указа стало стремление Петра пресечь дробление имений и привлечь на службу к государю молодых дворян. Большую роль в этом событии </w:t>
      </w:r>
      <w:r w:rsidRPr="00495173">
        <w:rPr>
          <w:rFonts w:ascii="Times New Roman" w:hAnsi="Times New Roman" w:cs="Times New Roman"/>
          <w:b/>
          <w:color w:val="000000"/>
        </w:rPr>
        <w:t>сыграл сам Пётр I.</w:t>
      </w:r>
      <w:r w:rsidRPr="00495173">
        <w:rPr>
          <w:rFonts w:ascii="Times New Roman" w:hAnsi="Times New Roman" w:cs="Times New Roman"/>
          <w:color w:val="000000"/>
        </w:rPr>
        <w:t xml:space="preserve"> Он разработал содержание реформы и лично подписал этот указ. </w:t>
      </w:r>
      <w:r w:rsidRPr="00495173">
        <w:rPr>
          <w:rFonts w:ascii="Times New Roman" w:hAnsi="Times New Roman" w:cs="Times New Roman"/>
          <w:b/>
          <w:color w:val="000000"/>
        </w:rPr>
        <w:t>Следствием</w:t>
      </w:r>
      <w:r w:rsidRPr="00495173">
        <w:rPr>
          <w:rFonts w:ascii="Times New Roman" w:hAnsi="Times New Roman" w:cs="Times New Roman"/>
          <w:color w:val="000000"/>
        </w:rPr>
        <w:t xml:space="preserve"> этого события стало повышение числа служащих среди дворян.</w:t>
      </w:r>
      <w:r w:rsidRPr="00495173">
        <w:rPr>
          <w:rFonts w:ascii="Times New Roman" w:hAnsi="Times New Roman" w:cs="Times New Roman"/>
          <w:color w:val="000000"/>
        </w:rPr>
        <w:br/>
      </w:r>
    </w:p>
    <w:p w:rsidR="00737D9E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95173">
        <w:rPr>
          <w:rFonts w:ascii="Times New Roman" w:hAnsi="Times New Roman" w:cs="Times New Roman"/>
          <w:color w:val="555555"/>
          <w:shd w:val="clear" w:color="auto" w:fill="FFFFFF"/>
        </w:rPr>
        <w:t xml:space="preserve">Важным событием стал </w:t>
      </w:r>
      <w:proofErr w:type="gramStart"/>
      <w:r w:rsidRPr="00A6477B">
        <w:rPr>
          <w:rFonts w:ascii="Times New Roman" w:hAnsi="Times New Roman" w:cs="Times New Roman"/>
          <w:b/>
          <w:color w:val="555555"/>
          <w:shd w:val="clear" w:color="auto" w:fill="FFFFFF"/>
        </w:rPr>
        <w:t>указ</w:t>
      </w:r>
      <w:proofErr w:type="gramEnd"/>
      <w:r w:rsidRPr="00A6477B"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о престолонаследии</w:t>
      </w:r>
      <w:r w:rsidRPr="00495173">
        <w:rPr>
          <w:rFonts w:ascii="Times New Roman" w:hAnsi="Times New Roman" w:cs="Times New Roman"/>
          <w:color w:val="555555"/>
          <w:shd w:val="clear" w:color="auto" w:fill="FFFFFF"/>
        </w:rPr>
        <w:t xml:space="preserve"> подписан</w:t>
      </w:r>
      <w:r>
        <w:rPr>
          <w:rFonts w:ascii="Times New Roman" w:hAnsi="Times New Roman" w:cs="Times New Roman"/>
          <w:color w:val="555555"/>
          <w:shd w:val="clear" w:color="auto" w:fill="FFFFFF"/>
        </w:rPr>
        <w:t>ный</w:t>
      </w:r>
      <w:r w:rsidRPr="00495173">
        <w:rPr>
          <w:rFonts w:ascii="Times New Roman" w:hAnsi="Times New Roman" w:cs="Times New Roman"/>
          <w:color w:val="555555"/>
          <w:shd w:val="clear" w:color="auto" w:fill="FFFFFF"/>
        </w:rPr>
        <w:t xml:space="preserve"> императором Петром Великим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в</w:t>
      </w:r>
      <w:r w:rsidRPr="00495173">
        <w:rPr>
          <w:rFonts w:ascii="Times New Roman" w:hAnsi="Times New Roman" w:cs="Times New Roman"/>
          <w:color w:val="555555"/>
          <w:shd w:val="clear" w:color="auto" w:fill="FFFFFF"/>
        </w:rPr>
        <w:t xml:space="preserve"> 1722 г., </w:t>
      </w:r>
      <w:r w:rsidRPr="00495173">
        <w:rPr>
          <w:rFonts w:ascii="Times New Roman" w:hAnsi="Times New Roman" w:cs="Times New Roman"/>
          <w:color w:val="000000"/>
          <w:shd w:val="clear" w:color="auto" w:fill="F3F1ED"/>
        </w:rPr>
        <w:t xml:space="preserve"> </w:t>
      </w:r>
      <w:r w:rsidRPr="00495173">
        <w:rPr>
          <w:rFonts w:ascii="Times New Roman" w:hAnsi="Times New Roman" w:cs="Times New Roman"/>
        </w:rPr>
        <w:t>согласно которому монарх имел права передать престол по своему усмотрению.</w:t>
      </w:r>
      <w:r w:rsidRPr="00495173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495173">
        <w:rPr>
          <w:rFonts w:ascii="Times New Roman" w:hAnsi="Times New Roman" w:cs="Times New Roman"/>
          <w:b/>
        </w:rPr>
        <w:t>Причиной</w:t>
      </w:r>
      <w:r w:rsidRPr="00495173">
        <w:rPr>
          <w:rFonts w:ascii="Times New Roman" w:hAnsi="Times New Roman" w:cs="Times New Roman"/>
        </w:rPr>
        <w:t xml:space="preserve"> появления указа стала непростая в семье императора. После смерти опального сына Петра Великого царевича Алексея в 1718 г., наследником по мужской линии стал его внук Петр Алексеевич, но император не хотел ему передавать престол</w:t>
      </w:r>
      <w:r w:rsidRPr="00A6477B">
        <w:rPr>
          <w:rFonts w:ascii="Times New Roman" w:hAnsi="Times New Roman" w:cs="Times New Roman"/>
          <w:b/>
          <w:color w:val="000000"/>
        </w:rPr>
        <w:t>. Ключевую роль</w:t>
      </w:r>
      <w:r w:rsidRPr="00495173">
        <w:rPr>
          <w:rFonts w:ascii="Times New Roman" w:hAnsi="Times New Roman" w:cs="Times New Roman"/>
          <w:color w:val="000000"/>
        </w:rPr>
        <w:t xml:space="preserve"> сыграл сам император, так именно он был инициатор создания указа.</w:t>
      </w:r>
      <w:r w:rsidRPr="0049517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Указ станет </w:t>
      </w:r>
      <w:r w:rsidRPr="00495173">
        <w:rPr>
          <w:rFonts w:ascii="Times New Roman" w:hAnsi="Times New Roman" w:cs="Times New Roman"/>
          <w:color w:val="000000"/>
          <w:shd w:val="clear" w:color="auto" w:fill="FFFFFF"/>
        </w:rPr>
        <w:t xml:space="preserve">одной из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причин дворцовых переворотов</w:t>
      </w:r>
      <w:r w:rsidRPr="0049517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начавшихся после смерти Петра, вследствие которых</w:t>
      </w:r>
      <w:r w:rsidRPr="00495173">
        <w:rPr>
          <w:rFonts w:ascii="Times New Roman" w:hAnsi="Times New Roman" w:cs="Times New Roman"/>
          <w:color w:val="000000"/>
          <w:shd w:val="clear" w:color="auto" w:fill="FFFFFF"/>
        </w:rPr>
        <w:t xml:space="preserve"> на престоле впервые появятся женщины, будет част фаворитизм, а роль гвардии сильно возрастёт. </w:t>
      </w: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</w:rPr>
      </w:pPr>
    </w:p>
    <w:p w:rsidR="00737D9E" w:rsidRPr="00495173" w:rsidRDefault="00737D9E" w:rsidP="00737D9E">
      <w:pPr>
        <w:spacing w:after="0" w:line="240" w:lineRule="auto"/>
        <w:ind w:left="-1134" w:firstLine="283"/>
        <w:textAlignment w:val="baseline"/>
        <w:rPr>
          <w:rFonts w:ascii="Times New Roman" w:hAnsi="Times New Roman" w:cs="Times New Roman"/>
          <w:color w:val="000000"/>
        </w:rPr>
      </w:pPr>
      <w:r w:rsidRPr="00495173">
        <w:rPr>
          <w:rFonts w:ascii="Times New Roman" w:hAnsi="Times New Roman" w:cs="Times New Roman"/>
          <w:color w:val="000000"/>
          <w:shd w:val="clear" w:color="auto" w:fill="FFFFFF"/>
        </w:rPr>
        <w:t xml:space="preserve">С одной стороны, именно при Петре I Россия стала сильной державой, получила выход к Балтийскому морю и приобщилась к европейской цивилизации. Но с другой стороны, были не только неудачные действия во внешней политике ( </w:t>
      </w:r>
      <w:proofErr w:type="spellStart"/>
      <w:r w:rsidRPr="00495173">
        <w:rPr>
          <w:rFonts w:ascii="Times New Roman" w:hAnsi="Times New Roman" w:cs="Times New Roman"/>
          <w:color w:val="000000"/>
          <w:shd w:val="clear" w:color="auto" w:fill="FFFFFF"/>
        </w:rPr>
        <w:t>Прутский</w:t>
      </w:r>
      <w:proofErr w:type="spellEnd"/>
      <w:r w:rsidRPr="00495173">
        <w:rPr>
          <w:rFonts w:ascii="Times New Roman" w:hAnsi="Times New Roman" w:cs="Times New Roman"/>
          <w:color w:val="000000"/>
          <w:shd w:val="clear" w:color="auto" w:fill="FFFFFF"/>
        </w:rPr>
        <w:t xml:space="preserve"> поход), но вследствие резких преобразований Петра возникали народные возмущения и вспыхивали народные восстани</w:t>
      </w:r>
      <w:proofErr w:type="gramStart"/>
      <w:r w:rsidRPr="00495173">
        <w:rPr>
          <w:rFonts w:ascii="Times New Roman" w:hAnsi="Times New Roman" w:cs="Times New Roman"/>
          <w:color w:val="000000"/>
          <w:shd w:val="clear" w:color="auto" w:fill="FFFFFF"/>
        </w:rPr>
        <w:t>я(</w:t>
      </w:r>
      <w:proofErr w:type="gramEnd"/>
      <w:r w:rsidRPr="00495173">
        <w:rPr>
          <w:rFonts w:ascii="Times New Roman" w:hAnsi="Times New Roman" w:cs="Times New Roman"/>
          <w:color w:val="000000"/>
          <w:shd w:val="clear" w:color="auto" w:fill="FFFFFF"/>
        </w:rPr>
        <w:t>восстание Кондратия Булавина). Так или иначе, данный период сильно повлиял на дальнейшую историю России. Так, победа в Северной войне и получение выхода в Балтийское море сильно отразится на внешней политике следующих правителей. Россия будет активно участвовать в европейских событиях, сотрудничать со странами Европы. </w:t>
      </w:r>
    </w:p>
    <w:p w:rsidR="00737D9E" w:rsidRDefault="00737D9E" w:rsidP="00737D9E">
      <w:pPr>
        <w:spacing w:after="0" w:line="240" w:lineRule="auto"/>
        <w:ind w:left="-1134"/>
      </w:pPr>
    </w:p>
    <w:p w:rsidR="00737D9E" w:rsidRPr="0045202C" w:rsidRDefault="00737D9E" w:rsidP="00737D9E">
      <w:pPr>
        <w:shd w:val="clear" w:color="auto" w:fill="FFFFFF" w:themeFill="background1"/>
        <w:spacing w:line="240" w:lineRule="auto"/>
        <w:ind w:left="-1134" w:right="-143" w:firstLine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D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Императрица Елизавета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 пришла к власти в результате государственного переворота. Елизавета продолжила политику своего отца Петра I. Она стремилась усилить мощь государства, повысить международный авторитет страны. Особенно успешно в период правления Елизаветы Петровны развивалась культура. Императрица оказывала поддержку науке, искусству, просвещению.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02C">
        <w:rPr>
          <w:rFonts w:ascii="Times New Roman" w:hAnsi="Times New Roman" w:cs="Times New Roman"/>
          <w:b/>
          <w:color w:val="000000"/>
          <w:sz w:val="24"/>
          <w:szCs w:val="24"/>
        </w:rPr>
        <w:br/>
        <w:t>Одним из наиболее ярких событий правления Елизаветы стало открытие в 1755 году Московского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университета. Немаловажную роль в этом сыграл Ломоносов, человек поистине энциклопедических знаний, сделавший очень многое для целого ряда наук. Он был одним из инициаторов открытия Московского университета и принимал активное участие в его создании. Именно </w:t>
      </w:r>
      <w:r w:rsidRPr="0045202C">
        <w:rPr>
          <w:rFonts w:ascii="Times New Roman" w:hAnsi="Times New Roman" w:cs="Times New Roman"/>
          <w:b/>
          <w:color w:val="000000"/>
          <w:sz w:val="24"/>
          <w:szCs w:val="24"/>
        </w:rPr>
        <w:t>Ломоносов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проект Московского университета, который был в последующем назван в его честь. </w:t>
      </w:r>
      <w:r w:rsidRPr="0045202C">
        <w:rPr>
          <w:rFonts w:ascii="Times New Roman" w:hAnsi="Times New Roman" w:cs="Times New Roman"/>
          <w:b/>
          <w:color w:val="000000"/>
          <w:sz w:val="24"/>
          <w:szCs w:val="24"/>
        </w:rPr>
        <w:t>Причиной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 открытия Московского университета являлись нужда России в грамотных, образованных людях, способных достойно трудиться на государственном поприще, а также стремление повысить международный статус страны как цивилизованной и </w:t>
      </w:r>
      <w:proofErr w:type="spellStart"/>
      <w:r w:rsidRPr="0045202C">
        <w:rPr>
          <w:rFonts w:ascii="Times New Roman" w:hAnsi="Times New Roman" w:cs="Times New Roman"/>
          <w:color w:val="000000"/>
          <w:sz w:val="24"/>
          <w:szCs w:val="24"/>
        </w:rPr>
        <w:t>просвещеннной</w:t>
      </w:r>
      <w:proofErr w:type="spellEnd"/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202C">
        <w:rPr>
          <w:rFonts w:ascii="Times New Roman" w:hAnsi="Times New Roman" w:cs="Times New Roman"/>
          <w:b/>
          <w:color w:val="000000"/>
          <w:sz w:val="24"/>
          <w:szCs w:val="24"/>
        </w:rPr>
        <w:t>Следствием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t xml:space="preserve"> же данного события стали увеличение количества людей с высшим образованием и дальнейшее развитие науки и искусства.</w:t>
      </w:r>
      <w:r w:rsidRPr="0045202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7D9E" w:rsidRPr="0045202C" w:rsidRDefault="00737D9E" w:rsidP="00737D9E">
      <w:pPr>
        <w:shd w:val="clear" w:color="auto" w:fill="FFFFFF" w:themeFill="background1"/>
        <w:spacing w:line="240" w:lineRule="auto"/>
        <w:ind w:left="-1134" w:right="-143" w:firstLine="28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7D9E" w:rsidRPr="0045202C" w:rsidRDefault="00737D9E" w:rsidP="00737D9E">
      <w:pPr>
        <w:pStyle w:val="a4"/>
        <w:shd w:val="clear" w:color="auto" w:fill="FFFFFF"/>
        <w:spacing w:before="75" w:beforeAutospacing="0" w:after="225" w:afterAutospacing="0"/>
        <w:ind w:left="-1134"/>
        <w:textAlignment w:val="baseline"/>
        <w:rPr>
          <w:color w:val="222222"/>
        </w:rPr>
      </w:pPr>
      <w:r w:rsidRPr="0045202C">
        <w:rPr>
          <w:color w:val="000000"/>
        </w:rPr>
        <w:t xml:space="preserve">С 1741 по 1743 годы </w:t>
      </w:r>
      <w:r w:rsidRPr="0045202C">
        <w:rPr>
          <w:b/>
          <w:color w:val="000000"/>
        </w:rPr>
        <w:t>велась война России со Швецией</w:t>
      </w:r>
      <w:r w:rsidRPr="0045202C">
        <w:rPr>
          <w:color w:val="000000"/>
        </w:rPr>
        <w:t xml:space="preserve">. </w:t>
      </w:r>
      <w:r w:rsidRPr="0045202C">
        <w:rPr>
          <w:b/>
          <w:color w:val="000000"/>
        </w:rPr>
        <w:t>Причиной</w:t>
      </w:r>
      <w:r w:rsidRPr="0045202C">
        <w:rPr>
          <w:color w:val="000000"/>
        </w:rPr>
        <w:t xml:space="preserve"> этой войны являлось стремление Швеции вернуть территории, утраченные в период Северной войны. Значительную роль в русско-шведской войне </w:t>
      </w:r>
      <w:r w:rsidRPr="0045202C">
        <w:rPr>
          <w:b/>
          <w:color w:val="000000"/>
        </w:rPr>
        <w:t xml:space="preserve">сыграл </w:t>
      </w:r>
      <w:proofErr w:type="spellStart"/>
      <w:r w:rsidRPr="0045202C">
        <w:rPr>
          <w:b/>
          <w:color w:val="000000"/>
        </w:rPr>
        <w:t>Ласси</w:t>
      </w:r>
      <w:proofErr w:type="spellEnd"/>
      <w:r w:rsidRPr="0045202C">
        <w:rPr>
          <w:color w:val="000000"/>
        </w:rPr>
        <w:t xml:space="preserve">. Он был главнокомандующим русской армией, и своей успешностью война со Швецией во многом обязана его энергии и распорядительности. Так, к концу 1742 года благодаря ряду успешных операций, составленных </w:t>
      </w:r>
      <w:proofErr w:type="spellStart"/>
      <w:r w:rsidRPr="0045202C">
        <w:rPr>
          <w:color w:val="000000"/>
        </w:rPr>
        <w:t>Ласси</w:t>
      </w:r>
      <w:proofErr w:type="spellEnd"/>
      <w:r w:rsidRPr="0045202C">
        <w:rPr>
          <w:color w:val="000000"/>
        </w:rPr>
        <w:t xml:space="preserve">, русские войска заняли всю Финляндию до </w:t>
      </w:r>
      <w:proofErr w:type="spellStart"/>
      <w:r w:rsidRPr="0045202C">
        <w:rPr>
          <w:color w:val="000000"/>
        </w:rPr>
        <w:t>Або</w:t>
      </w:r>
      <w:proofErr w:type="spellEnd"/>
      <w:r w:rsidRPr="0045202C">
        <w:rPr>
          <w:color w:val="000000"/>
        </w:rPr>
        <w:t>. Следствием русско-шведской войны 1741-1743 годов стало присоединение к Российской империи значительной части Финляндии, что укрепило позиции России на Балтийском море и повысило обороноспособность северо-западных границ.</w:t>
      </w:r>
      <w:r w:rsidRPr="0045202C">
        <w:rPr>
          <w:color w:val="000000"/>
        </w:rPr>
        <w:br/>
      </w:r>
      <w:r w:rsidRPr="0045202C">
        <w:rPr>
          <w:b/>
          <w:color w:val="000000"/>
        </w:rPr>
        <w:br/>
      </w:r>
      <w:r w:rsidRPr="0045202C">
        <w:rPr>
          <w:b/>
          <w:color w:val="222222"/>
        </w:rPr>
        <w:t>Елизавета Петровна уделяла большое внимание развитию и  усилению экономической мощи страны</w:t>
      </w:r>
      <w:r w:rsidRPr="0045202C">
        <w:rPr>
          <w:color w:val="222222"/>
        </w:rPr>
        <w:t xml:space="preserve">. </w:t>
      </w:r>
      <w:r w:rsidRPr="0045202C">
        <w:rPr>
          <w:b/>
          <w:color w:val="222222"/>
        </w:rPr>
        <w:t>Причинами</w:t>
      </w:r>
      <w:r w:rsidRPr="0045202C">
        <w:rPr>
          <w:color w:val="222222"/>
        </w:rPr>
        <w:t xml:space="preserve"> этого стал экономический упадок, к которому пришла страна в период предшествующего правления Анны Иоанновны и её фаворита Бирона, </w:t>
      </w:r>
      <w:proofErr w:type="gramStart"/>
      <w:r w:rsidRPr="0045202C">
        <w:rPr>
          <w:color w:val="222222"/>
        </w:rPr>
        <w:t>разоривших</w:t>
      </w:r>
      <w:proofErr w:type="gramEnd"/>
      <w:r w:rsidRPr="0045202C">
        <w:rPr>
          <w:color w:val="222222"/>
        </w:rPr>
        <w:t xml:space="preserve"> страну. По многим показателям экономического развития Россия отставала от запада. </w:t>
      </w:r>
    </w:p>
    <w:p w:rsidR="00737D9E" w:rsidRPr="0045202C" w:rsidRDefault="00737D9E" w:rsidP="00737D9E">
      <w:pPr>
        <w:pStyle w:val="a4"/>
        <w:shd w:val="clear" w:color="auto" w:fill="FFFFFF"/>
        <w:spacing w:before="75" w:beforeAutospacing="0" w:after="225" w:afterAutospacing="0"/>
        <w:ind w:left="-1134"/>
        <w:textAlignment w:val="baseline"/>
        <w:rPr>
          <w:color w:val="222222"/>
        </w:rPr>
      </w:pPr>
      <w:r w:rsidRPr="0045202C">
        <w:rPr>
          <w:color w:val="222222"/>
        </w:rPr>
        <w:t>Большую роль в данном процессе сыграл брат фаворита императрицы — </w:t>
      </w:r>
      <w:r w:rsidRPr="0045202C">
        <w:rPr>
          <w:rStyle w:val="a3"/>
          <w:rFonts w:eastAsiaTheme="majorEastAsia"/>
          <w:color w:val="222222"/>
        </w:rPr>
        <w:t>П.И.Шувалов</w:t>
      </w:r>
      <w:r w:rsidRPr="0045202C">
        <w:rPr>
          <w:color w:val="222222"/>
        </w:rPr>
        <w:t xml:space="preserve">. Он был главой правительства в последние годы жизни императрицы, инициатором многих реформ. </w:t>
      </w:r>
      <w:proofErr w:type="gramStart"/>
      <w:r w:rsidRPr="0045202C">
        <w:rPr>
          <w:color w:val="222222"/>
        </w:rPr>
        <w:t>Среди них следующие:</w:t>
      </w:r>
      <w:proofErr w:type="gramEnd"/>
      <w:r w:rsidRPr="0045202C">
        <w:rPr>
          <w:color w:val="222222"/>
        </w:rPr>
        <w:t xml:space="preserve"> </w:t>
      </w:r>
      <w:proofErr w:type="gramStart"/>
      <w:r w:rsidRPr="0045202C">
        <w:rPr>
          <w:color w:val="222222"/>
        </w:rPr>
        <w:t>Генеральное межевание земель, то есть определение точных границ владений; именно по его инициативе и непосредственном участии был принят новый Таможенный устав в 1754г., отменены внутренние пошлины.</w:t>
      </w:r>
      <w:proofErr w:type="gramEnd"/>
    </w:p>
    <w:p w:rsidR="00737D9E" w:rsidRPr="0045202C" w:rsidRDefault="00737D9E" w:rsidP="00737D9E">
      <w:pPr>
        <w:pStyle w:val="a4"/>
        <w:shd w:val="clear" w:color="auto" w:fill="FFFFFF"/>
        <w:spacing w:before="75" w:beforeAutospacing="0" w:after="225" w:afterAutospacing="0"/>
        <w:ind w:left="-1134"/>
        <w:textAlignment w:val="baseline"/>
        <w:rPr>
          <w:color w:val="222222"/>
        </w:rPr>
      </w:pPr>
      <w:r w:rsidRPr="0045202C">
        <w:rPr>
          <w:b/>
          <w:color w:val="222222"/>
        </w:rPr>
        <w:t>Следствием данной</w:t>
      </w:r>
      <w:r w:rsidRPr="0045202C">
        <w:rPr>
          <w:color w:val="222222"/>
        </w:rPr>
        <w:t xml:space="preserve"> работы стало значительное улучшение экономики, повышение показателей, развитие экспорта продукции. Заметно увеличивались объёмы промышленной продукции: металлургическое производство, лёгкая промышленность.</w:t>
      </w:r>
    </w:p>
    <w:p w:rsidR="00737D9E" w:rsidRPr="0045202C" w:rsidRDefault="00737D9E" w:rsidP="00737D9E">
      <w:pPr>
        <w:pStyle w:val="a4"/>
        <w:shd w:val="clear" w:color="auto" w:fill="FFFFFF"/>
        <w:spacing w:before="75" w:beforeAutospacing="0" w:after="225" w:afterAutospacing="0"/>
        <w:ind w:left="-1134"/>
        <w:textAlignment w:val="baseline"/>
        <w:rPr>
          <w:color w:val="222222"/>
        </w:rPr>
      </w:pPr>
      <w:r w:rsidRPr="0045202C">
        <w:rPr>
          <w:color w:val="000000"/>
        </w:rPr>
        <w:t xml:space="preserve">Период правления Елизаветы Петровны историками оценивается неоднозначно, но, несомненно, он оказал большое влияние на дальнейшую судьбу России. Елизавета добилась серьезных </w:t>
      </w:r>
      <w:proofErr w:type="gramStart"/>
      <w:r w:rsidRPr="0045202C">
        <w:rPr>
          <w:color w:val="000000"/>
        </w:rPr>
        <w:t>успехов</w:t>
      </w:r>
      <w:proofErr w:type="gramEnd"/>
      <w:r w:rsidRPr="0045202C">
        <w:rPr>
          <w:color w:val="000000"/>
        </w:rPr>
        <w:t xml:space="preserve"> как во внешней, так и во внутренней политике. К России были присоединены новые земли и в Финляндии, и в Средней Азии, и на Дальнем Востоке. В этот период прекрасно развивались наука, искусство, образование в России. Но положение простого народа ухудшилось, усилилось крепостное право, что не могло не вызвать роста недовольства в среде крестьян. Это привело к серьезным крестьянским волнениям во времена правления Екатерины II.</w:t>
      </w:r>
      <w:r w:rsidRPr="0045202C">
        <w:rPr>
          <w:color w:val="000000"/>
        </w:rPr>
        <w:br/>
      </w:r>
    </w:p>
    <w:p w:rsidR="00737D9E" w:rsidRDefault="00737D9E" w:rsidP="00737D9E">
      <w:pPr>
        <w:spacing w:after="0" w:line="240" w:lineRule="auto"/>
        <w:ind w:left="-1134"/>
      </w:pPr>
    </w:p>
    <w:sectPr w:rsidR="00737D9E" w:rsidSect="00737D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7D9E"/>
    <w:rsid w:val="007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7D9E"/>
    <w:rPr>
      <w:b/>
      <w:bCs/>
    </w:rPr>
  </w:style>
  <w:style w:type="paragraph" w:styleId="a4">
    <w:name w:val="Normal (Web)"/>
    <w:basedOn w:val="a"/>
    <w:uiPriority w:val="99"/>
    <w:unhideWhenUsed/>
    <w:rsid w:val="0073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1708</Words>
  <Characters>9738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2020-12-21T15:30:00Z</dcterms:created>
  <dcterms:modified xsi:type="dcterms:W3CDTF">2020-12-21T15:33:00Z</dcterms:modified>
</cp:coreProperties>
</file>