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Итоговый тест по русскому языку 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первое полугодие для 5 класса</w:t>
      </w:r>
    </w:p>
    <w:p>
      <w:pPr>
        <w:pStyle w:val="Normal"/>
        <w:jc w:val="right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Автор: Т</w:t>
      </w:r>
      <w:r>
        <w:rPr>
          <w:rFonts w:cs="Times New Roman" w:ascii="Times New Roman" w:hAnsi="Times New Roman"/>
          <w:sz w:val="28"/>
          <w:szCs w:val="28"/>
        </w:rPr>
        <w:t>ергалинская Татьяна Николаевна</w:t>
      </w:r>
    </w:p>
    <w:p>
      <w:pPr>
        <w:pStyle w:val="Normal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МБОУ «Лукинская ООШ»</w:t>
      </w:r>
    </w:p>
    <w:p>
      <w:pPr>
        <w:pStyle w:val="Normal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Учитель русского языка и литературы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п. Резвый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2016 — 2017 учебный год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Сектор А.</w:t>
      </w:r>
      <w:r>
        <w:rPr>
          <w:rFonts w:cs="Times New Roman" w:ascii="Times New Roman" w:hAnsi="Times New Roman"/>
          <w:sz w:val="28"/>
          <w:szCs w:val="28"/>
        </w:rPr>
        <w:t xml:space="preserve"> Выберите правильный вариант ответа.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А1. Морфема – это:</w:t>
      </w:r>
    </w:p>
    <w:p>
      <w:pPr>
        <w:pStyle w:val="ListParagraph"/>
        <w:numPr>
          <w:ilvl w:val="0"/>
          <w:numId w:val="1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написание слов по орфографическим правилам или по традиции;</w:t>
      </w:r>
    </w:p>
    <w:p>
      <w:pPr>
        <w:pStyle w:val="ListParagraph"/>
        <w:numPr>
          <w:ilvl w:val="0"/>
          <w:numId w:val="1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главный член предложения;</w:t>
      </w:r>
    </w:p>
    <w:p>
      <w:pPr>
        <w:pStyle w:val="ListParagraph"/>
        <w:numPr>
          <w:ilvl w:val="0"/>
          <w:numId w:val="1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значимая часть слова, передающая определенные языковые значения;</w:t>
      </w:r>
    </w:p>
    <w:p>
      <w:pPr>
        <w:pStyle w:val="ListParagraph"/>
        <w:numPr>
          <w:ilvl w:val="0"/>
          <w:numId w:val="1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языковое правило. 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А2. Перед какими буквами употребляется разделительный твердый знак:</w:t>
      </w:r>
    </w:p>
    <w:p>
      <w:pPr>
        <w:pStyle w:val="ListParagraph"/>
        <w:numPr>
          <w:ilvl w:val="0"/>
          <w:numId w:val="2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е, ё;</w:t>
      </w:r>
    </w:p>
    <w:p>
      <w:pPr>
        <w:pStyle w:val="ListParagraph"/>
        <w:numPr>
          <w:ilvl w:val="0"/>
          <w:numId w:val="2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и;</w:t>
      </w:r>
    </w:p>
    <w:p>
      <w:pPr>
        <w:pStyle w:val="ListParagraph"/>
        <w:numPr>
          <w:ilvl w:val="0"/>
          <w:numId w:val="2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е, ё, ю, я, и;</w:t>
      </w:r>
    </w:p>
    <w:p>
      <w:pPr>
        <w:pStyle w:val="ListParagraph"/>
        <w:numPr>
          <w:ilvl w:val="0"/>
          <w:numId w:val="2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е, ё, ю, я.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А3. Найдите имя существительное:</w:t>
      </w:r>
    </w:p>
    <w:p>
      <w:pPr>
        <w:pStyle w:val="ListParagraph"/>
        <w:numPr>
          <w:ilvl w:val="0"/>
          <w:numId w:val="3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зелёный;</w:t>
      </w:r>
    </w:p>
    <w:p>
      <w:pPr>
        <w:pStyle w:val="ListParagraph"/>
        <w:numPr>
          <w:ilvl w:val="0"/>
          <w:numId w:val="3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бежать;</w:t>
      </w:r>
    </w:p>
    <w:p>
      <w:pPr>
        <w:pStyle w:val="ListParagraph"/>
        <w:numPr>
          <w:ilvl w:val="0"/>
          <w:numId w:val="3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зима;</w:t>
      </w:r>
    </w:p>
    <w:p>
      <w:pPr>
        <w:pStyle w:val="ListParagraph"/>
        <w:numPr>
          <w:ilvl w:val="0"/>
          <w:numId w:val="3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А4. Имя прилагательное обозначает:</w:t>
      </w:r>
    </w:p>
    <w:p>
      <w:pPr>
        <w:pStyle w:val="ListParagraph"/>
        <w:numPr>
          <w:ilvl w:val="0"/>
          <w:numId w:val="4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действие предмета;</w:t>
      </w:r>
    </w:p>
    <w:p>
      <w:pPr>
        <w:pStyle w:val="ListParagraph"/>
        <w:numPr>
          <w:ilvl w:val="0"/>
          <w:numId w:val="4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предмет;</w:t>
      </w:r>
    </w:p>
    <w:p>
      <w:pPr>
        <w:pStyle w:val="ListParagraph"/>
        <w:numPr>
          <w:ilvl w:val="0"/>
          <w:numId w:val="4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признак предмета;</w:t>
      </w:r>
    </w:p>
    <w:p>
      <w:pPr>
        <w:pStyle w:val="ListParagraph"/>
        <w:numPr>
          <w:ilvl w:val="0"/>
          <w:numId w:val="4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признак признака.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А5. Глаголы изменяются по:</w:t>
      </w:r>
    </w:p>
    <w:p>
      <w:pPr>
        <w:pStyle w:val="ListParagraph"/>
        <w:numPr>
          <w:ilvl w:val="0"/>
          <w:numId w:val="5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падежам;</w:t>
      </w:r>
    </w:p>
    <w:p>
      <w:pPr>
        <w:pStyle w:val="ListParagraph"/>
        <w:numPr>
          <w:ilvl w:val="0"/>
          <w:numId w:val="5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родам и числам;</w:t>
      </w:r>
    </w:p>
    <w:p>
      <w:pPr>
        <w:pStyle w:val="ListParagraph"/>
        <w:numPr>
          <w:ilvl w:val="0"/>
          <w:numId w:val="5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временам и падежам;</w:t>
      </w:r>
    </w:p>
    <w:p>
      <w:pPr>
        <w:pStyle w:val="ListParagraph"/>
        <w:numPr>
          <w:ilvl w:val="0"/>
          <w:numId w:val="5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временам, а в прошедшем времени – по родам и числам.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А6. Выберите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ошибочное</w:t>
      </w:r>
      <w:r>
        <w:rPr>
          <w:rFonts w:cs="Times New Roman" w:ascii="Times New Roman" w:hAnsi="Times New Roman"/>
          <w:b/>
          <w:sz w:val="28"/>
          <w:szCs w:val="28"/>
        </w:rPr>
        <w:t xml:space="preserve"> утверждение:</w:t>
      </w:r>
    </w:p>
    <w:p>
      <w:pPr>
        <w:pStyle w:val="ListParagraph"/>
        <w:numPr>
          <w:ilvl w:val="0"/>
          <w:numId w:val="6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глагол </w:t>
      </w:r>
      <w:r>
        <w:rPr>
          <w:rFonts w:cs="Times New Roman" w:ascii="Times New Roman" w:hAnsi="Times New Roman"/>
          <w:i/>
          <w:sz w:val="28"/>
          <w:szCs w:val="28"/>
        </w:rPr>
        <w:t>писать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спряжения;</w:t>
      </w:r>
    </w:p>
    <w:p>
      <w:pPr>
        <w:pStyle w:val="ListParagraph"/>
        <w:numPr>
          <w:ilvl w:val="0"/>
          <w:numId w:val="6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глагол </w:t>
      </w:r>
      <w:r>
        <w:rPr>
          <w:rFonts w:cs="Times New Roman" w:ascii="Times New Roman" w:hAnsi="Times New Roman"/>
          <w:i/>
          <w:sz w:val="28"/>
          <w:szCs w:val="28"/>
        </w:rPr>
        <w:t>лететь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I </w:t>
      </w:r>
      <w:r>
        <w:rPr>
          <w:rFonts w:cs="Times New Roman" w:ascii="Times New Roman" w:hAnsi="Times New Roman"/>
          <w:sz w:val="28"/>
          <w:szCs w:val="28"/>
        </w:rPr>
        <w:t>спряжения;</w:t>
      </w:r>
    </w:p>
    <w:p>
      <w:pPr>
        <w:pStyle w:val="ListParagraph"/>
        <w:numPr>
          <w:ilvl w:val="0"/>
          <w:numId w:val="6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глагол </w:t>
      </w:r>
      <w:r>
        <w:rPr>
          <w:rFonts w:cs="Times New Roman" w:ascii="Times New Roman" w:hAnsi="Times New Roman"/>
          <w:i/>
          <w:sz w:val="28"/>
          <w:szCs w:val="28"/>
        </w:rPr>
        <w:t>слышать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I </w:t>
      </w:r>
      <w:r>
        <w:rPr>
          <w:rFonts w:cs="Times New Roman" w:ascii="Times New Roman" w:hAnsi="Times New Roman"/>
          <w:sz w:val="28"/>
          <w:szCs w:val="28"/>
        </w:rPr>
        <w:t>спряжения;</w:t>
      </w:r>
    </w:p>
    <w:p>
      <w:pPr>
        <w:pStyle w:val="ListParagraph"/>
        <w:numPr>
          <w:ilvl w:val="0"/>
          <w:numId w:val="6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глагол </w:t>
      </w:r>
      <w:r>
        <w:rPr>
          <w:rFonts w:cs="Times New Roman" w:ascii="Times New Roman" w:hAnsi="Times New Roman"/>
          <w:i/>
          <w:sz w:val="28"/>
          <w:szCs w:val="28"/>
        </w:rPr>
        <w:t>возмутиться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II </w:t>
      </w:r>
      <w:r>
        <w:rPr>
          <w:rFonts w:cs="Times New Roman" w:ascii="Times New Roman" w:hAnsi="Times New Roman"/>
          <w:sz w:val="28"/>
          <w:szCs w:val="28"/>
        </w:rPr>
        <w:t>спряжения.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А7. Найдите существительное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b/>
          <w:sz w:val="28"/>
          <w:szCs w:val="28"/>
        </w:rPr>
        <w:t xml:space="preserve"> склонения:</w:t>
      </w:r>
    </w:p>
    <w:p>
      <w:pPr>
        <w:pStyle w:val="ListParagraph"/>
        <w:numPr>
          <w:ilvl w:val="0"/>
          <w:numId w:val="7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юноша;</w:t>
      </w:r>
    </w:p>
    <w:p>
      <w:pPr>
        <w:pStyle w:val="ListParagraph"/>
        <w:numPr>
          <w:ilvl w:val="0"/>
          <w:numId w:val="7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товарищ;</w:t>
      </w:r>
    </w:p>
    <w:p>
      <w:pPr>
        <w:pStyle w:val="ListParagraph"/>
        <w:numPr>
          <w:ilvl w:val="0"/>
          <w:numId w:val="7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мышь;</w:t>
      </w:r>
    </w:p>
    <w:p>
      <w:pPr>
        <w:pStyle w:val="ListParagraph"/>
        <w:numPr>
          <w:ilvl w:val="0"/>
          <w:numId w:val="7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поле.</w:t>
      </w:r>
    </w:p>
    <w:p>
      <w:pPr>
        <w:pStyle w:val="Normal"/>
        <w:rPr>
          <w:rFonts w:cs="Times New Roman" w:ascii="Times New Roman" w:hAnsi="Times New Roman"/>
          <w:b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А8. Найдите словосочетание типа </w:t>
      </w:r>
      <w:r>
        <w:rPr>
          <w:rFonts w:cs="Times New Roman" w:ascii="Times New Roman" w:hAnsi="Times New Roman"/>
          <w:b/>
          <w:i/>
          <w:sz w:val="28"/>
          <w:szCs w:val="28"/>
        </w:rPr>
        <w:t>прил. + сущ. в Р.п.:</w:t>
      </w:r>
    </w:p>
    <w:p>
      <w:pPr>
        <w:pStyle w:val="ListParagraph"/>
        <w:numPr>
          <w:ilvl w:val="0"/>
          <w:numId w:val="8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шумной компании;</w:t>
      </w:r>
    </w:p>
    <w:p>
      <w:pPr>
        <w:pStyle w:val="ListParagraph"/>
        <w:numPr>
          <w:ilvl w:val="0"/>
          <w:numId w:val="8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зимней дороге;</w:t>
      </w:r>
    </w:p>
    <w:p>
      <w:pPr>
        <w:pStyle w:val="ListParagraph"/>
        <w:numPr>
          <w:ilvl w:val="0"/>
          <w:numId w:val="8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много мусора;</w:t>
      </w:r>
    </w:p>
    <w:p>
      <w:pPr>
        <w:pStyle w:val="ListParagraph"/>
        <w:numPr>
          <w:ilvl w:val="0"/>
          <w:numId w:val="8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послушной дочки.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А9. Найдите местоимения 2-го лица:</w:t>
      </w:r>
    </w:p>
    <w:p>
      <w:pPr>
        <w:pStyle w:val="ListParagraph"/>
        <w:numPr>
          <w:ilvl w:val="0"/>
          <w:numId w:val="9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я, мы, ты, вы, он (она), они;</w:t>
      </w:r>
    </w:p>
    <w:p>
      <w:pPr>
        <w:pStyle w:val="ListParagraph"/>
        <w:numPr>
          <w:ilvl w:val="0"/>
          <w:numId w:val="9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ты, вы;</w:t>
      </w:r>
    </w:p>
    <w:p>
      <w:pPr>
        <w:pStyle w:val="ListParagraph"/>
        <w:numPr>
          <w:ilvl w:val="0"/>
          <w:numId w:val="9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я, мы;</w:t>
      </w:r>
    </w:p>
    <w:p>
      <w:pPr>
        <w:pStyle w:val="ListParagraph"/>
        <w:numPr>
          <w:ilvl w:val="0"/>
          <w:numId w:val="9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ты, мы, он (она), они.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А10. Найдите слово с непроверяемой безударной гласной в корне:</w:t>
      </w:r>
    </w:p>
    <w:p>
      <w:pPr>
        <w:pStyle w:val="ListParagraph"/>
        <w:numPr>
          <w:ilvl w:val="0"/>
          <w:numId w:val="10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октябрь;</w:t>
      </w:r>
    </w:p>
    <w:p>
      <w:pPr>
        <w:pStyle w:val="ListParagraph"/>
        <w:numPr>
          <w:ilvl w:val="0"/>
          <w:numId w:val="10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лесной;</w:t>
      </w:r>
    </w:p>
    <w:p>
      <w:pPr>
        <w:pStyle w:val="ListParagraph"/>
        <w:numPr>
          <w:ilvl w:val="0"/>
          <w:numId w:val="10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желтизна;</w:t>
      </w:r>
    </w:p>
    <w:p>
      <w:pPr>
        <w:pStyle w:val="ListParagraph"/>
        <w:numPr>
          <w:ilvl w:val="0"/>
          <w:numId w:val="10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посадить.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А11. Найдите лишнее слово:</w:t>
      </w:r>
    </w:p>
    <w:p>
      <w:pPr>
        <w:pStyle w:val="ListParagraph"/>
        <w:numPr>
          <w:ilvl w:val="0"/>
          <w:numId w:val="11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праздничный;</w:t>
      </w:r>
    </w:p>
    <w:p>
      <w:pPr>
        <w:pStyle w:val="ListParagraph"/>
        <w:numPr>
          <w:ilvl w:val="0"/>
          <w:numId w:val="11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вкусный;</w:t>
      </w:r>
    </w:p>
    <w:p>
      <w:pPr>
        <w:pStyle w:val="ListParagraph"/>
        <w:numPr>
          <w:ilvl w:val="0"/>
          <w:numId w:val="11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известный;</w:t>
      </w:r>
    </w:p>
    <w:p>
      <w:pPr>
        <w:pStyle w:val="ListParagraph"/>
        <w:numPr>
          <w:ilvl w:val="0"/>
          <w:numId w:val="11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сердце.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А12. Подлежащим в предложении </w:t>
      </w:r>
      <w:r>
        <w:rPr>
          <w:rFonts w:cs="Times New Roman" w:ascii="Times New Roman" w:hAnsi="Times New Roman"/>
          <w:i/>
          <w:sz w:val="28"/>
          <w:szCs w:val="28"/>
        </w:rPr>
        <w:t>Люди в парке ходят по золотому ковру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является слово:</w:t>
      </w:r>
    </w:p>
    <w:p>
      <w:pPr>
        <w:pStyle w:val="ListParagraph"/>
        <w:numPr>
          <w:ilvl w:val="0"/>
          <w:numId w:val="12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ходят;</w:t>
      </w:r>
    </w:p>
    <w:p>
      <w:pPr>
        <w:pStyle w:val="ListParagraph"/>
        <w:numPr>
          <w:ilvl w:val="0"/>
          <w:numId w:val="12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люди;</w:t>
      </w:r>
    </w:p>
    <w:p>
      <w:pPr>
        <w:pStyle w:val="ListParagraph"/>
        <w:numPr>
          <w:ilvl w:val="0"/>
          <w:numId w:val="12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парке;</w:t>
      </w:r>
    </w:p>
    <w:p>
      <w:pPr>
        <w:pStyle w:val="ListParagraph"/>
        <w:numPr>
          <w:ilvl w:val="0"/>
          <w:numId w:val="12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ковру.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А13. Сказуемым в предложении </w:t>
      </w:r>
      <w:r>
        <w:rPr>
          <w:rFonts w:cs="Times New Roman" w:ascii="Times New Roman" w:hAnsi="Times New Roman"/>
          <w:i/>
          <w:sz w:val="28"/>
          <w:szCs w:val="28"/>
        </w:rPr>
        <w:t>Даль чиста и светла</w:t>
      </w:r>
      <w:r>
        <w:rPr>
          <w:rFonts w:cs="Times New Roman" w:ascii="Times New Roman" w:hAnsi="Times New Roman"/>
          <w:b/>
          <w:sz w:val="28"/>
          <w:szCs w:val="28"/>
        </w:rPr>
        <w:t xml:space="preserve"> является:</w:t>
      </w:r>
    </w:p>
    <w:p>
      <w:pPr>
        <w:pStyle w:val="ListParagraph"/>
        <w:numPr>
          <w:ilvl w:val="0"/>
          <w:numId w:val="13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даль;</w:t>
      </w:r>
    </w:p>
    <w:p>
      <w:pPr>
        <w:pStyle w:val="ListParagraph"/>
        <w:numPr>
          <w:ilvl w:val="0"/>
          <w:numId w:val="13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чиста;</w:t>
      </w:r>
    </w:p>
    <w:p>
      <w:pPr>
        <w:pStyle w:val="ListParagraph"/>
        <w:numPr>
          <w:ilvl w:val="0"/>
          <w:numId w:val="13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чиста и светла;</w:t>
      </w:r>
    </w:p>
    <w:p>
      <w:pPr>
        <w:pStyle w:val="ListParagraph"/>
        <w:numPr>
          <w:ilvl w:val="0"/>
          <w:numId w:val="13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этом предложении нет сказуемого.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А14. Найдите предложение, в котором допущена пунктуационная ошибка:</w:t>
      </w:r>
    </w:p>
    <w:p>
      <w:pPr>
        <w:pStyle w:val="ListParagraph"/>
        <w:numPr>
          <w:ilvl w:val="0"/>
          <w:numId w:val="14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Хлеб – имя существительное;</w:t>
      </w:r>
    </w:p>
    <w:p>
      <w:pPr>
        <w:pStyle w:val="ListParagraph"/>
        <w:numPr>
          <w:ilvl w:val="0"/>
          <w:numId w:val="14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Азбука – к мудрости ступенька;</w:t>
      </w:r>
    </w:p>
    <w:p>
      <w:pPr>
        <w:pStyle w:val="ListParagraph"/>
        <w:numPr>
          <w:ilvl w:val="0"/>
          <w:numId w:val="14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 – настойчива и трудолюбива;</w:t>
      </w:r>
    </w:p>
    <w:p>
      <w:pPr>
        <w:pStyle w:val="ListParagraph"/>
        <w:numPr>
          <w:ilvl w:val="0"/>
          <w:numId w:val="14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Ученье – свет.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А15. Найдите предложение, в котором есть дополнение, выраженное сущ. в В.п.:</w:t>
      </w:r>
    </w:p>
    <w:p>
      <w:pPr>
        <w:pStyle w:val="ListParagraph"/>
        <w:numPr>
          <w:ilvl w:val="0"/>
          <w:numId w:val="15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Дикая кошка приблизилась к человеку;</w:t>
      </w:r>
    </w:p>
    <w:p>
      <w:pPr>
        <w:pStyle w:val="ListParagraph"/>
        <w:numPr>
          <w:ilvl w:val="0"/>
          <w:numId w:val="15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узнали о первых домашних кошках;</w:t>
      </w:r>
    </w:p>
    <w:p>
      <w:pPr>
        <w:pStyle w:val="ListParagraph"/>
        <w:numPr>
          <w:ilvl w:val="0"/>
          <w:numId w:val="15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Свежий ветерок играет листьями;</w:t>
      </w:r>
    </w:p>
    <w:p>
      <w:pPr>
        <w:pStyle w:val="ListParagraph"/>
        <w:numPr>
          <w:ilvl w:val="0"/>
          <w:numId w:val="15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Зима выживает перелетных птиц.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А16. Найдите предложение, в котором допущена пунктуационная ошибка:</w:t>
      </w:r>
    </w:p>
    <w:p>
      <w:pPr>
        <w:pStyle w:val="ListParagraph"/>
        <w:numPr>
          <w:ilvl w:val="0"/>
          <w:numId w:val="16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Долго сидел, но ничего не высидел;</w:t>
      </w:r>
    </w:p>
    <w:p>
      <w:pPr>
        <w:pStyle w:val="ListParagraph"/>
        <w:numPr>
          <w:ilvl w:val="0"/>
          <w:numId w:val="16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реке ребята купались, отдыхали, и загорали;</w:t>
      </w:r>
    </w:p>
    <w:p>
      <w:pPr>
        <w:pStyle w:val="ListParagraph"/>
        <w:numPr>
          <w:ilvl w:val="0"/>
          <w:numId w:val="16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гордись, а учись;</w:t>
      </w:r>
    </w:p>
    <w:p>
      <w:pPr>
        <w:pStyle w:val="ListParagraph"/>
        <w:numPr>
          <w:ilvl w:val="0"/>
          <w:numId w:val="16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Бледно-серое небо бледнело, холодело, светлело.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А17. В каком предложении допущена пунктуационная ошибка?</w:t>
      </w:r>
    </w:p>
    <w:p>
      <w:pPr>
        <w:pStyle w:val="ListParagraph"/>
        <w:numPr>
          <w:ilvl w:val="0"/>
          <w:numId w:val="17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 вы ребята, отдыхали?</w:t>
      </w:r>
    </w:p>
    <w:p>
      <w:pPr>
        <w:pStyle w:val="ListParagraph"/>
        <w:numPr>
          <w:ilvl w:val="0"/>
          <w:numId w:val="17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Мамочка, доброе утро!</w:t>
      </w:r>
    </w:p>
    <w:p>
      <w:pPr>
        <w:pStyle w:val="ListParagraph"/>
        <w:numPr>
          <w:ilvl w:val="0"/>
          <w:numId w:val="17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Подойди ко мне, Саша;</w:t>
      </w:r>
    </w:p>
    <w:p>
      <w:pPr>
        <w:pStyle w:val="ListParagraph"/>
        <w:numPr>
          <w:ilvl w:val="0"/>
          <w:numId w:val="17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Ты почему не была в школе?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А18. Найдите сложное предложение:</w:t>
      </w:r>
    </w:p>
    <w:p>
      <w:pPr>
        <w:pStyle w:val="ListParagraph"/>
        <w:numPr>
          <w:ilvl w:val="0"/>
          <w:numId w:val="18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Первая охотничья неудача расстроила меня, но не истребила охотничьей страсти;</w:t>
      </w:r>
    </w:p>
    <w:p>
      <w:pPr>
        <w:pStyle w:val="ListParagraph"/>
        <w:numPr>
          <w:ilvl w:val="0"/>
          <w:numId w:val="18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Дом царевна обошла, всё порядком убрала;</w:t>
      </w:r>
    </w:p>
    <w:p>
      <w:pPr>
        <w:pStyle w:val="ListParagraph"/>
        <w:numPr>
          <w:ilvl w:val="0"/>
          <w:numId w:val="18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Солнце спряталось за тучу, а через час снова появилось на небе;</w:t>
      </w:r>
    </w:p>
    <w:p>
      <w:pPr>
        <w:pStyle w:val="ListParagraph"/>
        <w:numPr>
          <w:ilvl w:val="0"/>
          <w:numId w:val="18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Лист сухой валится, ночью ветер злится да стучит в окно.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А19. На какие группы делятся предложения по наличию главных и второстепенных членов?</w:t>
      </w:r>
    </w:p>
    <w:p>
      <w:pPr>
        <w:pStyle w:val="ListParagraph"/>
        <w:numPr>
          <w:ilvl w:val="0"/>
          <w:numId w:val="19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простые и сложные;</w:t>
      </w:r>
    </w:p>
    <w:p>
      <w:pPr>
        <w:pStyle w:val="ListParagraph"/>
        <w:numPr>
          <w:ilvl w:val="0"/>
          <w:numId w:val="19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восклицательные и невосклицательные;</w:t>
      </w:r>
    </w:p>
    <w:p>
      <w:pPr>
        <w:pStyle w:val="ListParagraph"/>
        <w:numPr>
          <w:ilvl w:val="0"/>
          <w:numId w:val="19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однородные и неоднородные;</w:t>
      </w:r>
    </w:p>
    <w:p>
      <w:pPr>
        <w:pStyle w:val="ListParagraph"/>
        <w:numPr>
          <w:ilvl w:val="0"/>
          <w:numId w:val="19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распространенные и нераспространенные.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А20.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Укажите ошибочное суждение.</w:t>
      </w:r>
    </w:p>
    <w:p>
      <w:pPr>
        <w:pStyle w:val="ListParagraph"/>
        <w:numPr>
          <w:ilvl w:val="0"/>
          <w:numId w:val="20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слове ДВОРЦУ все согласные звуки имеют пару по мягкости;</w:t>
      </w:r>
    </w:p>
    <w:p>
      <w:pPr>
        <w:pStyle w:val="ListParagraph"/>
        <w:numPr>
          <w:ilvl w:val="0"/>
          <w:numId w:val="20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слове ПОДВИГ последний звук – [к];</w:t>
      </w:r>
    </w:p>
    <w:p>
      <w:pPr>
        <w:pStyle w:val="ListParagraph"/>
        <w:numPr>
          <w:ilvl w:val="0"/>
          <w:numId w:val="20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слове МАЯ 4 звука;</w:t>
      </w:r>
    </w:p>
    <w:p>
      <w:pPr>
        <w:pStyle w:val="ListParagraph"/>
        <w:numPr>
          <w:ilvl w:val="0"/>
          <w:numId w:val="20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слове ШКОЛЬНИКОВ мягкость согласного [л’] на письме обозначена буквой Ь (мягкий знак).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Сектор В.</w:t>
      </w:r>
      <w:r>
        <w:rPr>
          <w:rFonts w:cs="Times New Roman" w:ascii="Times New Roman" w:hAnsi="Times New Roman"/>
          <w:sz w:val="28"/>
          <w:szCs w:val="28"/>
        </w:rPr>
        <w:t xml:space="preserve"> Ответьте на вопрос.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В1. Дополните схему:</w:t>
      </w:r>
      <w:r>
        <w:pict>
          <v:rect fillcolor="#FFFFFF" strokecolor="#000000" strokeweight="0pt" style="position:absolute;width:147pt;height:31.5pt;mso-wrap-distance-left:9pt;mso-wrap-distance-right:9pt;mso-wrap-distance-top:0pt;mso-wrap-distance-bottom:0pt;margin-top:17.5pt;margin-left:140.7pt">
            <v:textbox>
              <w:txbxContent>
                <w:p>
                  <w:pPr>
                    <w:pStyle w:val="Style1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Стили речи</w:t>
                  </w:r>
                </w:p>
              </w:txbxContent>
            </v:textbox>
          </v:rect>
        </w:pic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roked="t" style="position:absolute;margin-left:77.7pt;margin-top:13pt;width:70.45pt;height:22.45pt;flip:x" type="shapetype_32">
            <v:wrap v:type="none"/>
            <v:fill on="false" detectmouseclick="t"/>
            <v:stroke color="black" endarrow="block" endarrowwidth="medium" endarrowlength="medium" joinstyle="round" endcap="flat"/>
          </v:shape>
        </w:pict>
        <w:pict>
          <v:shape id="shape_0" stroked="t" style="position:absolute;margin-left:202.2pt;margin-top:20.5pt;width:1.45pt;height:45.7pt" type="shapetype_32">
            <v:wrap v:type="none"/>
            <v:fill on="false" detectmouseclick="t"/>
            <v:stroke color="black" endarrow="block" endarrowwidth="medium" endarrowlength="medium" joinstyle="round" endcap="flat"/>
          </v:shape>
        </w:pict>
        <w:pict>
          <v:shape id="shape_0" stroked="t" style="position:absolute;margin-left:265.2pt;margin-top:16.75pt;width:46.45pt;height:32.2pt" type="shapetype_32">
            <v:wrap v:type="none"/>
            <v:fill on="false" detectmouseclick="t"/>
            <v:stroke color="black" endarrow="block" endarrowwidth="medium" endarrowlength="medium" joinstyle="round" endcap="flat"/>
          </v:shape>
        </w:pic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pict>
          <v:rect fillcolor="#FFFFFF" strokecolor="#000000" strokeweight="0pt" style="position:absolute;width:111.75pt;height:30.75pt;mso-wrap-distance-left:9pt;mso-wrap-distance-right:9pt;mso-wrap-distance-top:0pt;mso-wrap-distance-bottom:0pt;margin-top:6.95pt;margin-left:-14.55pt">
            <v:textbox>
              <w:txbxContent>
                <w:p>
                  <w:pPr>
                    <w:pStyle w:val="Style19"/>
                    <w:jc w:val="center"/>
                    <w:rPr/>
                  </w:pPr>
                  <w:r>
                    <w:rPr/>
                    <w:t>?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11.75pt;height:34.5pt;mso-wrap-distance-left:9pt;mso-wrap-distance-right:9pt;mso-wrap-distance-top:0pt;mso-wrap-distance-bottom:0pt;margin-top:20.45pt;margin-left:282.45pt">
            <v:textbox>
              <w:txbxContent>
                <w:p>
                  <w:pPr>
                    <w:pStyle w:val="Style19"/>
                    <w:jc w:val="center"/>
                    <w:rPr/>
                  </w:pPr>
                  <w:r>
                    <w:rPr/>
                    <w:t>?</w:t>
                  </w:r>
                </w:p>
              </w:txbxContent>
            </v:textbox>
          </v:rect>
        </w:pic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pict>
          <v:rect fillcolor="#FFFFFF" strokecolor="#000000" strokeweight="0pt" style="position:absolute;width:108.75pt;height:32.25pt;mso-wrap-distance-left:9pt;mso-wrap-distance-right:9pt;mso-wrap-distance-top:0pt;mso-wrap-distance-bottom:0pt;margin-top:9.2pt;margin-left:148.2pt">
            <v:textbox>
              <w:txbxContent>
                <w:p>
                  <w:pPr>
                    <w:pStyle w:val="Style19"/>
                    <w:jc w:val="center"/>
                    <w:rPr/>
                  </w:pPr>
                  <w:r>
                    <w:rPr/>
                    <w:t>?</w:t>
                  </w:r>
                </w:p>
              </w:txbxContent>
            </v:textbox>
          </v:rect>
        </w:pic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В2. Вставьте пропущенные буквы: 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брош…ра, ж…знь, ч…йка, параш…т, ч…до.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В3. Вставьте ь, если он необходим: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нужно учит…ся, ему снит…ся, он не боит…ся, за всё берет…ся, нужно наклонит…ся 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В4. Заполните таблицу, поставив ь там, где он необходим.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Шашаш(?), ключ(?), реч(?), (много) туч(?), мощ(?), рож(?), полноч(?), (постройка) дач(?)</w:t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3011"/>
      </w:tblGrid>
      <w:tr>
        <w:trPr>
          <w:cantSplit w:val="false"/>
        </w:trPr>
        <w:tc>
          <w:tcPr>
            <w:tcW w:w="55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Существительные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3-го склонения</w:t>
            </w:r>
          </w:p>
        </w:tc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не 3-го склонения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В5. Соотнесите падежи и вопросы.</w:t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4111"/>
      </w:tblGrid>
      <w:tr>
        <w:trPr>
          <w:cantSplit w:val="false"/>
        </w:trPr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И.п.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кого? что?</w:t>
            </w:r>
          </w:p>
        </w:tc>
      </w:tr>
      <w:tr>
        <w:trPr>
          <w:cantSplit w:val="false"/>
        </w:trPr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Р.п.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кто? что?</w:t>
            </w:r>
          </w:p>
        </w:tc>
      </w:tr>
      <w:tr>
        <w:trPr>
          <w:cantSplit w:val="false"/>
        </w:trPr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Д.п.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кем? чем?</w:t>
            </w:r>
          </w:p>
        </w:tc>
      </w:tr>
      <w:tr>
        <w:trPr>
          <w:cantSplit w:val="false"/>
        </w:trPr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В.т.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Г)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ком? чем?</w:t>
            </w:r>
          </w:p>
        </w:tc>
      </w:tr>
      <w:tr>
        <w:trPr>
          <w:cantSplit w:val="false"/>
        </w:trPr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 Т.п.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Д)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кого? чего?</w:t>
            </w:r>
          </w:p>
        </w:tc>
      </w:tr>
      <w:tr>
        <w:trPr>
          <w:cantSplit w:val="false"/>
        </w:trPr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 П.п.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Е)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кому? чему?</w:t>
            </w:r>
          </w:p>
        </w:tc>
      </w:tr>
    </w:tbl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В6. Заполните схему.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pict>
          <v:shape id="shape_0" stroked="t" style="position:absolute;margin-left:288.45pt;margin-top:13.05pt;width:87.7pt;height:23.2pt" type="shapetype_32">
            <v:wrap v:type="none"/>
            <v:fill on="false" detectmouseclick="t"/>
            <v:stroke color="black" endarrow="block" endarrowwidth="medium" endarrowlength="medium" joinstyle="round" endcap="flat"/>
          </v:shape>
        </w:pict>
        <w:pict>
          <v:shape id="shape_0" stroked="t" style="position:absolute;margin-left:40.2pt;margin-top:13.8pt;width:92.95pt;height:22.45pt;flip:x" type="shapetype_32">
            <v:wrap v:type="none"/>
            <v:fill on="false" detectmouseclick="t"/>
            <v:stroke color="black" endarrow="block" endarrowwidth="medium" endarrowlength="medium" joinstyle="round" endcap="flat"/>
          </v:shape>
        </w:pict>
      </w:r>
      <w:r>
        <w:pict>
          <v:rect fillcolor="#FFFFFF" strokecolor="#000000" strokeweight="0pt" style="position:absolute;width:155.25pt;height:72pt;mso-wrap-distance-left:9pt;mso-wrap-distance-right:9pt;mso-wrap-distance-top:0pt;mso-wrap-distance-bottom:0pt;margin-top:-16.95pt;margin-left:133.2pt">
            <v:textbox>
              <w:txbxContent>
                <w:p>
                  <w:pPr>
                    <w:pStyle w:val="Style1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Виды предложений по цели высказывания</w:t>
                  </w:r>
                </w:p>
              </w:txbxContent>
            </v:textbox>
          </v:rect>
        </w:pic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pict>
          <v:oval id="shape_0" fillcolor="white" stroked="t" style="position:absolute;margin-left:328.95pt;margin-top:7.8pt;width:134.95pt;height:50.2pt">
            <v:wrap v:type="none"/>
            <v:fill type="solid" color2="black" detectmouseclick="t"/>
            <v:stroke color="black" joinstyle="round" endcap="flat"/>
          </v:oval>
        </w:pict>
        <w:pict>
          <v:oval id="shape_0" fillcolor="white" stroked="t" style="position:absolute;margin-left:-47.5pt;margin-top:13.05pt;width:158.95pt;height:46.45pt">
            <v:wrap v:type="none"/>
            <v:fill type="solid" color2="black" detectmouseclick="t"/>
            <v:stroke color="black" joinstyle="round" endcap="flat"/>
          </v:oval>
        </w:pict>
        <w:pict>
          <v:shape id="shape_0" stroked="t" style="position:absolute;margin-left:205.95pt;margin-top:26.55pt;width:0.7pt;height:53.2pt" type="shapetype_32">
            <v:wrap v:type="none"/>
            <v:fill on="false" detectmouseclick="t"/>
            <v:stroke color="black" endarrow="block" endarrowwidth="medium" endarrowlength="medium" joinstyle="round" endcap="flat"/>
          </v:shape>
        </w:pic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pict>
          <v:oval id="shape_0" fillcolor="white" stroked="t" style="position:absolute;margin-left:142.95pt;margin-top:22.75pt;width:129.7pt;height:35.95pt">
            <v:wrap v:type="none"/>
            <v:fill type="solid" color2="black" detectmouseclick="t"/>
            <v:stroke color="black" joinstyle="round" endcap="flat"/>
          </v:oval>
        </w:pic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В7. Соотнесите.</w:t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2"/>
        <w:gridCol w:w="5529"/>
      </w:tblGrid>
      <w:tr>
        <w:trPr>
          <w:cantSplit w:val="false"/>
        </w:trPr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Подлещащее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кого?чего?кому?чему?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кого?что?кем?чем?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ком?чем?</w:t>
            </w:r>
          </w:p>
        </w:tc>
      </w:tr>
      <w:tr>
        <w:trPr>
          <w:cantSplit w:val="false"/>
        </w:trPr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Сказуемое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какой? чей?</w:t>
            </w:r>
          </w:p>
        </w:tc>
      </w:tr>
      <w:tr>
        <w:trPr>
          <w:cantSplit w:val="false"/>
        </w:trPr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Дополнение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что делает? что сделает?</w:t>
            </w:r>
          </w:p>
        </w:tc>
      </w:tr>
      <w:tr>
        <w:trPr>
          <w:cantSplit w:val="false"/>
        </w:trPr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Определение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Г)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где? когда? куда? откуда? как? почему? зачем?</w:t>
            </w:r>
          </w:p>
        </w:tc>
      </w:tr>
      <w:tr>
        <w:trPr>
          <w:cantSplit w:val="false"/>
        </w:trPr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 Обстоятельство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Д)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кто? что?</w:t>
            </w:r>
          </w:p>
        </w:tc>
      </w:tr>
    </w:tbl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</w:t>
      </w:r>
    </w:p>
    <w:p>
      <w:pPr>
        <w:pStyle w:val="Normal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В8. Составьте схему предложения: </w:t>
      </w:r>
      <w:r>
        <w:rPr>
          <w:rFonts w:cs="Times New Roman" w:ascii="Times New Roman" w:hAnsi="Times New Roman"/>
          <w:i/>
          <w:sz w:val="28"/>
          <w:szCs w:val="28"/>
        </w:rPr>
        <w:t>Ребята заботятся о воробьях, галках и сороках._______________________________________________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В9. Заполните пропуски в схеме.</w:t>
      </w:r>
      <w:r>
        <w:pict>
          <v:rect fillcolor="#FFFFFF" strokecolor="#000000" strokeweight="0pt" style="position:absolute;width:148.5pt;height:47.25pt;mso-wrap-distance-left:9pt;mso-wrap-distance-right:9pt;mso-wrap-distance-top:0pt;mso-wrap-distance-bottom:0pt;margin-top:23.75pt;margin-left:160.95pt">
            <v:textbox>
              <w:txbxContent>
                <w:p>
                  <w:pPr>
                    <w:pStyle w:val="Style1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Звуки речи</w:t>
                  </w:r>
                </w:p>
              </w:txbxContent>
            </v:textbox>
          </v:rect>
        </w:pic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pict>
          <v:shape id="shape_0" stroked="t" style="position:absolute;margin-left:309.45pt;margin-top:17pt;width:92.95pt;height:46.45pt" type="shapetype_32">
            <v:wrap v:type="none"/>
            <v:fill on="false" detectmouseclick="t"/>
            <v:stroke color="black" endarrow="block" endarrowwidth="medium" endarrowlength="medium" joinstyle="round" endcap="flat"/>
          </v:shape>
        </w:pict>
        <w:pict>
          <v:shape id="shape_0" stroked="t" style="position:absolute;margin-left:68.65pt;margin-top:22.25pt;width:92.2pt;height:48.7pt;flip:x" type="shapetype_32">
            <v:wrap v:type="none"/>
            <v:fill on="false" detectmouseclick="t"/>
            <v:stroke color="black" endarrow="block" endarrowwidth="medium" endarrowlength="medium" joinstyle="round" endcap="flat"/>
          </v:shape>
        </w:pic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pict>
          <v:oval id="shape_0" fillcolor="white" stroked="t" style="position:absolute;margin-left:-5.5pt;margin-top:18.45pt;width:173.2pt;height:53.95pt">
            <v:wrap v:type="none"/>
            <v:fill type="solid" color2="black" detectmouseclick="t"/>
            <v:stroke color="black" joinstyle="round" endcap="flat"/>
          </v:oval>
        </w:pict>
        <w:pict>
          <v:oval id="shape_0" fillcolor="white" stroked="t" style="position:absolute;margin-left:313.95pt;margin-top:10.2pt;width:164.2pt;height:52.45pt">
            <v:wrap v:type="none"/>
            <v:fill type="solid" color2="black" detectmouseclick="t"/>
            <v:stroke color="black" joinstyle="round" endcap="flat"/>
          </v:oval>
        </w:pic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pict>
          <v:oval id="shape_0" fillcolor="white" stroked="t" style="position:absolute;margin-left:-5.5pt;margin-top:106.2pt;width:78.7pt;height:28.45pt">
            <v:wrap v:type="none"/>
            <v:fill type="solid" color2="black" detectmouseclick="t"/>
            <v:stroke color="black" joinstyle="round" endcap="flat"/>
          </v:oval>
        </w:pict>
        <w:pict>
          <v:oval id="shape_0" fillcolor="white" stroked="t" style="position:absolute;margin-left:-44.5pt;margin-top:46.2pt;width:69.7pt;height:34.45pt">
            <v:wrap v:type="none"/>
            <v:fill type="solid" color2="black" detectmouseclick="t"/>
            <v:stroke color="black" joinstyle="round" endcap="flat"/>
          </v:oval>
        </w:pict>
        <w:pict>
          <v:shape id="shape_0" stroked="t" style="position:absolute;margin-left:-1.05pt;margin-top:11.7pt;width:32.2pt;height:34.45pt;flip:x" type="shapetype_32">
            <v:wrap v:type="none"/>
            <v:fill on="false" detectmouseclick="t"/>
            <v:stroke color="black" endarrow="block" endarrowwidth="medium" endarrowlength="medium" joinstyle="round" endcap="flat"/>
          </v:shape>
        </w:pict>
        <w:pict>
          <v:oval id="shape_0" fillcolor="white" stroked="t" style="position:absolute;margin-left:79.2pt;margin-top:88.2pt;width:83.95pt;height:33.7pt">
            <v:wrap v:type="none"/>
            <v:fill type="solid" color2="black" detectmouseclick="t"/>
            <v:stroke color="black" joinstyle="round" endcap="flat"/>
          </v:oval>
        </w:pict>
        <w:pict>
          <v:oval id="shape_0" fillcolor="white" stroked="t" style="position:absolute;margin-left:147.45pt;margin-top:51.45pt;width:89.95pt;height:31.45pt">
            <v:wrap v:type="none"/>
            <v:fill type="solid" color2="black" detectmouseclick="t"/>
            <v:stroke color="black" joinstyle="round" endcap="flat"/>
          </v:oval>
        </w:pict>
        <w:pict>
          <v:shape id="shape_0" stroked="t" style="position:absolute;margin-left:115.95pt;margin-top:15.45pt;width:44.95pt;height:35.95pt" type="shapetype_32">
            <v:wrap v:type="none"/>
            <v:fill on="false" detectmouseclick="t"/>
            <v:stroke color="black" endarrow="block" endarrowwidth="medium" endarrowlength="medium" joinstyle="round" endcap="flat"/>
          </v:shape>
        </w:pict>
        <w:pict>
          <v:shape id="shape_0" stroked="t" style="position:absolute;margin-left:429.45pt;margin-top:5.7pt;width:20.2pt;height:65.95pt" type="shapetype_32">
            <v:wrap v:type="none"/>
            <v:fill on="false" detectmouseclick="t"/>
            <v:stroke color="black" endarrow="block" endarrowwidth="medium" endarrowlength="medium" joinstyle="round" endcap="flat"/>
          </v:shape>
        </w:pict>
        <w:pict>
          <v:oval id="shape_0" fillcolor="white" stroked="t" style="position:absolute;margin-left:402.45pt;margin-top:71.7pt;width:98.2pt;height:38.2pt">
            <v:wrap v:type="none"/>
            <v:fill type="solid" color2="black" detectmouseclick="t"/>
            <v:stroke color="black" joinstyle="round" endcap="flat"/>
          </v:oval>
        </w:pict>
        <w:pict>
          <v:oval id="shape_0" fillcolor="white" stroked="t" style="position:absolute;margin-left:277.2pt;margin-top:75.45pt;width:99.7pt;height:30.7pt">
            <v:wrap v:type="none"/>
            <v:fill type="solid" color2="black" detectmouseclick="t"/>
            <v:stroke color="black" joinstyle="round" endcap="flat"/>
          </v:oval>
        </w:pict>
        <w:pict>
          <v:shape id="shape_0" stroked="t" style="position:absolute;margin-left:313.95pt;margin-top:5.7pt;width:52.45pt;height:69.7pt;flip:x" type="shapetype_32">
            <v:wrap v:type="none"/>
            <v:fill on="false" detectmouseclick="t"/>
            <v:stroke color="black" endarrow="block" endarrowwidth="medium" endarrowlength="medium" joinstyle="round" endcap="flat"/>
          </v:shape>
        </w:pict>
        <w:pict>
          <v:shape id="shape_0" stroked="t" style="position:absolute;margin-left:31.2pt;margin-top:11.7pt;width:0pt;height:94.45pt" type="shapetype_32">
            <v:wrap v:type="none"/>
            <v:fill on="false" detectmouseclick="t"/>
            <v:stroke color="black" endarrow="block" endarrowwidth="medium" endarrowlength="medium" joinstyle="round" endcap="flat"/>
          </v:shape>
        </w:pict>
        <w:pict>
          <v:shape id="shape_0" stroked="t" style="position:absolute;margin-left:115.95pt;margin-top:15.45pt;width:4.45pt;height:72.7pt" type="shapetype_32">
            <v:wrap v:type="none"/>
            <v:fill on="false" detectmouseclick="t"/>
            <v:stroke color="black" endarrow="block" endarrowwidth="medium" endarrowlength="medium" joinstyle="round" endcap="flat"/>
          </v:shape>
        </w:pic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В10. Заполните таблицу.</w:t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8"/>
        <w:gridCol w:w="3192"/>
        <w:gridCol w:w="3191"/>
      </w:tblGrid>
      <w:tr>
        <w:trPr>
          <w:cantSplit w:val="false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Звуки</w:t>
            </w:r>
          </w:p>
        </w:tc>
      </w:tr>
      <w:tr>
        <w:trPr>
          <w:cantSplit w:val="false"/>
        </w:trPr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А. Всегда твердые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Б. Всегда мягкие</w:t>
            </w:r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В. Сонорные</w:t>
            </w:r>
          </w:p>
        </w:tc>
      </w:tr>
      <w:tr>
        <w:trPr>
          <w:cantSplit w:val="false"/>
        </w:trPr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</w:tr>
    </w:tbl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Ключ к тесту.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Сектор А.</w:t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393"/>
        <w:gridCol w:w="2392"/>
        <w:gridCol w:w="2393"/>
      </w:tblGrid>
      <w:tr>
        <w:trPr>
          <w:cantSplit w:val="false"/>
        </w:trPr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А1 –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c)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А6 –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c)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А11-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b)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А16-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b)</w:t>
            </w:r>
          </w:p>
        </w:tc>
      </w:tr>
      <w:tr>
        <w:trPr>
          <w:cantSplit w:val="false"/>
        </w:trPr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А2 –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 xml:space="preserve"> d)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А7-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 xml:space="preserve"> a)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А12-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b)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А17-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a)</w:t>
            </w:r>
          </w:p>
        </w:tc>
      </w:tr>
      <w:tr>
        <w:trPr>
          <w:cantSplit w:val="false"/>
        </w:trPr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А3 –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 xml:space="preserve"> c)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А8 –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 xml:space="preserve"> d)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А13-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c)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А18-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d)</w:t>
            </w:r>
          </w:p>
        </w:tc>
      </w:tr>
      <w:tr>
        <w:trPr>
          <w:cantSplit w:val="false"/>
        </w:trPr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А4 –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 xml:space="preserve"> c)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А9 –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b)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А14-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c)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А19-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d)</w:t>
            </w:r>
          </w:p>
        </w:tc>
      </w:tr>
      <w:tr>
        <w:trPr>
          <w:cantSplit w:val="false"/>
        </w:trPr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А5 –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 xml:space="preserve"> d)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А10-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a)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А15-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 xml:space="preserve"> d)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А20-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a)</w:t>
            </w:r>
          </w:p>
        </w:tc>
      </w:tr>
    </w:tbl>
    <w:p>
      <w:pPr>
        <w:pStyle w:val="Normal"/>
        <w:rPr>
          <w:rFonts w:cs="Times New Roman" w:ascii="Times New Roman" w:hAnsi="Times New Roman"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Сектор В.</w:t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>
          <w:cantSplit w:val="false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В1 –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разговорный, художественный, научный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В6-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повествовательные, побудительные, вопросительные</w:t>
            </w:r>
          </w:p>
        </w:tc>
      </w:tr>
      <w:tr>
        <w:trPr>
          <w:cantSplit w:val="false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В2-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ю, и, а, у, ю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В7-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1-д, 2-в, 3-а, 4-б, 5-г</w:t>
            </w:r>
          </w:p>
        </w:tc>
      </w:tr>
      <w:tr>
        <w:trPr>
          <w:cantSplit w:val="false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В3-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учит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ь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ся, наклонит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ь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ся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95" w:leader="none"/>
                <w:tab w:val="left" w:pos="1710" w:leader="none"/>
                <w:tab w:val="left" w:pos="2490" w:leader="none"/>
              </w:tabs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В8-</w:t>
              <w:tab/>
              <w:t xml:space="preserve">, </w:t>
              <w:tab/>
              <w:t xml:space="preserve">и </w:t>
              <w:tab/>
              <w:t>.</w:t>
              <w:pict>
                <v:oval id="shape_0" fillcolor="white" stroked="t" style="position:absolute;margin-left:99.45pt;margin-top:2.3pt;width:14.95pt;height:11.6pt">
                  <v:wrap v:type="none"/>
                  <v:fill type="solid" color2="black" detectmouseclick="t"/>
                  <v:stroke color="black" joinstyle="round" endcap="flat"/>
                </v:oval>
              </w:pict>
              <w:pict>
                <v:oval id="shape_0" fillcolor="white" stroked="t" style="position:absolute;margin-left:61.2pt;margin-top:2.65pt;width:14.95pt;height:11.6pt">
                  <v:wrap v:type="none"/>
                  <v:fill type="solid" color2="black" detectmouseclick="t"/>
                  <v:stroke color="black" joinstyle="round" endcap="flat"/>
                </v:oval>
              </w:pict>
              <w:pict>
                <v:oval id="shape_0" fillcolor="white" stroked="t" style="position:absolute;margin-left:30.45pt;margin-top:2.3pt;width:14.95pt;height:11.6pt">
                  <v:wrap v:type="none"/>
                  <v:fill type="solid" color2="black" detectmouseclick="t"/>
                  <v:stroke color="black" joinstyle="round" endcap="flat"/>
                </v:oval>
              </w:pict>
            </w:r>
          </w:p>
        </w:tc>
      </w:tr>
      <w:tr>
        <w:trPr>
          <w:cantSplit w:val="false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В4-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речь, мощь, рожь, полночь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В9-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согласные: твердые и мягкие, звонкие и глухие; гласные: ударные и безударные.</w:t>
            </w:r>
          </w:p>
        </w:tc>
      </w:tr>
      <w:tr>
        <w:trPr>
          <w:cantSplit w:val="false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В5-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1-б, 2-д, 3-е, 4-а, 5-в, 6-г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В10-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[ж], [ш], [ц];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[ч], [щ], [й];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[м], [н], [л], [р], [й].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b423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991584"/>
    <w:basedOn w:val="Normal"/>
    <w:pPr>
      <w:spacing w:before="0" w:after="200"/>
      <w:ind w:left="720" w:right="0" w:hanging="0"/>
      <w:contextualSpacing/>
    </w:pPr>
    <w:rPr/>
  </w:style>
  <w:style w:type="paragraph" w:styleId="Style19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06abe"/>
    <w:pPr>
      <w:spacing w:line="240" w:lineRule="auto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2013-11-29T12:02:00Z</dcterms:created>
  <dc:creator>User</dc:creator>
  <dc:language>ru-RU</dc:language>
  <cp:lastModifiedBy>User</cp:lastModifiedBy>
  <dcterms:modified xsi:type="dcterms:W3CDTF">2013-11-29T14:12:00Z</dcterms:modified>
  <cp:revision>3</cp:revision>
</cp:coreProperties>
</file>