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51" w:rsidRDefault="00130951" w:rsidP="00130951">
      <w:pPr>
        <w:pStyle w:val="1"/>
        <w:jc w:val="center"/>
      </w:pPr>
      <w:r>
        <w:t>ЦЕНТР ДЕТСКОГО ТЕХНИЧЕСКОГО ТВОРЧЕСТВА</w:t>
      </w:r>
    </w:p>
    <w:p w:rsidR="00130951" w:rsidRPr="00130951" w:rsidRDefault="00130951" w:rsidP="00130951">
      <w:pPr>
        <w:jc w:val="center"/>
      </w:pPr>
      <w:r>
        <w:t xml:space="preserve">г. Красный Сулин </w:t>
      </w:r>
      <w:proofErr w:type="spellStart"/>
      <w:r>
        <w:t>Красносулинского</w:t>
      </w:r>
      <w:proofErr w:type="spellEnd"/>
      <w:r>
        <w:t xml:space="preserve"> района</w:t>
      </w:r>
    </w:p>
    <w:p w:rsidR="000B3E88" w:rsidRDefault="000B3E88" w:rsidP="000B3E88">
      <w:pPr>
        <w:jc w:val="center"/>
        <w:rPr>
          <w:sz w:val="28"/>
        </w:rPr>
      </w:pPr>
    </w:p>
    <w:p w:rsidR="000B3E88" w:rsidRDefault="000B3E88" w:rsidP="000B3E88">
      <w:pPr>
        <w:jc w:val="center"/>
        <w:rPr>
          <w:sz w:val="28"/>
        </w:rPr>
      </w:pPr>
    </w:p>
    <w:p w:rsidR="000B3E88" w:rsidRDefault="000B3E88" w:rsidP="000B3E88">
      <w:pPr>
        <w:jc w:val="center"/>
        <w:rPr>
          <w:sz w:val="28"/>
        </w:rPr>
      </w:pPr>
    </w:p>
    <w:p w:rsidR="00130951" w:rsidRDefault="00130951" w:rsidP="000B3E88">
      <w:pPr>
        <w:pStyle w:val="2"/>
        <w:rPr>
          <w:b/>
        </w:rPr>
      </w:pPr>
    </w:p>
    <w:p w:rsidR="000B3E88" w:rsidRDefault="000B3E88" w:rsidP="000B3E88">
      <w:pPr>
        <w:pStyle w:val="2"/>
        <w:rPr>
          <w:b/>
        </w:rPr>
      </w:pPr>
      <w:r>
        <w:rPr>
          <w:b/>
        </w:rPr>
        <w:t>Раздел:  «Сельское хозяйство»</w:t>
      </w:r>
    </w:p>
    <w:p w:rsidR="000B3E88" w:rsidRDefault="000B3E88" w:rsidP="000B3E88">
      <w:pPr>
        <w:jc w:val="center"/>
        <w:rPr>
          <w:sz w:val="28"/>
        </w:rPr>
      </w:pPr>
    </w:p>
    <w:p w:rsidR="000B3E88" w:rsidRDefault="000B3E88" w:rsidP="000B3E88">
      <w:pPr>
        <w:jc w:val="center"/>
        <w:rPr>
          <w:sz w:val="28"/>
        </w:rPr>
      </w:pPr>
    </w:p>
    <w:p w:rsidR="000B3E88" w:rsidRDefault="000B3E88" w:rsidP="000B3E88">
      <w:pPr>
        <w:jc w:val="center"/>
        <w:rPr>
          <w:sz w:val="28"/>
        </w:rPr>
      </w:pPr>
    </w:p>
    <w:p w:rsidR="000B3E88" w:rsidRDefault="000B3E88" w:rsidP="000B3E88">
      <w:pPr>
        <w:jc w:val="center"/>
        <w:rPr>
          <w:b/>
          <w:sz w:val="28"/>
        </w:rPr>
      </w:pPr>
      <w:r>
        <w:rPr>
          <w:b/>
          <w:sz w:val="28"/>
        </w:rPr>
        <w:t xml:space="preserve">Тема проекта: </w:t>
      </w:r>
    </w:p>
    <w:p w:rsidR="000B3E88" w:rsidRDefault="000E2471" w:rsidP="000B3E88">
      <w:pPr>
        <w:pStyle w:val="a3"/>
      </w:pPr>
      <w:r>
        <w:t>Изготовление автоматического приспособления</w:t>
      </w:r>
      <w:r w:rsidR="000B3E88">
        <w:t xml:space="preserve"> для измельчения зерна</w:t>
      </w:r>
    </w:p>
    <w:p w:rsidR="000B3E88" w:rsidRDefault="000B3E88" w:rsidP="000B3E88">
      <w:pPr>
        <w:jc w:val="center"/>
        <w:rPr>
          <w:sz w:val="28"/>
        </w:rPr>
      </w:pPr>
    </w:p>
    <w:p w:rsidR="000B3E88" w:rsidRDefault="000B3E88" w:rsidP="000B3E88">
      <w:pPr>
        <w:jc w:val="center"/>
        <w:rPr>
          <w:sz w:val="28"/>
        </w:rPr>
      </w:pPr>
    </w:p>
    <w:p w:rsidR="000B3E88" w:rsidRDefault="000B3E88" w:rsidP="000B3E88">
      <w:pPr>
        <w:jc w:val="center"/>
        <w:rPr>
          <w:sz w:val="28"/>
        </w:rPr>
      </w:pPr>
    </w:p>
    <w:p w:rsidR="000B3E88" w:rsidRDefault="000B3E88" w:rsidP="000B3E88">
      <w:pPr>
        <w:jc w:val="center"/>
        <w:rPr>
          <w:sz w:val="28"/>
        </w:rPr>
      </w:pPr>
    </w:p>
    <w:p w:rsidR="000B3E88" w:rsidRDefault="000B3E88" w:rsidP="000B3E88">
      <w:pPr>
        <w:rPr>
          <w:sz w:val="28"/>
        </w:rPr>
      </w:pPr>
    </w:p>
    <w:p w:rsidR="000B3E88" w:rsidRDefault="000B3E88" w:rsidP="000B3E88">
      <w:pPr>
        <w:rPr>
          <w:sz w:val="28"/>
        </w:rPr>
      </w:pPr>
    </w:p>
    <w:p w:rsidR="000B3E88" w:rsidRDefault="000B3E88" w:rsidP="000B3E88">
      <w:pPr>
        <w:pStyle w:val="1"/>
        <w:jc w:val="center"/>
        <w:rPr>
          <w:b w:val="0"/>
          <w:i/>
        </w:rPr>
      </w:pPr>
      <w:r>
        <w:rPr>
          <w:b w:val="0"/>
          <w:i/>
        </w:rPr>
        <w:t xml:space="preserve">Автор: </w:t>
      </w:r>
      <w:proofErr w:type="spellStart"/>
      <w:r>
        <w:rPr>
          <w:b w:val="0"/>
          <w:i/>
        </w:rPr>
        <w:t>Диков</w:t>
      </w:r>
      <w:proofErr w:type="spellEnd"/>
      <w:r>
        <w:rPr>
          <w:b w:val="0"/>
          <w:i/>
        </w:rPr>
        <w:t xml:space="preserve"> Александр, 9 класс</w:t>
      </w:r>
    </w:p>
    <w:p w:rsidR="000B3E88" w:rsidRDefault="000B3E88" w:rsidP="000B3E88">
      <w:pPr>
        <w:pStyle w:val="4"/>
        <w:jc w:val="center"/>
      </w:pPr>
      <w:r>
        <w:t>Объединение «Судомоделизм» ЦДТТ</w:t>
      </w:r>
    </w:p>
    <w:p w:rsidR="000B3E88" w:rsidRDefault="000B3E88" w:rsidP="000B3E88">
      <w:pPr>
        <w:rPr>
          <w:b/>
          <w:i/>
          <w:sz w:val="28"/>
        </w:rPr>
      </w:pPr>
    </w:p>
    <w:p w:rsidR="000B3E88" w:rsidRDefault="000B3E88" w:rsidP="000B3E8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Руководитель:  Виткин А.М.</w:t>
      </w:r>
    </w:p>
    <w:p w:rsidR="000B3E88" w:rsidRDefault="000B3E88" w:rsidP="000B3E88">
      <w:pPr>
        <w:rPr>
          <w:b/>
          <w:i/>
          <w:sz w:val="28"/>
        </w:rPr>
      </w:pPr>
    </w:p>
    <w:p w:rsidR="000B3E88" w:rsidRDefault="000B3E88" w:rsidP="000B3E88">
      <w:pPr>
        <w:rPr>
          <w:sz w:val="28"/>
        </w:rPr>
      </w:pPr>
    </w:p>
    <w:p w:rsidR="000B3E88" w:rsidRDefault="000B3E88" w:rsidP="000B3E88">
      <w:pPr>
        <w:rPr>
          <w:sz w:val="28"/>
        </w:rPr>
      </w:pPr>
    </w:p>
    <w:p w:rsidR="000B3E88" w:rsidRDefault="000B3E88" w:rsidP="000B3E88">
      <w:pPr>
        <w:rPr>
          <w:sz w:val="28"/>
        </w:rPr>
      </w:pPr>
    </w:p>
    <w:p w:rsidR="000B3E88" w:rsidRDefault="000B3E88" w:rsidP="000B3E88">
      <w:pPr>
        <w:rPr>
          <w:sz w:val="28"/>
        </w:rPr>
      </w:pPr>
    </w:p>
    <w:p w:rsidR="000B3E88" w:rsidRDefault="000B3E88" w:rsidP="000B3E88">
      <w:pPr>
        <w:rPr>
          <w:sz w:val="28"/>
        </w:rPr>
      </w:pPr>
    </w:p>
    <w:p w:rsidR="000B3E88" w:rsidRDefault="000B3E88" w:rsidP="000B3E88">
      <w:pPr>
        <w:rPr>
          <w:sz w:val="28"/>
        </w:rPr>
      </w:pPr>
    </w:p>
    <w:p w:rsidR="000B3E88" w:rsidRDefault="000B3E88" w:rsidP="000B3E88">
      <w:pPr>
        <w:rPr>
          <w:sz w:val="28"/>
        </w:rPr>
      </w:pPr>
    </w:p>
    <w:p w:rsidR="000B3E88" w:rsidRDefault="000B3E88" w:rsidP="000B3E88">
      <w:pPr>
        <w:rPr>
          <w:sz w:val="28"/>
        </w:rPr>
      </w:pPr>
    </w:p>
    <w:p w:rsidR="000B3E88" w:rsidRDefault="000B3E88" w:rsidP="000B3E88">
      <w:pPr>
        <w:rPr>
          <w:sz w:val="28"/>
        </w:rPr>
      </w:pPr>
    </w:p>
    <w:p w:rsidR="000B3E88" w:rsidRDefault="000B3E88" w:rsidP="000B3E88">
      <w:pPr>
        <w:rPr>
          <w:sz w:val="28"/>
        </w:rPr>
      </w:pPr>
    </w:p>
    <w:p w:rsidR="000B3E88" w:rsidRDefault="000B3E88" w:rsidP="000B3E88">
      <w:pPr>
        <w:rPr>
          <w:sz w:val="28"/>
        </w:rPr>
      </w:pPr>
    </w:p>
    <w:p w:rsidR="000B3E88" w:rsidRDefault="000B3E88" w:rsidP="000B3E88">
      <w:pPr>
        <w:rPr>
          <w:sz w:val="28"/>
        </w:rPr>
      </w:pPr>
    </w:p>
    <w:p w:rsidR="000B3E88" w:rsidRDefault="000B3E88" w:rsidP="000B3E88">
      <w:pPr>
        <w:rPr>
          <w:sz w:val="28"/>
        </w:rPr>
      </w:pPr>
    </w:p>
    <w:p w:rsidR="000B3E88" w:rsidRDefault="000B3E88" w:rsidP="000B3E88">
      <w:pPr>
        <w:rPr>
          <w:sz w:val="28"/>
        </w:rPr>
      </w:pPr>
    </w:p>
    <w:p w:rsidR="000B3E88" w:rsidRDefault="000B3E88" w:rsidP="000B3E88">
      <w:pPr>
        <w:rPr>
          <w:sz w:val="28"/>
        </w:rPr>
      </w:pPr>
    </w:p>
    <w:p w:rsidR="000B3E88" w:rsidRDefault="000B3E88" w:rsidP="000B3E88">
      <w:pPr>
        <w:rPr>
          <w:sz w:val="28"/>
        </w:rPr>
      </w:pPr>
    </w:p>
    <w:p w:rsidR="000B3E88" w:rsidRDefault="000B3E88" w:rsidP="000B3E88">
      <w:pPr>
        <w:rPr>
          <w:sz w:val="28"/>
        </w:rPr>
      </w:pPr>
    </w:p>
    <w:p w:rsidR="000B3E88" w:rsidRDefault="000B3E88" w:rsidP="000B3E88">
      <w:pPr>
        <w:rPr>
          <w:sz w:val="28"/>
        </w:rPr>
      </w:pPr>
    </w:p>
    <w:p w:rsidR="000B3E88" w:rsidRDefault="000B3E88" w:rsidP="000B3E88">
      <w:pPr>
        <w:rPr>
          <w:sz w:val="28"/>
        </w:rPr>
      </w:pPr>
    </w:p>
    <w:p w:rsidR="000B3E88" w:rsidRDefault="000B3E88" w:rsidP="000B3E88">
      <w:pPr>
        <w:rPr>
          <w:sz w:val="28"/>
        </w:rPr>
      </w:pPr>
    </w:p>
    <w:p w:rsidR="000B3E88" w:rsidRDefault="000B3E88" w:rsidP="000B3E88">
      <w:pPr>
        <w:rPr>
          <w:sz w:val="28"/>
        </w:rPr>
      </w:pPr>
    </w:p>
    <w:p w:rsidR="000B3E88" w:rsidRDefault="000B3E88" w:rsidP="000B3E8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г. Красный Сулин</w:t>
      </w:r>
    </w:p>
    <w:p w:rsidR="000B3E88" w:rsidRDefault="000B3E88" w:rsidP="000B3E88">
      <w:pPr>
        <w:pStyle w:val="5"/>
      </w:pPr>
    </w:p>
    <w:p w:rsidR="000B3E88" w:rsidRPr="000B3E88" w:rsidRDefault="000B3E88" w:rsidP="000B3E88"/>
    <w:p w:rsidR="000B3E88" w:rsidRDefault="000B3E88" w:rsidP="000B3E88">
      <w:pPr>
        <w:pStyle w:val="5"/>
      </w:pPr>
    </w:p>
    <w:p w:rsidR="000B3E88" w:rsidRDefault="000B3E88" w:rsidP="000B3E88">
      <w:pPr>
        <w:pStyle w:val="5"/>
      </w:pPr>
      <w:r>
        <w:t>Описание проекта</w:t>
      </w:r>
    </w:p>
    <w:p w:rsidR="000B3E88" w:rsidRPr="000B3E88" w:rsidRDefault="000B3E88" w:rsidP="000B3E88"/>
    <w:p w:rsidR="000B3E88" w:rsidRDefault="000B3E88" w:rsidP="000B3E88">
      <w:pPr>
        <w:pStyle w:val="5"/>
      </w:pPr>
      <w:r>
        <w:t>Мотивация</w:t>
      </w:r>
    </w:p>
    <w:p w:rsidR="000B3E88" w:rsidRDefault="000B3E88" w:rsidP="000B3E88">
      <w:pPr>
        <w:pStyle w:val="a5"/>
      </w:pPr>
      <w:proofErr w:type="gramStart"/>
      <w:r>
        <w:t>Люди, живущие в сельском местности,  имеют домашний скот</w:t>
      </w:r>
      <w:r w:rsidR="000E2471">
        <w:t xml:space="preserve"> и птицу</w:t>
      </w:r>
      <w:r>
        <w:t>.</w:t>
      </w:r>
      <w:proofErr w:type="gramEnd"/>
      <w:r>
        <w:t xml:space="preserve"> Для того</w:t>
      </w:r>
      <w:proofErr w:type="gramStart"/>
      <w:r>
        <w:t>,</w:t>
      </w:r>
      <w:proofErr w:type="gramEnd"/>
      <w:r>
        <w:t xml:space="preserve"> чтобы облегчить себе работу по изготовлению крупы из зерна, мы создали крупорушку. С ее помощью можно приготовить большое количество крупы за короткое время и без особых усилий. </w:t>
      </w:r>
    </w:p>
    <w:p w:rsidR="000B3E88" w:rsidRDefault="000B3E88" w:rsidP="000B3E88">
      <w:pPr>
        <w:jc w:val="both"/>
        <w:rPr>
          <w:sz w:val="28"/>
        </w:rPr>
      </w:pPr>
    </w:p>
    <w:p w:rsidR="000B3E88" w:rsidRDefault="000B3E88" w:rsidP="000B3E88">
      <w:pPr>
        <w:pStyle w:val="5"/>
      </w:pPr>
      <w:r>
        <w:t>Преимущества</w:t>
      </w:r>
    </w:p>
    <w:p w:rsidR="000B3E88" w:rsidRDefault="000B3E88" w:rsidP="000B3E88">
      <w:pPr>
        <w:pStyle w:val="a5"/>
      </w:pPr>
      <w:r>
        <w:t>Для изготовления крупорушки используются старые ненужные предметы – резервуар стиральной машины, тазик.</w:t>
      </w:r>
    </w:p>
    <w:p w:rsidR="000B3E88" w:rsidRDefault="000B3E88" w:rsidP="000B3E88">
      <w:pPr>
        <w:jc w:val="both"/>
        <w:rPr>
          <w:sz w:val="28"/>
        </w:rPr>
      </w:pPr>
      <w:r>
        <w:rPr>
          <w:sz w:val="28"/>
        </w:rPr>
        <w:t>Она относительно недорога и легка в обращении.</w:t>
      </w:r>
    </w:p>
    <w:p w:rsidR="000B3E88" w:rsidRDefault="000B3E88" w:rsidP="000B3E88">
      <w:pPr>
        <w:jc w:val="both"/>
        <w:rPr>
          <w:sz w:val="28"/>
        </w:rPr>
      </w:pPr>
    </w:p>
    <w:p w:rsidR="000B3E88" w:rsidRDefault="000B3E88" w:rsidP="000B3E88">
      <w:pPr>
        <w:pStyle w:val="5"/>
      </w:pPr>
      <w:r>
        <w:t>Описание</w:t>
      </w:r>
    </w:p>
    <w:p w:rsidR="000B3E88" w:rsidRDefault="007C23C9" w:rsidP="000B3E88">
      <w:pPr>
        <w:jc w:val="both"/>
        <w:rPr>
          <w:b/>
          <w:sz w:val="32"/>
        </w:rPr>
      </w:pPr>
      <w:r>
        <w:rPr>
          <w:b/>
          <w:noProof/>
          <w:sz w:val="32"/>
        </w:rPr>
        <w:pict>
          <v:rect id="_x0000_s1055" style="position:absolute;left:0;text-align:left;margin-left:396.65pt;margin-top:16.55pt;width:28.8pt;height:21.6pt;z-index:251662336" o:allowincell="f" strokecolor="white">
            <v:textbox>
              <w:txbxContent>
                <w:p w:rsidR="000B3E88" w:rsidRDefault="000B3E88" w:rsidP="000B3E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xbxContent>
            </v:textbox>
          </v:rect>
        </w:pict>
      </w:r>
      <w:r>
        <w:rPr>
          <w:b/>
          <w:noProof/>
          <w:sz w:val="32"/>
        </w:rPr>
        <w:pict>
          <v:group id="_x0000_s1026" style="position:absolute;left:0;text-align:left;margin-left:15.05pt;margin-top:16.55pt;width:410.4pt;height:316.8pt;z-index:-251656192" coordorigin="1152,5040" coordsize="8208,6336" o:allowincell="f"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27" type="#_x0000_t135" style="position:absolute;left:5472;top:4608;width:1152;height:2016;rotation:90"/>
            <v:rect id="_x0000_s1028" style="position:absolute;left:6048;top:6192;width:144;height:1152"/>
            <v:rect id="_x0000_s1029" style="position:absolute;left:5040;top:6480;width:864;height:864"/>
            <v:rect id="_x0000_s1030" style="position:absolute;left:4032;top:7344;width:3024;height:576"/>
            <v:rect id="_x0000_s1031" style="position:absolute;left:5328;top:7344;width:288;height:432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2" type="#_x0000_t184" style="position:absolute;left:5328;top:7632;width:1584;height:144"/>
            <v:shape id="_x0000_s1033" type="#_x0000_t184" style="position:absolute;left:4176;top:7633;width:1440;height:144;rotation:11771080fd"/>
            <v:shape id="_x0000_s1034" type="#_x0000_t135" style="position:absolute;left:4248;top:7704;width:2592;height:3024;rotation:90"/>
            <v:oval id="_x0000_s1035" style="position:absolute;left:5328;top:10368;width:432;height:144"/>
            <v:rect id="_x0000_s1036" style="position:absolute;left:4320;top:9936;width:144;height:1440;rotation:378155fd"/>
            <v:rect id="_x0000_s1037" style="position:absolute;left:6624;top:9936;width:144;height:1440;rotation:-443958fd"/>
            <v:line id="_x0000_s1038" style="position:absolute;flip:x" from="7056,5184" to="8928,5472">
              <v:stroke endarrow="block"/>
            </v:line>
            <v:line id="_x0000_s1039" style="position:absolute" from="2304,6048" to="5040,6768">
              <v:stroke endarrow="block"/>
            </v:line>
            <v:line id="_x0000_s1040" style="position:absolute" from="1152,7056" to="4464,7632">
              <v:stroke endarrow="block"/>
            </v:line>
            <v:rect id="_x0000_s1041" style="position:absolute;left:4032;top:7920;width:3024;height:144" fillcolor="black">
              <v:fill r:id="rId5" o:title="Мелкая сетка" type="pattern"/>
            </v:rect>
            <v:line id="_x0000_s1042" style="position:absolute;flip:x" from="7056,7776" to="8784,8064">
              <v:stroke endarrow="block"/>
            </v:line>
            <v:line id="_x0000_s1043" style="position:absolute;flip:x" from="5904,10368" to="8784,10368">
              <v:stroke endarrow="block"/>
            </v:line>
            <v:shapetype id="_x0000_t90" coordsize="21600,21600" o:spt="90" adj="9257,18514,7200" path="m@4,l@0@2@5@2@5@12,0@12,,21600@1,21600@1@2,21600@2xe">
              <v:stroke joinstyle="miter"/>
              <v:formulas>
                <v:f eqn="val #0"/>
                <v:f eqn="val #1"/>
                <v:f eqn="val #2"/>
                <v:f eqn="prod #0 1 2"/>
                <v:f eqn="sum @3 10800 0"/>
                <v:f eqn="sum 21600 #0 #1"/>
                <v:f eqn="sum #1 #2 0"/>
                <v:f eqn="prod @6 1 2"/>
                <v:f eqn="prod #1 2 1"/>
                <v:f eqn="sum @8 0 21600"/>
                <v:f eqn="prod 21600 @0 @1"/>
                <v:f eqn="prod 21600 @4 @1"/>
                <v:f eqn="prod 21600 @5 @1"/>
                <v:f eqn="prod 21600 @7 @1"/>
                <v:f eqn="prod #1 1 2"/>
                <v:f eqn="sum @5 0 @4"/>
                <v:f eqn="sum @0 0 @4"/>
                <v:f eqn="prod @2 @15 @16"/>
              </v:formulas>
              <v:path o:connecttype="custom" o:connectlocs="@4,0;@0,@2;0,@11;@14,21600;@1,@13;21600,@2" o:connectangles="270,180,180,90,0,0" textboxrect="0,@12,@1,21600;@5,@17,@1,21600"/>
              <v:handles>
                <v:h position="#0,topLeft" xrange="@2,@9"/>
                <v:h position="#1,#2" xrange="@4,21600" yrange="0,@0"/>
              </v:handles>
            </v:shapetype>
            <v:shape id="_x0000_s1044" type="#_x0000_t90" style="position:absolute;left:6192;top:6048;width:432;height:288"/>
            <v:line id="_x0000_s1045" style="position:absolute;flip:x" from="6480,6048" to="8784,6336">
              <v:stroke endarrow="block"/>
            </v:line>
            <v:line id="_x0000_s1046" style="position:absolute" from="3024,10224" to="4320,10512">
              <v:stroke endarrow="block"/>
            </v:line>
            <v:line id="_x0000_s1047" style="position:absolute" from="2304,8784" to="4752,9216">
              <v:stroke endarrow="block"/>
            </v:line>
            <v:rect id="_x0000_s1048" style="position:absolute;left:1728;top:5760;width:576;height:432" strokecolor="white">
              <v:textbox>
                <w:txbxContent>
                  <w:p w:rsidR="000B3E88" w:rsidRDefault="000B3E88" w:rsidP="000B3E88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</v:rect>
            <v:rect id="_x0000_s1049" style="position:absolute;left:8784;top:10080;width:576;height:432" strokecolor="white">
              <v:textbox>
                <w:txbxContent>
                  <w:p w:rsidR="000B3E88" w:rsidRDefault="000B3E88" w:rsidP="000B3E88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8</w:t>
                    </w:r>
                  </w:p>
                </w:txbxContent>
              </v:textbox>
            </v:rect>
            <v:rect id="_x0000_s1050" style="position:absolute;left:1728;top:8496;width:576;height:432" strokecolor="white">
              <v:textbox>
                <w:txbxContent>
                  <w:p w:rsidR="000B3E88" w:rsidRDefault="000B3E88" w:rsidP="000B3E88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6</w:t>
                    </w:r>
                  </w:p>
                </w:txbxContent>
              </v:textbox>
            </v:rect>
            <v:rect id="_x0000_s1051" style="position:absolute;left:8784;top:7488;width:576;height:432" strokecolor="white">
              <v:textbox>
                <w:txbxContent>
                  <w:p w:rsidR="000B3E88" w:rsidRDefault="000B3E88" w:rsidP="000B3E88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</w:t>
                    </w:r>
                  </w:p>
                </w:txbxContent>
              </v:textbox>
            </v:rect>
            <v:rect id="_x0000_s1052" style="position:absolute;left:8784;top:5760;width:576;height:432" strokecolor="white">
              <v:textbox>
                <w:txbxContent>
                  <w:p w:rsidR="000B3E88" w:rsidRDefault="000B3E88" w:rsidP="000B3E88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</w:t>
                    </w:r>
                  </w:p>
                </w:txbxContent>
              </v:textbox>
            </v:rect>
            <v:rect id="_x0000_s1053" style="position:absolute;left:2448;top:9936;width:576;height:432" strokecolor="white">
              <v:textbox>
                <w:txbxContent>
                  <w:p w:rsidR="000B3E88" w:rsidRDefault="000B3E88" w:rsidP="000B3E88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7</w:t>
                    </w:r>
                  </w:p>
                </w:txbxContent>
              </v:textbox>
            </v:rect>
          </v:group>
        </w:pict>
      </w:r>
    </w:p>
    <w:p w:rsidR="000B3E88" w:rsidRDefault="000B3E88" w:rsidP="000B3E88">
      <w:pPr>
        <w:jc w:val="both"/>
        <w:rPr>
          <w:b/>
          <w:sz w:val="32"/>
        </w:rPr>
      </w:pPr>
    </w:p>
    <w:p w:rsidR="000B3E88" w:rsidRDefault="000B3E88" w:rsidP="000B3E88">
      <w:pPr>
        <w:jc w:val="both"/>
        <w:rPr>
          <w:b/>
          <w:sz w:val="32"/>
        </w:rPr>
      </w:pPr>
    </w:p>
    <w:p w:rsidR="000B3E88" w:rsidRDefault="000B3E88" w:rsidP="000B3E88">
      <w:pPr>
        <w:jc w:val="both"/>
        <w:rPr>
          <w:b/>
          <w:sz w:val="32"/>
        </w:rPr>
      </w:pPr>
    </w:p>
    <w:p w:rsidR="000B3E88" w:rsidRDefault="000B3E88" w:rsidP="000B3E88">
      <w:pPr>
        <w:jc w:val="both"/>
        <w:rPr>
          <w:b/>
          <w:sz w:val="32"/>
        </w:rPr>
      </w:pPr>
    </w:p>
    <w:p w:rsidR="000B3E88" w:rsidRDefault="000B3E88" w:rsidP="000B3E88">
      <w:pPr>
        <w:jc w:val="both"/>
        <w:rPr>
          <w:b/>
          <w:sz w:val="32"/>
        </w:rPr>
      </w:pPr>
    </w:p>
    <w:p w:rsidR="000B3E88" w:rsidRDefault="007C23C9" w:rsidP="000B3E88">
      <w:pPr>
        <w:jc w:val="both"/>
        <w:rPr>
          <w:b/>
          <w:sz w:val="32"/>
        </w:rPr>
      </w:pPr>
      <w:r>
        <w:rPr>
          <w:b/>
          <w:noProof/>
          <w:sz w:val="32"/>
        </w:rPr>
        <w:pict>
          <v:rect id="_x0000_s1054" style="position:absolute;left:0;text-align:left;margin-left:-6.55pt;margin-top:-.2pt;width:28.8pt;height:21.6pt;z-index:251661312" o:allowincell="f" strokecolor="white">
            <v:textbox>
              <w:txbxContent>
                <w:p w:rsidR="000B3E88" w:rsidRDefault="000B3E88" w:rsidP="000B3E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xbxContent>
            </v:textbox>
          </v:rect>
        </w:pict>
      </w:r>
    </w:p>
    <w:p w:rsidR="000B3E88" w:rsidRDefault="000B3E88" w:rsidP="000B3E88">
      <w:pPr>
        <w:jc w:val="both"/>
        <w:rPr>
          <w:b/>
          <w:sz w:val="32"/>
        </w:rPr>
      </w:pPr>
    </w:p>
    <w:p w:rsidR="000B3E88" w:rsidRDefault="000B3E88" w:rsidP="000B3E88">
      <w:pPr>
        <w:jc w:val="both"/>
        <w:rPr>
          <w:b/>
          <w:sz w:val="32"/>
        </w:rPr>
      </w:pPr>
    </w:p>
    <w:p w:rsidR="000B3E88" w:rsidRDefault="000B3E88" w:rsidP="000B3E88">
      <w:pPr>
        <w:jc w:val="both"/>
        <w:rPr>
          <w:b/>
          <w:sz w:val="32"/>
        </w:rPr>
      </w:pPr>
    </w:p>
    <w:p w:rsidR="000B3E88" w:rsidRDefault="000B3E88" w:rsidP="000B3E88">
      <w:pPr>
        <w:jc w:val="both"/>
        <w:rPr>
          <w:b/>
          <w:sz w:val="32"/>
        </w:rPr>
      </w:pPr>
    </w:p>
    <w:p w:rsidR="000B3E88" w:rsidRDefault="000B3E88" w:rsidP="000B3E88">
      <w:pPr>
        <w:jc w:val="both"/>
        <w:rPr>
          <w:b/>
          <w:sz w:val="32"/>
        </w:rPr>
      </w:pPr>
    </w:p>
    <w:p w:rsidR="000B3E88" w:rsidRDefault="000B3E88" w:rsidP="000B3E88">
      <w:pPr>
        <w:jc w:val="both"/>
        <w:rPr>
          <w:b/>
          <w:sz w:val="32"/>
        </w:rPr>
      </w:pPr>
    </w:p>
    <w:p w:rsidR="000B3E88" w:rsidRDefault="000B3E88" w:rsidP="000B3E88">
      <w:pPr>
        <w:jc w:val="both"/>
        <w:rPr>
          <w:b/>
          <w:sz w:val="32"/>
        </w:rPr>
      </w:pPr>
    </w:p>
    <w:p w:rsidR="000B3E88" w:rsidRDefault="000B3E88" w:rsidP="000B3E88">
      <w:pPr>
        <w:jc w:val="both"/>
        <w:rPr>
          <w:b/>
          <w:sz w:val="32"/>
        </w:rPr>
      </w:pPr>
    </w:p>
    <w:p w:rsidR="000B3E88" w:rsidRDefault="000B3E88" w:rsidP="000B3E88">
      <w:pPr>
        <w:jc w:val="both"/>
        <w:rPr>
          <w:b/>
          <w:sz w:val="32"/>
        </w:rPr>
      </w:pPr>
    </w:p>
    <w:p w:rsidR="000B3E88" w:rsidRDefault="000B3E88" w:rsidP="000B3E88">
      <w:pPr>
        <w:jc w:val="both"/>
        <w:rPr>
          <w:b/>
          <w:sz w:val="32"/>
        </w:rPr>
      </w:pPr>
    </w:p>
    <w:p w:rsidR="000B3E88" w:rsidRDefault="000B3E88" w:rsidP="000B3E88">
      <w:pPr>
        <w:jc w:val="both"/>
        <w:rPr>
          <w:b/>
          <w:sz w:val="32"/>
        </w:rPr>
      </w:pPr>
    </w:p>
    <w:p w:rsidR="000B3E88" w:rsidRDefault="000B3E88" w:rsidP="000B3E88">
      <w:pPr>
        <w:jc w:val="both"/>
        <w:rPr>
          <w:b/>
          <w:sz w:val="32"/>
        </w:rPr>
      </w:pPr>
    </w:p>
    <w:p w:rsidR="000B3E88" w:rsidRDefault="000B3E88" w:rsidP="000B3E88">
      <w:pPr>
        <w:jc w:val="both"/>
        <w:rPr>
          <w:b/>
          <w:sz w:val="32"/>
        </w:rPr>
      </w:pPr>
    </w:p>
    <w:p w:rsidR="000B3E88" w:rsidRDefault="000B3E88" w:rsidP="000B3E88">
      <w:pPr>
        <w:jc w:val="both"/>
        <w:rPr>
          <w:b/>
          <w:sz w:val="32"/>
        </w:rPr>
      </w:pPr>
    </w:p>
    <w:p w:rsidR="000B3E88" w:rsidRDefault="000B3E88" w:rsidP="000B3E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Электродвигатель</w:t>
      </w:r>
    </w:p>
    <w:p w:rsidR="000B3E88" w:rsidRDefault="000B3E88" w:rsidP="000B3E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Резервуар для приема зерна</w:t>
      </w:r>
    </w:p>
    <w:p w:rsidR="000B3E88" w:rsidRDefault="000B3E88" w:rsidP="000B3E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Задвижка для регулирования количества поступающего зерна</w:t>
      </w:r>
    </w:p>
    <w:p w:rsidR="000B3E88" w:rsidRDefault="000B3E88" w:rsidP="000B3E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Сетка </w:t>
      </w:r>
    </w:p>
    <w:p w:rsidR="000B3E88" w:rsidRDefault="000B3E88" w:rsidP="000B3E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Ножи </w:t>
      </w:r>
    </w:p>
    <w:p w:rsidR="000B3E88" w:rsidRDefault="000B3E88" w:rsidP="000B3E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Резервуар для приема крупы</w:t>
      </w:r>
    </w:p>
    <w:p w:rsidR="000B3E88" w:rsidRDefault="000B3E88" w:rsidP="000B3E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Выходное отверстие</w:t>
      </w:r>
    </w:p>
    <w:p w:rsidR="000B3E88" w:rsidRDefault="000B3E88" w:rsidP="000B3E8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Ножки </w:t>
      </w:r>
    </w:p>
    <w:p w:rsidR="000B3E88" w:rsidRDefault="000B3E88" w:rsidP="000B3E88">
      <w:pPr>
        <w:jc w:val="both"/>
        <w:rPr>
          <w:sz w:val="28"/>
        </w:rPr>
      </w:pPr>
    </w:p>
    <w:p w:rsidR="000B3E88" w:rsidRDefault="000B3E88" w:rsidP="000B3E88">
      <w:pPr>
        <w:jc w:val="both"/>
        <w:rPr>
          <w:sz w:val="28"/>
        </w:rPr>
      </w:pPr>
    </w:p>
    <w:p w:rsidR="000B3E88" w:rsidRDefault="000B3E88" w:rsidP="000B3E88">
      <w:pPr>
        <w:jc w:val="both"/>
        <w:rPr>
          <w:sz w:val="28"/>
        </w:rPr>
      </w:pPr>
      <w:r>
        <w:rPr>
          <w:sz w:val="28"/>
        </w:rPr>
        <w:t>Данное устройство состоит из трех основных частей:</w:t>
      </w:r>
    </w:p>
    <w:p w:rsidR="000B3E88" w:rsidRDefault="000B3E88" w:rsidP="000B3E8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Место приема зерна, на котором стоит задвижка для регулировки количества подаваемого зерна.</w:t>
      </w:r>
    </w:p>
    <w:p w:rsidR="000B3E88" w:rsidRDefault="000B3E88" w:rsidP="000B3E8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Электродвигатель, на вал которого крестообразно </w:t>
      </w:r>
      <w:proofErr w:type="gramStart"/>
      <w:r>
        <w:rPr>
          <w:sz w:val="28"/>
        </w:rPr>
        <w:t>закреплены</w:t>
      </w:r>
      <w:proofErr w:type="gramEnd"/>
      <w:r>
        <w:rPr>
          <w:sz w:val="28"/>
        </w:rPr>
        <w:t xml:space="preserve"> 2 ножа. Запуск двигателя происходит через пусковую кнопку и выключатель. Зерно, перемалываясь, просыпается через сетку, что позволяет добиться равномерного помола.</w:t>
      </w:r>
    </w:p>
    <w:p w:rsidR="000B3E88" w:rsidRDefault="000B3E88" w:rsidP="000B3E8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Место приема крупы (резервуар) с выходным отверстием, под которое подставляется тара. При необходимости отверстие можно закрыть.</w:t>
      </w:r>
    </w:p>
    <w:p w:rsidR="000B3E88" w:rsidRDefault="000B3E88" w:rsidP="000B3E88">
      <w:pPr>
        <w:jc w:val="both"/>
        <w:rPr>
          <w:sz w:val="28"/>
        </w:rPr>
      </w:pPr>
    </w:p>
    <w:p w:rsidR="000B3E88" w:rsidRDefault="000B3E88" w:rsidP="000B3E88">
      <w:pPr>
        <w:pStyle w:val="5"/>
      </w:pPr>
      <w:r>
        <w:t>Технические характеристики</w:t>
      </w:r>
    </w:p>
    <w:p w:rsidR="000B3E88" w:rsidRDefault="000B3E88" w:rsidP="000B3E88">
      <w:pPr>
        <w:jc w:val="both"/>
        <w:rPr>
          <w:b/>
          <w:sz w:val="32"/>
        </w:rPr>
      </w:pPr>
    </w:p>
    <w:p w:rsidR="000B3E88" w:rsidRDefault="000B3E88" w:rsidP="000B3E88">
      <w:pPr>
        <w:pStyle w:val="6"/>
      </w:pPr>
      <w:r>
        <w:t>Двигатель  мощностью 2 кВт /</w:t>
      </w:r>
      <w:proofErr w:type="gramStart"/>
      <w:r>
        <w:t>ч</w:t>
      </w:r>
      <w:proofErr w:type="gramEnd"/>
    </w:p>
    <w:p w:rsidR="000B3E88" w:rsidRDefault="000B3E88" w:rsidP="000B3E88">
      <w:pPr>
        <w:jc w:val="both"/>
        <w:rPr>
          <w:sz w:val="28"/>
        </w:rPr>
      </w:pPr>
      <w:r>
        <w:rPr>
          <w:sz w:val="28"/>
        </w:rPr>
        <w:t xml:space="preserve">Скорость – 2800 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>/мин</w:t>
      </w:r>
    </w:p>
    <w:p w:rsidR="000B3E88" w:rsidRDefault="000B3E88" w:rsidP="000B3E88">
      <w:pPr>
        <w:jc w:val="both"/>
        <w:rPr>
          <w:sz w:val="28"/>
        </w:rPr>
      </w:pPr>
      <w:r>
        <w:rPr>
          <w:sz w:val="28"/>
        </w:rPr>
        <w:t xml:space="preserve">Запуск –  конденсатор 70 </w:t>
      </w:r>
      <w:proofErr w:type="spellStart"/>
      <w:r>
        <w:rPr>
          <w:sz w:val="28"/>
        </w:rPr>
        <w:t>мФа</w:t>
      </w:r>
      <w:proofErr w:type="spellEnd"/>
    </w:p>
    <w:p w:rsidR="000B3E88" w:rsidRDefault="000B3E88" w:rsidP="000B3E88">
      <w:pPr>
        <w:jc w:val="both"/>
        <w:rPr>
          <w:sz w:val="28"/>
        </w:rPr>
      </w:pPr>
      <w:r>
        <w:rPr>
          <w:sz w:val="28"/>
        </w:rPr>
        <w:t>Производительность – 1 ведро – 3 - 6 минут в зависимости от желаемого размера крупы</w:t>
      </w:r>
    </w:p>
    <w:p w:rsidR="000B3E88" w:rsidRDefault="000B3E88" w:rsidP="000B3E88">
      <w:pPr>
        <w:jc w:val="both"/>
        <w:rPr>
          <w:b/>
          <w:sz w:val="32"/>
        </w:rPr>
      </w:pPr>
    </w:p>
    <w:p w:rsidR="00126579" w:rsidRDefault="00126579"/>
    <w:sectPr w:rsidR="00126579" w:rsidSect="00EB62D7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6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347D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B3E88"/>
    <w:rsid w:val="000B3E88"/>
    <w:rsid w:val="000E2471"/>
    <w:rsid w:val="00126579"/>
    <w:rsid w:val="00130951"/>
    <w:rsid w:val="00441FE5"/>
    <w:rsid w:val="00595BE7"/>
    <w:rsid w:val="007C23C9"/>
    <w:rsid w:val="00AB5967"/>
    <w:rsid w:val="00EB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E88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B3E8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B3E8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B3E88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0B3E88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0B3E88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E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3E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3E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3E8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B3E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B3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0B3E88"/>
    <w:pPr>
      <w:jc w:val="center"/>
    </w:pPr>
    <w:rPr>
      <w:rFonts w:ascii="Comic Sans MS" w:hAnsi="Comic Sans MS"/>
      <w:b/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0B3E88"/>
    <w:rPr>
      <w:rFonts w:ascii="Comic Sans MS" w:eastAsia="Times New Roman" w:hAnsi="Comic Sans MS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0B3E8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B3E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1431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2017-05-30T11:35:00Z</dcterms:created>
  <dcterms:modified xsi:type="dcterms:W3CDTF">2017-05-30T11:46:00Z</dcterms:modified>
</cp:coreProperties>
</file>