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4" w:rsidRPr="001B6814" w:rsidRDefault="001B6814" w:rsidP="001B68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6814" w:rsidRPr="001B6814" w:rsidRDefault="001B6814" w:rsidP="001B68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B6814">
        <w:rPr>
          <w:rFonts w:ascii="Times New Roman" w:hAnsi="Times New Roman" w:cs="Times New Roman"/>
          <w:sz w:val="28"/>
          <w:szCs w:val="28"/>
          <w:lang w:val="kk-KZ"/>
        </w:rPr>
        <w:t>«С.Әлиев атындағы шағын жинақты жалпы орта мектеп» коммуналдық мемлекеттік мекемесі</w:t>
      </w:r>
    </w:p>
    <w:p w:rsidR="001B6814" w:rsidRPr="001B6814" w:rsidRDefault="001B6814" w:rsidP="001B6814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1B6814">
        <w:rPr>
          <w:rFonts w:ascii="Times New Roman" w:hAnsi="Times New Roman" w:cs="Times New Roman"/>
          <w:sz w:val="28"/>
          <w:szCs w:val="28"/>
          <w:lang w:val="kk-KZ"/>
        </w:rPr>
        <w:t xml:space="preserve">Аталымы: </w:t>
      </w:r>
      <w:r w:rsidRPr="001B6814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Сабақтағы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ақпараттық-коммуникациялық</w:t>
      </w:r>
      <w:r w:rsidRPr="001B6814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технологиялар</w:t>
      </w:r>
    </w:p>
    <w:p w:rsidR="001B6814" w:rsidRPr="001B6814" w:rsidRDefault="001B6814" w:rsidP="001B6814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1B6814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Биология пәні мұғалімі:Жанатаева Сара</w:t>
      </w: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1702"/>
        <w:gridCol w:w="306"/>
        <w:gridCol w:w="1679"/>
        <w:gridCol w:w="2126"/>
        <w:gridCol w:w="780"/>
        <w:gridCol w:w="921"/>
        <w:gridCol w:w="1701"/>
        <w:gridCol w:w="1701"/>
      </w:tblGrid>
      <w:tr w:rsidR="001B6814" w:rsidRPr="001B6814" w:rsidTr="005C4856">
        <w:trPr>
          <w:trHeight w:val="464"/>
        </w:trPr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Қаңқаның құрылысы мен қызметі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 Жанатаева</w:t>
            </w:r>
          </w:p>
        </w:tc>
      </w:tr>
      <w:tr w:rsidR="001B6814" w:rsidRPr="00EE2E96" w:rsidTr="005C4856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8</w:t>
            </w:r>
          </w:p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 саны: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20</w:t>
            </w:r>
          </w:p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оқушылар саны: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3</w:t>
            </w: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</w:p>
        </w:tc>
      </w:tr>
      <w:tr w:rsidR="001B6814" w:rsidRPr="001B6814" w:rsidTr="005C4856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EE2E96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607D95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Қаңқаның құрылысы мен қызметі туралы білу</w:t>
            </w:r>
          </w:p>
        </w:tc>
      </w:tr>
      <w:tr w:rsidR="001B6814" w:rsidRPr="001B6814" w:rsidTr="005C4856">
        <w:trPr>
          <w:trHeight w:val="169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берілген,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сайт тапсырмаларын және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тапсырмаларды орындайды.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Модельдеу тапсырмаларымен жұ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жасайды. Сұраққа жауап береді.</w:t>
            </w: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Оқушылардың көбісі мынаны орындай алады: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жұмысты бір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лесе орындайды.Өз бетінше жұмыс жасайды. Сұраққа жауап береді. Қосымша  ресурстармен  жұмыс жасайды.</w:t>
            </w: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1B6814" w:rsidRPr="00EE2E96" w:rsidRDefault="001B6814" w:rsidP="005C4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қосымша мәліметтер мен дәлелдер келтіре алады.</w:t>
            </w:r>
          </w:p>
        </w:tc>
      </w:tr>
      <w:tr w:rsidR="001B6814" w:rsidRPr="00EE2E96" w:rsidTr="005C4856">
        <w:trPr>
          <w:trHeight w:val="1010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</w:rPr>
              <w:t>Бағалау</w:t>
            </w:r>
          </w:p>
          <w:p w:rsidR="001B6814" w:rsidRPr="00EE2E96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E96">
              <w:rPr>
                <w:rFonts w:ascii="Times New Roman" w:hAnsi="Times New Roman"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Сұраққа жауап береді, жауаптарын дәлелдейді. </w:t>
            </w: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1B6814" w:rsidRPr="001B6814" w:rsidTr="005C4856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C1529A" w:rsidRDefault="001B6814" w:rsidP="005C4856">
            <w:pPr>
              <w:rPr>
                <w:noProof/>
                <w:sz w:val="2"/>
                <w:szCs w:val="2"/>
                <w:lang w:val="kk-KZ"/>
              </w:rPr>
            </w:pP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Сүйек-кость-bone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Кеуде-грудь-breast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Төс-грудина-breast bone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Маңдай-лоб-bray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Өкше сүйек-пяточная кость-calcaneus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Мойын омыртқа-шейные позванки-Cervical vertebrae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Жақ сүйек-скула-cheekbone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Бұғана-ключица- Clavicle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 сүйек-череп-cranium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Ортан жілік-бедренная кость- Femur</w:t>
            </w:r>
          </w:p>
          <w:p w:rsidR="001B6814" w:rsidRPr="00390033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Тоқпан жілік-подплечье-forearm</w:t>
            </w:r>
          </w:p>
          <w:p w:rsidR="001B6814" w:rsidRPr="00DF07B2" w:rsidRDefault="001B6814" w:rsidP="005C4856">
            <w:pPr>
              <w:spacing w:before="69" w:after="200" w:line="249" w:lineRule="auto"/>
              <w:ind w:left="80" w:right="155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lang w:val="kk-KZ"/>
              </w:rPr>
            </w:pPr>
            <w:r w:rsidRPr="00390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жамбас-бедро-hip</w:t>
            </w:r>
          </w:p>
        </w:tc>
      </w:tr>
      <w:tr w:rsidR="001B6814" w:rsidRPr="001B6814" w:rsidTr="005C4856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  <w:r w:rsidRPr="00272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Bilimland.kz. itest.kz. twig-bilim.kz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ресурстары,модельдеу,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кері байланыс, стикер.</w:t>
            </w:r>
          </w:p>
        </w:tc>
      </w:tr>
      <w:tr w:rsidR="001B6814" w:rsidRPr="001B6814" w:rsidTr="005C4856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Әдіс-тәсілдер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,жеке жұмыс,деңгейлік тапсырмалар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B6814" w:rsidRPr="00EE2E96" w:rsidTr="005C4856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Химия,физика</w:t>
            </w:r>
          </w:p>
        </w:tc>
      </w:tr>
      <w:tr w:rsidR="001B6814" w:rsidRPr="001B6814" w:rsidTr="005C4856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сабақтағы алған  білімді пысықтау</w:t>
            </w:r>
          </w:p>
        </w:tc>
      </w:tr>
      <w:tr w:rsidR="001B6814" w:rsidRPr="00EE2E96" w:rsidTr="005C4856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1B6814" w:rsidRPr="00EE2E96" w:rsidTr="005C485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1B6814" w:rsidRPr="00B17C81" w:rsidTr="005C4856">
        <w:trPr>
          <w:trHeight w:val="71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 минут</w:t>
            </w:r>
          </w:p>
          <w:p w:rsidR="001B6814" w:rsidRPr="00EE2E96" w:rsidRDefault="001B6814" w:rsidP="005C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</w:p>
          <w:p w:rsidR="001B6814" w:rsidRDefault="001B6814" w:rsidP="005C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Латын алфавиті бойынша бөліну.</w:t>
            </w:r>
          </w:p>
          <w:p w:rsidR="001B6814" w:rsidRDefault="001B6814" w:rsidP="005C4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Оқушыларға өз аттарын латынша жазуға беремін.Латынша жазғанда әр есімде неше әріп шығаді сол бойынша топтасады.</w:t>
            </w:r>
          </w:p>
          <w:p w:rsidR="001B6814" w:rsidRPr="0025781D" w:rsidRDefault="001B6814" w:rsidP="005C4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Dimas,Tan</w:t>
            </w:r>
            <w:r w:rsidRPr="009246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B6814" w:rsidRPr="00EE2E96" w:rsidRDefault="001B6814" w:rsidP="005C4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1-топ:</w:t>
            </w: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</w:t>
            </w: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3-топ:</w:t>
            </w: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4-топ</w:t>
            </w:r>
          </w:p>
        </w:tc>
      </w:tr>
      <w:tr w:rsidR="001B6814" w:rsidRPr="00EE2E96" w:rsidTr="005C4856">
        <w:trPr>
          <w:trHeight w:val="213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25781D" w:rsidRDefault="001B6814" w:rsidP="005C48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1B6814" w:rsidRPr="0025781D" w:rsidRDefault="001B6814" w:rsidP="005C48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AD732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5781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D732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itest</w:t>
              </w:r>
              <w:proofErr w:type="spellEnd"/>
              <w:r w:rsidRPr="0025781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732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Pr="0025781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D732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  <w:p w:rsidR="001B6814" w:rsidRDefault="001B6814" w:rsidP="005C48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сипап сезу,дәм сезу,иіс сезу анализаторлары туралы алған білімдерін қорытындылайды</w:t>
            </w:r>
          </w:p>
          <w:p w:rsidR="001B6814" w:rsidRPr="00575359" w:rsidRDefault="001B6814" w:rsidP="005C48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әр сезім мүшесінің атқаратын қызметін ажырата алады</w:t>
            </w:r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lang w:val="en-US"/>
              </w:rPr>
            </w:pPr>
            <w:hyperlink r:id="rId6" w:history="1">
              <w:r w:rsidRPr="00541BC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https://bilimland.kz/kk</w:t>
              </w:r>
            </w:hyperlink>
          </w:p>
          <w:p w:rsidR="001B6814" w:rsidRPr="00575359" w:rsidRDefault="001B6814" w:rsidP="005C4856">
            <w:pPr>
              <w:spacing w:before="95" w:line="309" w:lineRule="auto"/>
              <w:ind w:left="967" w:right="8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814" w:rsidRPr="00390033" w:rsidTr="005C4856">
        <w:trPr>
          <w:trHeight w:val="225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9246AD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  <w:p w:rsidR="001B6814" w:rsidRPr="00D758B5" w:rsidRDefault="001B6814" w:rsidP="005C4856">
            <w:pPr>
              <w:spacing w:before="95" w:line="309" w:lineRule="auto"/>
              <w:ind w:left="967" w:right="8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AD73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https://twig-bilim.kz/kz/film/bones</w:t>
              </w:r>
            </w:hyperlink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сүйектердің құрылысын білу</w:t>
            </w:r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қаңқаның бөлімдері туралы түсінік беру</w:t>
            </w:r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модельдеу.</w:t>
            </w:r>
          </w:p>
          <w:p w:rsidR="001B6814" w:rsidRPr="00DD3C26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Қаңқаны оқушыларға модельдеу тапсырмасы ұсынылады әр оқушыға жеке жұмыс</w:t>
            </w:r>
          </w:p>
          <w:p w:rsidR="001B6814" w:rsidRPr="00DD3C26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және</w:t>
            </w:r>
          </w:p>
          <w:p w:rsidR="001B6814" w:rsidRPr="00EE2E96" w:rsidRDefault="001B6814" w:rsidP="005C4856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</w:tc>
      </w:tr>
      <w:tr w:rsidR="001B6814" w:rsidRPr="001B6814" w:rsidTr="005C4856">
        <w:trPr>
          <w:trHeight w:val="79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 туралы сауалнама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рухани жаңғыру шолу жасайды</w:t>
            </w:r>
          </w:p>
        </w:tc>
      </w:tr>
      <w:tr w:rsidR="001B6814" w:rsidRPr="001B6814" w:rsidTr="005C4856">
        <w:trPr>
          <w:trHeight w:val="285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луы </w:t>
            </w:r>
          </w:p>
          <w:p w:rsidR="001B6814" w:rsidRPr="00EE2E96" w:rsidRDefault="001B6814" w:rsidP="005C4856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814" w:rsidRDefault="001B6814" w:rsidP="005C4856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жинақтау</w:t>
            </w:r>
          </w:p>
          <w:p w:rsidR="001B6814" w:rsidRDefault="001B6814" w:rsidP="005C4856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hyperlink r:id="rId8" w:history="1">
              <w:r w:rsidRPr="004C037A">
                <w:rPr>
                  <w:rStyle w:val="aa"/>
                  <w:lang w:val="kk-KZ"/>
                </w:rPr>
                <w:t>https://itest.kz/kz/exam_test?test_id=599783405</w:t>
              </w:r>
            </w:hyperlink>
          </w:p>
          <w:p w:rsidR="001B6814" w:rsidRPr="00DD3C26" w:rsidRDefault="001B6814" w:rsidP="005C4856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орындап жұптық жұмыс арқылы  тексеру жасайды</w:t>
            </w: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814" w:rsidRPr="00964211" w:rsidTr="005C4856">
        <w:trPr>
          <w:trHeight w:val="7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1B6814" w:rsidRPr="00EE2E96" w:rsidRDefault="001B6814" w:rsidP="005C48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14" w:rsidRPr="00B0009F" w:rsidRDefault="001B6814" w:rsidP="005C4856">
            <w:pPr>
              <w:pStyle w:val="a4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B0009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lastRenderedPageBreak/>
              <w:t>Бағалау парақшасы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 Дұрыс жауапқа 5 балл.</w:t>
            </w:r>
          </w:p>
          <w:p w:rsidR="001B6814" w:rsidRDefault="001B6814" w:rsidP="005C4856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tbl>
            <w:tblPr>
              <w:tblStyle w:val="a6"/>
              <w:tblW w:w="7296" w:type="dxa"/>
              <w:tblLayout w:type="fixed"/>
              <w:tblLook w:val="04A0"/>
            </w:tblPr>
            <w:tblGrid>
              <w:gridCol w:w="1310"/>
              <w:gridCol w:w="1208"/>
              <w:gridCol w:w="1384"/>
              <w:gridCol w:w="1032"/>
              <w:gridCol w:w="1181"/>
              <w:gridCol w:w="1181"/>
            </w:tblGrid>
            <w:tr w:rsidR="001B6814" w:rsidRPr="001B6814" w:rsidTr="005C4856">
              <w:trPr>
                <w:trHeight w:val="534"/>
              </w:trPr>
              <w:tc>
                <w:tcPr>
                  <w:tcW w:w="1310" w:type="dxa"/>
                  <w:shd w:val="clear" w:color="auto" w:fill="FDE9D9" w:themeFill="accent6" w:themeFillTint="33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B0009F">
                    <w:rPr>
                      <w:rFonts w:ascii="Times New Roman" w:hAnsi="Times New Roman"/>
                      <w:noProof/>
                      <w:lang w:val="kk-KZ"/>
                    </w:rPr>
                    <w:lastRenderedPageBreak/>
                    <w:t>Оқушының аты-жөні</w:t>
                  </w:r>
                </w:p>
              </w:tc>
              <w:tc>
                <w:tcPr>
                  <w:tcW w:w="1208" w:type="dxa"/>
                  <w:shd w:val="clear" w:color="auto" w:fill="FDE9D9" w:themeFill="accent6" w:themeFillTint="33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D758B5">
                    <w:rPr>
                      <w:rFonts w:ascii="Times New Roman" w:hAnsi="Times New Roman"/>
                      <w:noProof/>
                      <w:lang w:val="kk-KZ"/>
                    </w:rPr>
                    <w:t>itest.kz</w:t>
                  </w:r>
                </w:p>
              </w:tc>
              <w:tc>
                <w:tcPr>
                  <w:tcW w:w="1384" w:type="dxa"/>
                  <w:shd w:val="clear" w:color="auto" w:fill="FDE9D9" w:themeFill="accent6" w:themeFillTint="33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D758B5">
                    <w:rPr>
                      <w:rFonts w:ascii="Times New Roman" w:hAnsi="Times New Roman"/>
                      <w:noProof/>
                      <w:lang w:val="kk-KZ"/>
                    </w:rPr>
                    <w:t>twig-bilim.kz</w:t>
                  </w:r>
                </w:p>
              </w:tc>
              <w:tc>
                <w:tcPr>
                  <w:tcW w:w="1032" w:type="dxa"/>
                  <w:shd w:val="clear" w:color="auto" w:fill="FDE9D9" w:themeFill="accent6" w:themeFillTint="33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модельдеу</w:t>
                  </w:r>
                </w:p>
              </w:tc>
              <w:tc>
                <w:tcPr>
                  <w:tcW w:w="1181" w:type="dxa"/>
                  <w:shd w:val="clear" w:color="auto" w:fill="FDE9D9" w:themeFill="accent6" w:themeFillTint="33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 w:rsidRPr="00D758B5">
                    <w:rPr>
                      <w:rFonts w:ascii="Times New Roman" w:hAnsi="Times New Roman"/>
                      <w:noProof/>
                      <w:lang w:val="kk-KZ"/>
                    </w:rPr>
                    <w:t>itest.kz</w:t>
                  </w:r>
                </w:p>
              </w:tc>
              <w:tc>
                <w:tcPr>
                  <w:tcW w:w="1181" w:type="dxa"/>
                  <w:shd w:val="clear" w:color="auto" w:fill="FDE9D9" w:themeFill="accent6" w:themeFillTint="33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lang w:val="kk-KZ"/>
                    </w:rPr>
                    <w:t xml:space="preserve">Балл </w:t>
                  </w:r>
                </w:p>
              </w:tc>
            </w:tr>
            <w:tr w:rsidR="001B6814" w:rsidRPr="001B6814" w:rsidTr="005C4856">
              <w:trPr>
                <w:trHeight w:val="267"/>
              </w:trPr>
              <w:tc>
                <w:tcPr>
                  <w:tcW w:w="1310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1B6814" w:rsidRPr="001B6814" w:rsidTr="005C4856">
              <w:trPr>
                <w:trHeight w:val="282"/>
              </w:trPr>
              <w:tc>
                <w:tcPr>
                  <w:tcW w:w="1310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1B6814" w:rsidRPr="001B6814" w:rsidTr="005C4856">
              <w:trPr>
                <w:trHeight w:val="267"/>
              </w:trPr>
              <w:tc>
                <w:tcPr>
                  <w:tcW w:w="1310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1B6814" w:rsidRPr="001B6814" w:rsidTr="005C4856">
              <w:trPr>
                <w:trHeight w:val="267"/>
              </w:trPr>
              <w:tc>
                <w:tcPr>
                  <w:tcW w:w="1310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1B6814" w:rsidRPr="001B6814" w:rsidTr="005C4856">
              <w:trPr>
                <w:trHeight w:val="267"/>
              </w:trPr>
              <w:tc>
                <w:tcPr>
                  <w:tcW w:w="1310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  <w:tr w:rsidR="001B6814" w:rsidRPr="001B6814" w:rsidTr="005C4856">
              <w:trPr>
                <w:trHeight w:val="267"/>
              </w:trPr>
              <w:tc>
                <w:tcPr>
                  <w:tcW w:w="1310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208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384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  <w:tc>
                <w:tcPr>
                  <w:tcW w:w="1181" w:type="dxa"/>
                </w:tcPr>
                <w:p w:rsidR="001B6814" w:rsidRPr="00B0009F" w:rsidRDefault="001B6814" w:rsidP="005C4856">
                  <w:pPr>
                    <w:pStyle w:val="a4"/>
                    <w:rPr>
                      <w:rFonts w:ascii="Times New Roman" w:hAnsi="Times New Roman"/>
                      <w:noProof/>
                      <w:lang w:val="kk-KZ"/>
                    </w:rPr>
                  </w:pPr>
                </w:p>
              </w:tc>
            </w:tr>
          </w:tbl>
          <w:p w:rsidR="001B6814" w:rsidRPr="00964211" w:rsidRDefault="001B6814" w:rsidP="005C4856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1B6814" w:rsidRPr="00964211" w:rsidRDefault="001B6814" w:rsidP="005C4856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6421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Сабақтағы проблемалар</w:t>
            </w:r>
            <w:r w:rsidRPr="0096421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кестесі</w:t>
            </w:r>
          </w:p>
          <w:p w:rsidR="001B6814" w:rsidRPr="00964211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427"/>
              <w:gridCol w:w="2427"/>
              <w:gridCol w:w="2428"/>
            </w:tblGrid>
            <w:tr w:rsidR="001B6814" w:rsidTr="005C4856">
              <w:tc>
                <w:tcPr>
                  <w:tcW w:w="2427" w:type="dxa"/>
                  <w:shd w:val="clear" w:color="auto" w:fill="FBD4B4" w:themeFill="accent6" w:themeFillTint="66"/>
                </w:tcPr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Қиындықтар</w:t>
                  </w:r>
                </w:p>
              </w:tc>
              <w:tc>
                <w:tcPr>
                  <w:tcW w:w="2427" w:type="dxa"/>
                  <w:shd w:val="clear" w:color="auto" w:fill="FBD4B4" w:themeFill="accent6" w:themeFillTint="66"/>
                </w:tcPr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Себебі</w:t>
                  </w:r>
                </w:p>
              </w:tc>
              <w:tc>
                <w:tcPr>
                  <w:tcW w:w="2428" w:type="dxa"/>
                  <w:shd w:val="clear" w:color="auto" w:fill="FBD4B4" w:themeFill="accent6" w:themeFillTint="66"/>
                </w:tcPr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Шешімі</w:t>
                  </w:r>
                </w:p>
              </w:tc>
            </w:tr>
            <w:tr w:rsidR="001B6814" w:rsidTr="005C4856">
              <w:tc>
                <w:tcPr>
                  <w:tcW w:w="2427" w:type="dxa"/>
                </w:tcPr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27" w:type="dxa"/>
                </w:tcPr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28" w:type="dxa"/>
                </w:tcPr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1B6814" w:rsidRDefault="001B6814" w:rsidP="005C4856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B6814" w:rsidRPr="00964211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14" w:rsidRPr="00964211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парақшасы</w:t>
            </w: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6814" w:rsidRPr="00964211" w:rsidRDefault="001B6814" w:rsidP="005C4856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Сабақтағы проблемаларкестесі</w:t>
            </w:r>
          </w:p>
          <w:p w:rsidR="001B6814" w:rsidRPr="00964211" w:rsidRDefault="001B6814" w:rsidP="005C48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6814" w:rsidRPr="00EE2E96" w:rsidTr="005C4856">
        <w:tc>
          <w:tcPr>
            <w:tcW w:w="10916" w:type="dxa"/>
            <w:gridSpan w:val="8"/>
          </w:tcPr>
          <w:p w:rsidR="001B6814" w:rsidRPr="00EE2E96" w:rsidRDefault="001B6814" w:rsidP="005C485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Қ</w:t>
            </w: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осымша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ақпарат</w:t>
            </w:r>
          </w:p>
          <w:p w:rsidR="001B6814" w:rsidRPr="00EE2E96" w:rsidRDefault="001B6814" w:rsidP="005C4856">
            <w:pPr>
              <w:jc w:val="center"/>
              <w:rPr>
                <w:sz w:val="24"/>
                <w:szCs w:val="24"/>
              </w:rPr>
            </w:pPr>
          </w:p>
        </w:tc>
      </w:tr>
      <w:tr w:rsidR="001B6814" w:rsidRPr="00EE2E96" w:rsidTr="005C4856"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Саралау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қосымша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Көмеккөрсетуді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қабілеті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жоғары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</w:t>
            </w: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ушылар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ға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күрделендіруді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</w:p>
          <w:p w:rsidR="001B6814" w:rsidRPr="00EE2E96" w:rsidRDefault="001B6814" w:rsidP="005C4856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Бағалау - Оқушылардың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Үйренгенін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1B6814" w:rsidRPr="00EE2E96" w:rsidRDefault="001B6814" w:rsidP="005C4856">
            <w:pPr>
              <w:rPr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əнаралық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Қауіпсізді</w:t>
            </w: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əне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еңбекті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Қорғау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АКТ-мен</w:t>
            </w:r>
            <w:proofErr w:type="spellEnd"/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Құндылықтардағы</w:t>
            </w:r>
          </w:p>
          <w:p w:rsidR="001B6814" w:rsidRPr="00EE2E96" w:rsidRDefault="001B6814" w:rsidP="005C4856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1B6814" w:rsidRPr="00EE2E96" w:rsidTr="005C4856">
        <w:trPr>
          <w:trHeight w:val="4968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Рефлексия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 / оқу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мақсаттары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шынайыма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Бү</w:t>
            </w: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ін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оқушылар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не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ілді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Сыныптағыахуал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Мен жоспарлаған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Саралау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шаралары</w:t>
            </w:r>
            <w:proofErr w:type="spellEnd"/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тиімді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Мен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берілген</w:t>
            </w:r>
            <w:proofErr w:type="spellEnd"/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Уақыт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ішінде</w:t>
            </w:r>
            <w:proofErr w:type="spellEnd"/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үлгердімбе? Мен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өз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жоспарыма</w:t>
            </w:r>
            <w:proofErr w:type="spellEnd"/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түзетулер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енгізді</w:t>
            </w: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əне</w:t>
            </w:r>
          </w:p>
          <w:p w:rsidR="001B6814" w:rsidRPr="00EE2E96" w:rsidRDefault="001B6814" w:rsidP="005C4856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неліктен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1B6814" w:rsidRPr="00EE2E96" w:rsidRDefault="001B6814" w:rsidP="005C4856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Келетін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сұрақ</w:t>
            </w:r>
            <w:proofErr w:type="gram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тар</w:t>
            </w:r>
            <w:proofErr w:type="gramEnd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ға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жауап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беріңіз.</w:t>
            </w:r>
          </w:p>
        </w:tc>
      </w:tr>
      <w:tr w:rsidR="001B6814" w:rsidRPr="00EE2E96" w:rsidTr="005C4856">
        <w:tc>
          <w:tcPr>
            <w:tcW w:w="10916" w:type="dxa"/>
            <w:gridSpan w:val="8"/>
          </w:tcPr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Қорытынды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EE2E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бағамдау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екі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нəрсе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табысты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(оқытуды да, </w:t>
            </w: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қуды да ескеріңіз)?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екі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нəрсе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жақсарта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алды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(оқытуды да, </w:t>
            </w: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қуды да ескеріңіз)?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2:</w:t>
            </w:r>
          </w:p>
          <w:p w:rsidR="001B6814" w:rsidRPr="00EE2E96" w:rsidRDefault="001B6814" w:rsidP="005C48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Сабақ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барысында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 мен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сынып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жекелеген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оқушылар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менің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келесі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сабағымды</w:t>
            </w:r>
          </w:p>
          <w:p w:rsidR="001B6814" w:rsidRPr="00EE2E96" w:rsidRDefault="001B6814" w:rsidP="005C4856">
            <w:pPr>
              <w:rPr>
                <w:sz w:val="24"/>
                <w:szCs w:val="24"/>
              </w:rPr>
            </w:pP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Жетілдіруге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көмектесетін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 xml:space="preserve">не </w:t>
            </w:r>
            <w:proofErr w:type="spellStart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ілдім</w:t>
            </w:r>
            <w:proofErr w:type="spellEnd"/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</w:tr>
    </w:tbl>
    <w:p w:rsidR="001B6814" w:rsidRDefault="001B6814" w:rsidP="001B6814"/>
    <w:p w:rsidR="001B6814" w:rsidRPr="00755F2E" w:rsidRDefault="001B6814" w:rsidP="001B6814">
      <w:pPr>
        <w:rPr>
          <w:rFonts w:ascii="Times New Roman" w:hAnsi="Times New Roman" w:cs="Times New Roman"/>
          <w:iCs/>
          <w:color w:val="000000"/>
          <w:sz w:val="36"/>
          <w:szCs w:val="36"/>
          <w:lang w:val="kk-KZ"/>
        </w:rPr>
      </w:pPr>
    </w:p>
    <w:p w:rsidR="000A4D3A" w:rsidRPr="000A4D3A" w:rsidRDefault="000A4D3A">
      <w:pPr>
        <w:rPr>
          <w:lang w:val="kk-KZ"/>
        </w:rPr>
      </w:pPr>
    </w:p>
    <w:sectPr w:rsidR="000A4D3A" w:rsidRPr="000A4D3A" w:rsidSect="00B7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19"/>
    <w:multiLevelType w:val="hybridMultilevel"/>
    <w:tmpl w:val="0A7A5D40"/>
    <w:lvl w:ilvl="0" w:tplc="DF6CE492">
      <w:start w:val="1"/>
      <w:numFmt w:val="decimal"/>
      <w:lvlText w:val="%1."/>
      <w:lvlJc w:val="left"/>
      <w:pPr>
        <w:ind w:left="2024" w:hanging="284"/>
      </w:pPr>
      <w:rPr>
        <w:rFonts w:ascii="Times New Roman" w:eastAsia="Times New Roman" w:hAnsi="Times New Roman" w:cs="Times New Roman" w:hint="default"/>
        <w:w w:val="116"/>
        <w:sz w:val="18"/>
        <w:szCs w:val="18"/>
      </w:rPr>
    </w:lvl>
    <w:lvl w:ilvl="1" w:tplc="5B0EC34C">
      <w:numFmt w:val="bullet"/>
      <w:lvlText w:val="•"/>
      <w:lvlJc w:val="left"/>
      <w:pPr>
        <w:ind w:left="2684" w:hanging="284"/>
      </w:pPr>
      <w:rPr>
        <w:rFonts w:hint="default"/>
      </w:rPr>
    </w:lvl>
    <w:lvl w:ilvl="2" w:tplc="BA060524">
      <w:numFmt w:val="bullet"/>
      <w:lvlText w:val="•"/>
      <w:lvlJc w:val="left"/>
      <w:pPr>
        <w:ind w:left="3348" w:hanging="284"/>
      </w:pPr>
      <w:rPr>
        <w:rFonts w:hint="default"/>
      </w:rPr>
    </w:lvl>
    <w:lvl w:ilvl="3" w:tplc="95E60CAC">
      <w:numFmt w:val="bullet"/>
      <w:lvlText w:val="•"/>
      <w:lvlJc w:val="left"/>
      <w:pPr>
        <w:ind w:left="4012" w:hanging="284"/>
      </w:pPr>
      <w:rPr>
        <w:rFonts w:hint="default"/>
      </w:rPr>
    </w:lvl>
    <w:lvl w:ilvl="4" w:tplc="9440D722">
      <w:numFmt w:val="bullet"/>
      <w:lvlText w:val="•"/>
      <w:lvlJc w:val="left"/>
      <w:pPr>
        <w:ind w:left="4676" w:hanging="284"/>
      </w:pPr>
      <w:rPr>
        <w:rFonts w:hint="default"/>
      </w:rPr>
    </w:lvl>
    <w:lvl w:ilvl="5" w:tplc="D24E8024">
      <w:numFmt w:val="bullet"/>
      <w:lvlText w:val="•"/>
      <w:lvlJc w:val="left"/>
      <w:pPr>
        <w:ind w:left="5340" w:hanging="284"/>
      </w:pPr>
      <w:rPr>
        <w:rFonts w:hint="default"/>
      </w:rPr>
    </w:lvl>
    <w:lvl w:ilvl="6" w:tplc="53B82876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B4F46F46">
      <w:numFmt w:val="bullet"/>
      <w:lvlText w:val="•"/>
      <w:lvlJc w:val="left"/>
      <w:pPr>
        <w:ind w:left="6668" w:hanging="284"/>
      </w:pPr>
      <w:rPr>
        <w:rFonts w:hint="default"/>
      </w:rPr>
    </w:lvl>
    <w:lvl w:ilvl="8" w:tplc="5CDCD2C8">
      <w:numFmt w:val="bullet"/>
      <w:lvlText w:val="•"/>
      <w:lvlJc w:val="left"/>
      <w:pPr>
        <w:ind w:left="7333" w:hanging="284"/>
      </w:pPr>
      <w:rPr>
        <w:rFonts w:hint="default"/>
      </w:rPr>
    </w:lvl>
  </w:abstractNum>
  <w:abstractNum w:abstractNumId="1">
    <w:nsid w:val="193B2329"/>
    <w:multiLevelType w:val="hybridMultilevel"/>
    <w:tmpl w:val="0A7A5D40"/>
    <w:lvl w:ilvl="0" w:tplc="DF6CE492">
      <w:start w:val="1"/>
      <w:numFmt w:val="decimal"/>
      <w:lvlText w:val="%1."/>
      <w:lvlJc w:val="left"/>
      <w:pPr>
        <w:ind w:left="2024" w:hanging="284"/>
      </w:pPr>
      <w:rPr>
        <w:rFonts w:ascii="Times New Roman" w:eastAsia="Times New Roman" w:hAnsi="Times New Roman" w:cs="Times New Roman" w:hint="default"/>
        <w:w w:val="116"/>
        <w:sz w:val="18"/>
        <w:szCs w:val="18"/>
      </w:rPr>
    </w:lvl>
    <w:lvl w:ilvl="1" w:tplc="5B0EC34C">
      <w:numFmt w:val="bullet"/>
      <w:lvlText w:val="•"/>
      <w:lvlJc w:val="left"/>
      <w:pPr>
        <w:ind w:left="2684" w:hanging="284"/>
      </w:pPr>
      <w:rPr>
        <w:rFonts w:hint="default"/>
      </w:rPr>
    </w:lvl>
    <w:lvl w:ilvl="2" w:tplc="BA060524">
      <w:numFmt w:val="bullet"/>
      <w:lvlText w:val="•"/>
      <w:lvlJc w:val="left"/>
      <w:pPr>
        <w:ind w:left="3348" w:hanging="284"/>
      </w:pPr>
      <w:rPr>
        <w:rFonts w:hint="default"/>
      </w:rPr>
    </w:lvl>
    <w:lvl w:ilvl="3" w:tplc="95E60CAC">
      <w:numFmt w:val="bullet"/>
      <w:lvlText w:val="•"/>
      <w:lvlJc w:val="left"/>
      <w:pPr>
        <w:ind w:left="4012" w:hanging="284"/>
      </w:pPr>
      <w:rPr>
        <w:rFonts w:hint="default"/>
      </w:rPr>
    </w:lvl>
    <w:lvl w:ilvl="4" w:tplc="9440D722">
      <w:numFmt w:val="bullet"/>
      <w:lvlText w:val="•"/>
      <w:lvlJc w:val="left"/>
      <w:pPr>
        <w:ind w:left="4676" w:hanging="284"/>
      </w:pPr>
      <w:rPr>
        <w:rFonts w:hint="default"/>
      </w:rPr>
    </w:lvl>
    <w:lvl w:ilvl="5" w:tplc="D24E8024">
      <w:numFmt w:val="bullet"/>
      <w:lvlText w:val="•"/>
      <w:lvlJc w:val="left"/>
      <w:pPr>
        <w:ind w:left="5340" w:hanging="284"/>
      </w:pPr>
      <w:rPr>
        <w:rFonts w:hint="default"/>
      </w:rPr>
    </w:lvl>
    <w:lvl w:ilvl="6" w:tplc="53B82876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B4F46F46">
      <w:numFmt w:val="bullet"/>
      <w:lvlText w:val="•"/>
      <w:lvlJc w:val="left"/>
      <w:pPr>
        <w:ind w:left="6668" w:hanging="284"/>
      </w:pPr>
      <w:rPr>
        <w:rFonts w:hint="default"/>
      </w:rPr>
    </w:lvl>
    <w:lvl w:ilvl="8" w:tplc="5CDCD2C8">
      <w:numFmt w:val="bullet"/>
      <w:lvlText w:val="•"/>
      <w:lvlJc w:val="left"/>
      <w:pPr>
        <w:ind w:left="7333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3A"/>
    <w:rsid w:val="000A4D3A"/>
    <w:rsid w:val="000F3BA9"/>
    <w:rsid w:val="001B6814"/>
    <w:rsid w:val="001C0D32"/>
    <w:rsid w:val="00206A55"/>
    <w:rsid w:val="0025781D"/>
    <w:rsid w:val="00272EB7"/>
    <w:rsid w:val="00390033"/>
    <w:rsid w:val="00392BBB"/>
    <w:rsid w:val="00440A61"/>
    <w:rsid w:val="004C2E7C"/>
    <w:rsid w:val="00531674"/>
    <w:rsid w:val="00541BC4"/>
    <w:rsid w:val="00575359"/>
    <w:rsid w:val="00584206"/>
    <w:rsid w:val="006963D5"/>
    <w:rsid w:val="00721702"/>
    <w:rsid w:val="007E07BD"/>
    <w:rsid w:val="00897682"/>
    <w:rsid w:val="009246AD"/>
    <w:rsid w:val="00975253"/>
    <w:rsid w:val="009E29AC"/>
    <w:rsid w:val="00B17C81"/>
    <w:rsid w:val="00B7377C"/>
    <w:rsid w:val="00CE6870"/>
    <w:rsid w:val="00D758B5"/>
    <w:rsid w:val="00DD3C26"/>
    <w:rsid w:val="00DF07B2"/>
    <w:rsid w:val="00EB3A7D"/>
    <w:rsid w:val="00F2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A4D3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A4D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4D3A"/>
    <w:pPr>
      <w:ind w:left="720"/>
      <w:contextualSpacing/>
    </w:pPr>
  </w:style>
  <w:style w:type="table" w:styleId="a6">
    <w:name w:val="Table Grid"/>
    <w:basedOn w:val="a1"/>
    <w:uiPriority w:val="59"/>
    <w:rsid w:val="000A4D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A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D3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97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st.kz/kz/exam_test?test_id=599783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g-bilim.kz/kz/film/b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kk" TargetMode="External"/><Relationship Id="rId5" Type="http://schemas.openxmlformats.org/officeDocument/2006/relationships/hyperlink" Target="https://itest.kz/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2017-12-29T03:31:00Z</cp:lastPrinted>
  <dcterms:created xsi:type="dcterms:W3CDTF">2017-12-28T00:56:00Z</dcterms:created>
  <dcterms:modified xsi:type="dcterms:W3CDTF">2018-01-12T02:52:00Z</dcterms:modified>
</cp:coreProperties>
</file>