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F" w:rsidRPr="00593778" w:rsidRDefault="00593778" w:rsidP="005937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93778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593778" w:rsidRDefault="00593778" w:rsidP="005937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93778">
        <w:rPr>
          <w:rFonts w:ascii="Times New Roman" w:hAnsi="Times New Roman" w:cs="Times New Roman"/>
          <w:sz w:val="24"/>
          <w:szCs w:val="24"/>
          <w:lang w:val="kk-KZ"/>
        </w:rPr>
        <w:t xml:space="preserve">Оқу ісінің орынбасары: </w:t>
      </w:r>
      <w:r w:rsidR="00CB07D0">
        <w:rPr>
          <w:rFonts w:ascii="Times New Roman" w:hAnsi="Times New Roman" w:cs="Times New Roman"/>
          <w:sz w:val="24"/>
          <w:szCs w:val="24"/>
          <w:lang w:val="kk-KZ"/>
        </w:rPr>
        <w:t xml:space="preserve">                 Д.Жармахан</w:t>
      </w:r>
    </w:p>
    <w:p w:rsidR="00593778" w:rsidRDefault="00593778" w:rsidP="005937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981"/>
        <w:gridCol w:w="2276"/>
        <w:gridCol w:w="2281"/>
        <w:gridCol w:w="2776"/>
      </w:tblGrid>
      <w:tr w:rsidR="00593778" w:rsidTr="001A3DB5">
        <w:tc>
          <w:tcPr>
            <w:tcW w:w="5257" w:type="dxa"/>
            <w:gridSpan w:val="2"/>
          </w:tcPr>
          <w:p w:rsidR="00593778" w:rsidRDefault="00593778" w:rsidP="00593778">
            <w:pPr>
              <w:pStyle w:val="a3"/>
              <w:tabs>
                <w:tab w:val="center" w:pos="122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Пән: Дүниетану</w:t>
            </w:r>
          </w:p>
          <w:p w:rsidR="00593778" w:rsidRDefault="00593778" w:rsidP="00593778">
            <w:pPr>
              <w:pStyle w:val="a3"/>
              <w:tabs>
                <w:tab w:val="center" w:pos="122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 бөлім: «Салт-дәстүр және ауыз әдебиеті»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тақыры: «Қазақстанның рәміздері»</w:t>
            </w:r>
          </w:p>
        </w:tc>
        <w:tc>
          <w:tcPr>
            <w:tcW w:w="5057" w:type="dxa"/>
            <w:gridSpan w:val="2"/>
          </w:tcPr>
          <w:p w:rsidR="00593778" w:rsidRDefault="00593778" w:rsidP="00CB07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  <w:r w:rsidR="00CB0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№110 мектеп-лицейі</w:t>
            </w:r>
            <w:r w:rsidR="005C7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93778" w:rsidRPr="00B07130" w:rsidTr="001A3DB5">
        <w:tc>
          <w:tcPr>
            <w:tcW w:w="5257" w:type="dxa"/>
            <w:gridSpan w:val="2"/>
          </w:tcPr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23.02.2017 жыл</w:t>
            </w:r>
          </w:p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1 «</w:t>
            </w:r>
            <w:r w:rsidR="00043D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057" w:type="dxa"/>
            <w:gridSpan w:val="2"/>
          </w:tcPr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 жөні: </w:t>
            </w:r>
            <w:r w:rsidR="00B0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Ж.Әлжанова</w:t>
            </w:r>
          </w:p>
          <w:p w:rsidR="00593778" w:rsidRDefault="00593778" w:rsidP="00B07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</w:t>
            </w:r>
            <w:r w:rsidR="00B0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Қатыспағандар:   </w:t>
            </w:r>
          </w:p>
        </w:tc>
      </w:tr>
      <w:tr w:rsidR="00593778" w:rsidRPr="00B07130" w:rsidTr="001A3DB5">
        <w:tc>
          <w:tcPr>
            <w:tcW w:w="2981" w:type="dxa"/>
            <w:tcBorders>
              <w:right w:val="single" w:sz="4" w:space="0" w:color="auto"/>
            </w:tcBorders>
          </w:tcPr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мақсаттары.</w:t>
            </w:r>
          </w:p>
        </w:tc>
        <w:tc>
          <w:tcPr>
            <w:tcW w:w="7333" w:type="dxa"/>
            <w:gridSpan w:val="3"/>
            <w:tcBorders>
              <w:left w:val="single" w:sz="4" w:space="0" w:color="auto"/>
            </w:tcBorders>
          </w:tcPr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1.3.5.1. Қазақстан Республикасының рәміздерін өзге елдердің рәміздерінен ажырату</w:t>
            </w:r>
          </w:p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1.3.5.2. Тәуелсіз мемлекеттің негізгі белгілері туралы әңгімелеу</w:t>
            </w:r>
          </w:p>
        </w:tc>
      </w:tr>
      <w:tr w:rsidR="00593778" w:rsidTr="001A3DB5">
        <w:tc>
          <w:tcPr>
            <w:tcW w:w="2981" w:type="dxa"/>
            <w:tcBorders>
              <w:right w:val="single" w:sz="4" w:space="0" w:color="auto"/>
            </w:tcBorders>
          </w:tcPr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мақсаты:</w:t>
            </w:r>
          </w:p>
        </w:tc>
        <w:tc>
          <w:tcPr>
            <w:tcW w:w="7333" w:type="dxa"/>
            <w:gridSpan w:val="3"/>
            <w:tcBorders>
              <w:left w:val="single" w:sz="4" w:space="0" w:color="auto"/>
            </w:tcBorders>
          </w:tcPr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рәміздері туралы білесің;</w:t>
            </w:r>
          </w:p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Тудың маңызын анықтауды үйренесің</w:t>
            </w:r>
          </w:p>
        </w:tc>
      </w:tr>
      <w:tr w:rsidR="00593778" w:rsidRPr="00B07130" w:rsidTr="001A3DB5">
        <w:tc>
          <w:tcPr>
            <w:tcW w:w="2981" w:type="dxa"/>
            <w:tcBorders>
              <w:right w:val="single" w:sz="4" w:space="0" w:color="auto"/>
            </w:tcBorders>
          </w:tcPr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сөздер:</w:t>
            </w:r>
          </w:p>
        </w:tc>
        <w:tc>
          <w:tcPr>
            <w:tcW w:w="7333" w:type="dxa"/>
            <w:gridSpan w:val="3"/>
            <w:tcBorders>
              <w:left w:val="single" w:sz="4" w:space="0" w:color="auto"/>
            </w:tcBorders>
          </w:tcPr>
          <w:p w:rsidR="00593778" w:rsidRP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 – флаг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flag </w:t>
            </w:r>
          </w:p>
          <w:p w:rsidR="00593778" w:rsidRP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Елтаңба – герб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 of arms</w:t>
            </w:r>
          </w:p>
          <w:p w:rsidR="00593778" w:rsidRDefault="00593778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Әнұран – гимн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anthem  </w:t>
            </w:r>
          </w:p>
          <w:p w:rsidR="00F31E4B" w:rsidRPr="00F31E4B" w:rsidRDefault="00F31E4B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рәміз – государственный символ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B07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93778" w:rsidRPr="00B07130" w:rsidTr="001A3DB5">
        <w:tc>
          <w:tcPr>
            <w:tcW w:w="2981" w:type="dxa"/>
            <w:tcBorders>
              <w:right w:val="single" w:sz="4" w:space="0" w:color="auto"/>
            </w:tcBorders>
          </w:tcPr>
          <w:p w:rsidR="00593778" w:rsidRDefault="00F31E4B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Ресурстар </w:t>
            </w:r>
          </w:p>
        </w:tc>
        <w:tc>
          <w:tcPr>
            <w:tcW w:w="7333" w:type="dxa"/>
            <w:gridSpan w:val="3"/>
            <w:tcBorders>
              <w:left w:val="single" w:sz="4" w:space="0" w:color="auto"/>
            </w:tcBorders>
          </w:tcPr>
          <w:p w:rsidR="00593778" w:rsidRDefault="00F31E4B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ҚЗ Мемлекеттік Әнұранының дыбыстық жазбасы, И.Ескендір «Көк тудың желбірегені» әні, түрлі-түсті маркерлер, «Орындап көр» айдары тапсырмаларына арналған ту үлгілері</w:t>
            </w:r>
          </w:p>
        </w:tc>
      </w:tr>
      <w:tr w:rsidR="00F31E4B" w:rsidTr="001A3DB5">
        <w:tc>
          <w:tcPr>
            <w:tcW w:w="2981" w:type="dxa"/>
            <w:tcBorders>
              <w:right w:val="single" w:sz="4" w:space="0" w:color="auto"/>
            </w:tcBorders>
          </w:tcPr>
          <w:p w:rsidR="00F31E4B" w:rsidRPr="003226F6" w:rsidRDefault="00F31E4B" w:rsidP="005937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Белгіленген уақыт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E4B" w:rsidRPr="003226F6" w:rsidRDefault="00F31E4B" w:rsidP="005937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жаттығулар 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F31E4B" w:rsidRPr="003226F6" w:rsidRDefault="00F31E4B" w:rsidP="00F31E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Дереккөздер</w:t>
            </w:r>
          </w:p>
        </w:tc>
      </w:tr>
      <w:tr w:rsidR="00F31E4B" w:rsidRPr="00B07130" w:rsidTr="001A3DB5">
        <w:tc>
          <w:tcPr>
            <w:tcW w:w="2981" w:type="dxa"/>
            <w:tcBorders>
              <w:right w:val="single" w:sz="4" w:space="0" w:color="auto"/>
            </w:tcBorders>
          </w:tcPr>
          <w:p w:rsidR="00F31E4B" w:rsidRPr="003226F6" w:rsidRDefault="00F31E4B" w:rsidP="005937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Кіріспе бөлім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E4B" w:rsidRPr="007F39B7" w:rsidRDefault="00F31E4B" w:rsidP="00F31E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7F39B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Ұйымдастыру кезеңі</w:t>
            </w:r>
          </w:p>
          <w:p w:rsidR="00F31E4B" w:rsidRDefault="00F31E4B" w:rsidP="00F31E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білім туралы мәлімет . «Мен қазақпын» Оқушылар Басқа елдег</w:t>
            </w:r>
            <w:r w:rsidR="0066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досына қазақ халқы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хат жазғанын айтып береді.</w:t>
            </w:r>
          </w:p>
          <w:p w:rsidR="006652E7" w:rsidRDefault="006652E7" w:rsidP="006652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9B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Бейнефильм:</w:t>
            </w:r>
            <w:r w:rsidR="001A3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И.Ескен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дірдің орындауында «Көк тудың желбірегені» әні.</w:t>
            </w:r>
          </w:p>
          <w:p w:rsidR="006652E7" w:rsidRDefault="006652E7" w:rsidP="006652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әнді тыңдаған кезде қандай сезімде болдыңдар?</w:t>
            </w:r>
          </w:p>
          <w:p w:rsidR="006652E7" w:rsidRDefault="006652E7" w:rsidP="006652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бүгінгі сабақта не туралы айтуымыз мүмкін</w:t>
            </w:r>
            <w:r w:rsidR="001A3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 ойлайсыңдар? ( Ту туралы)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6652E7" w:rsidRPr="006652E7" w:rsidRDefault="000B1ACF" w:rsidP="006652E7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hyperlink r:id="rId5" w:history="1">
              <w:r w:rsidR="006652E7" w:rsidRPr="005061D5">
                <w:rPr>
                  <w:rStyle w:val="a5"/>
                  <w:rFonts w:ascii="Times New Roman" w:hAnsi="Times New Roman"/>
                  <w:sz w:val="24"/>
                  <w:szCs w:val="24"/>
                  <w:lang w:val="kk-KZ" w:eastAsia="en-GB"/>
                </w:rPr>
                <w:t>https://www.youtube.com/ watch?v=mn4JJP7pZbU</w:t>
              </w:r>
            </w:hyperlink>
            <w:r w:rsidR="006652E7" w:rsidRPr="006652E7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(«Көк тудың желбірегені» әні)</w:t>
            </w:r>
          </w:p>
          <w:p w:rsidR="00F31E4B" w:rsidRDefault="00F31E4B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1E4B" w:rsidRPr="00B07130" w:rsidTr="001A3DB5">
        <w:tc>
          <w:tcPr>
            <w:tcW w:w="2981" w:type="dxa"/>
            <w:tcBorders>
              <w:right w:val="single" w:sz="4" w:space="0" w:color="auto"/>
            </w:tcBorders>
          </w:tcPr>
          <w:p w:rsidR="00F31E4B" w:rsidRPr="003226F6" w:rsidRDefault="006652E7" w:rsidP="005937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E4B" w:rsidRDefault="006652E7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9B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Суреттермен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(презентация бойынша)</w:t>
            </w:r>
          </w:p>
          <w:p w:rsidR="006652E7" w:rsidRDefault="006652E7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Оқушыларға бүркіттің және күннің, оюдың суретіне қарап тұрып, сұрақтарға жауап беруі тапсырылады.</w:t>
            </w:r>
          </w:p>
          <w:p w:rsidR="007F39B7" w:rsidRDefault="007F39B7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жұмыстан кейін мұғалім сұрақтар қояды. </w:t>
            </w:r>
          </w:p>
          <w:p w:rsidR="007F39B7" w:rsidRDefault="007F39B7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Суретке қара. (Ж)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суреттердің бәрі бірге қайда  бейнеленген? Олардың әрқайсысы нені білдіреді? Қалай ойлайсыңдар? (Оқушылардың жауабы тыңдалады)</w:t>
            </w:r>
          </w:p>
          <w:p w:rsidR="007F39B7" w:rsidRDefault="007F39B7" w:rsidP="005937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7F39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Ерте кезде ту әскердің айбындылық символы болған. Туға ерекше құрмет көрсетілген. Ал қазіргі уақытта ол еліміздің тәуелсіздігін білдіреді. Қазақстанның туы көгілдір түсті. Көгілдір түс – еліміздің бейбітшілік пен </w:t>
            </w:r>
            <w:r w:rsidRPr="007F39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тыныштықтың белгісі.</w:t>
            </w:r>
          </w:p>
          <w:p w:rsidR="007F39B7" w:rsidRDefault="007F39B7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9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Анықта.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(Ж) </w:t>
            </w:r>
            <w:r w:rsidRPr="007F39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ту қандай жағдайда көтеріледі?</w:t>
            </w:r>
            <w:r w:rsidR="005C78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C783D" w:rsidRPr="005C7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(Оқушылардың жауабы)</w:t>
            </w:r>
            <w:r w:rsidR="005C7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5C783D" w:rsidRPr="005C783D" w:rsidRDefault="005C783D" w:rsidP="005C78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еліміздің туын көкке көтеру үшін өздерің не істей аласыңдар?</w:t>
            </w:r>
          </w:p>
          <w:p w:rsidR="005C783D" w:rsidRDefault="005C783D" w:rsidP="005C78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(Оқушылардың жауабы)</w:t>
            </w:r>
          </w:p>
          <w:p w:rsidR="005C783D" w:rsidRDefault="005C783D" w:rsidP="005C78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Ойлан (Т) </w:t>
            </w:r>
            <w:r w:rsidR="00FD6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«Тусыз бірлік болмайды, елсіз ерлік болмайды» деген мақалды қалай түсінесің?</w:t>
            </w:r>
          </w:p>
          <w:p w:rsidR="00FD6419" w:rsidRDefault="00FD6419" w:rsidP="005C78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сұраққа жауап беру үшін «Жаужүрек мың бала » фильмінен үзінді көруді ұсынамыз.</w:t>
            </w:r>
          </w:p>
          <w:p w:rsidR="00705811" w:rsidRDefault="00705811" w:rsidP="005C783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міндеті – аталмыш фильм мақалды қалай растайтынын айту.</w:t>
            </w:r>
          </w:p>
          <w:p w:rsidR="00705811" w:rsidRPr="00705811" w:rsidRDefault="00705811" w:rsidP="007058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Бұрынғы кезде қазақ халқына ту </w:t>
            </w:r>
          </w:p>
          <w:p w:rsidR="00705811" w:rsidRDefault="00705811" w:rsidP="007058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үшін қажет болды?</w:t>
            </w:r>
          </w:p>
          <w:p w:rsidR="00705811" w:rsidRPr="00705811" w:rsidRDefault="00705811" w:rsidP="007058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қазіргі кезде тудың рөлі</w:t>
            </w:r>
          </w:p>
          <w:p w:rsidR="00705811" w:rsidRDefault="00705811" w:rsidP="007058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қандай? Қай кезде біз оны биікке көтере-міз? </w:t>
            </w:r>
          </w:p>
          <w:p w:rsidR="00705811" w:rsidRDefault="00705811" w:rsidP="007058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Оқушыларға мәтінді өз беттерінше оқу тапсырылады. </w:t>
            </w:r>
          </w:p>
          <w:p w:rsidR="00705811" w:rsidRDefault="00705811" w:rsidP="0070581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70581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Әр елдің мемлекеттік рәміздері болады. Олар – елтаңба, ту, және гимн. Қазақстанның рәміздері мемлекетіміздің тарихы туралы сыр шертеді.</w:t>
            </w:r>
          </w:p>
          <w:p w:rsidR="00705811" w:rsidRDefault="00705811" w:rsidP="00705811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70581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 xml:space="preserve">Сен білесің бе? </w:t>
            </w:r>
          </w:p>
          <w:p w:rsidR="00705811" w:rsidRDefault="00705811" w:rsidP="0070581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0581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Абылай ханның туы ақ түсті</w:t>
            </w:r>
            <w:r w:rsidR="003226F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70581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болған. Ұлы ханның әскерлері осы тудың астында жоңғарларды жеңіп, жерімізді сақтап қалды. </w:t>
            </w:r>
          </w:p>
          <w:p w:rsidR="00705811" w:rsidRDefault="00705811" w:rsidP="007058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қазақтың атақты ханы Абылайдың портреті </w:t>
            </w:r>
            <w:r w:rsidR="00C25F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көрсетіледі. Абылай ханның қазақ халқына өте ауыр болған кезде өмір сүргенін және қазақ қолының жоңғарларға қарсы соғыстарына он ес жасынан бастап қатысқандығын айту керек. Абылай ханның ең үлкен еңбегі – қазақтың үш жүзінің басын бір тудың астына біріктіре алғандығы екендігін баса айту қажет. Бір оқушыға мәтінді дауыстап оқыту. </w:t>
            </w:r>
          </w:p>
          <w:p w:rsidR="00C25F23" w:rsidRDefault="00C25F23" w:rsidP="007058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«Жеті жебе» әдісін қолдана отырып , ақпаратты байытуға болады. Портреттің айналасына жеті жебе сызылады. Әр жебенің тұсына оқушылар тарихи тұлғаны сипаттайтын бір-бір сын есім жазып шықсын. </w:t>
            </w:r>
          </w:p>
          <w:p w:rsidR="00C25F23" w:rsidRDefault="00C25F23" w:rsidP="007058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Жауаптары: ер жүрек, батыр, күшті, әділ, батыл, жау жүрек, мықты.</w:t>
            </w:r>
          </w:p>
          <w:p w:rsidR="00C25F23" w:rsidRPr="00C25F23" w:rsidRDefault="00CB07D0" w:rsidP="0070581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lastRenderedPageBreak/>
              <w:t>Дәптермен жұмыс</w:t>
            </w:r>
          </w:p>
          <w:p w:rsidR="00CB07D0" w:rsidRDefault="00CB07D0" w:rsidP="00CB07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суреттердің қайсысы еліміздің туында бейнеленген? Белгіле </w:t>
            </w:r>
          </w:p>
          <w:p w:rsidR="00C25F23" w:rsidRDefault="00CB07D0" w:rsidP="00CB07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сөздерді қойып оқы. Сөздерді көшіріп жаз.</w:t>
            </w:r>
            <w:r w:rsidR="00BC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B07D0" w:rsidRPr="00705811" w:rsidRDefault="00CB07D0" w:rsidP="00CB07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сыныбыңның туын ойлап тап және суретін сал.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F31E4B" w:rsidRDefault="007D7EF6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Мемлекеттік рәміздер бейнеленген</w:t>
            </w:r>
            <w:r w:rsidR="007F3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плакат, гимн,ту, елтаңба сөздері жазылған карточкалар</w:t>
            </w:r>
          </w:p>
        </w:tc>
      </w:tr>
      <w:tr w:rsidR="00F31E4B" w:rsidTr="001A3DB5">
        <w:tc>
          <w:tcPr>
            <w:tcW w:w="2981" w:type="dxa"/>
            <w:tcBorders>
              <w:right w:val="single" w:sz="4" w:space="0" w:color="auto"/>
            </w:tcBorders>
          </w:tcPr>
          <w:p w:rsidR="00F31E4B" w:rsidRPr="003226F6" w:rsidRDefault="00BC0B10" w:rsidP="005937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 бөлім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E4B" w:rsidRDefault="00BC0B10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«Табыс баспалдағы»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F31E4B" w:rsidRDefault="00F31E4B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B10" w:rsidRPr="00B07130" w:rsidTr="001A3DB5">
        <w:tc>
          <w:tcPr>
            <w:tcW w:w="10314" w:type="dxa"/>
            <w:gridSpan w:val="4"/>
          </w:tcPr>
          <w:p w:rsidR="00BC0B10" w:rsidRPr="003226F6" w:rsidRDefault="001A3DB5" w:rsidP="005937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2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1A3DB5" w:rsidRDefault="001A3DB5" w:rsidP="00593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табысты болды? (оқытуды да, оқуды да ескеріңіз)</w:t>
            </w:r>
          </w:p>
          <w:p w:rsidR="001A3DB5" w:rsidRDefault="001A3DB5" w:rsidP="001A3D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1A3DB5" w:rsidRDefault="001A3DB5" w:rsidP="001A3D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1A3DB5" w:rsidRDefault="001A3DB5" w:rsidP="001A3D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 алады? (оқытуды да, оқуды да ескеріңіз)</w:t>
            </w:r>
          </w:p>
          <w:p w:rsidR="001A3DB5" w:rsidRDefault="001A3DB5" w:rsidP="001A3D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нәтижесіне көңіл бөлу</w:t>
            </w:r>
          </w:p>
          <w:p w:rsidR="001A3DB5" w:rsidRDefault="001A3DB5" w:rsidP="001A3D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  <w:p w:rsidR="001A3DB5" w:rsidRDefault="001A3DB5" w:rsidP="00B07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</w:tc>
      </w:tr>
    </w:tbl>
    <w:p w:rsidR="00593778" w:rsidRPr="00593778" w:rsidRDefault="00593778" w:rsidP="005937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93778" w:rsidRPr="00593778" w:rsidSect="000B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47"/>
    <w:multiLevelType w:val="hybridMultilevel"/>
    <w:tmpl w:val="E3BC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320"/>
    <w:multiLevelType w:val="hybridMultilevel"/>
    <w:tmpl w:val="5334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6CB2"/>
    <w:multiLevelType w:val="hybridMultilevel"/>
    <w:tmpl w:val="9BB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4330"/>
    <w:multiLevelType w:val="hybridMultilevel"/>
    <w:tmpl w:val="98044274"/>
    <w:lvl w:ilvl="0" w:tplc="FE406C5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56AF"/>
    <w:multiLevelType w:val="hybridMultilevel"/>
    <w:tmpl w:val="D08E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78"/>
    <w:rsid w:val="00043D99"/>
    <w:rsid w:val="000B1ACF"/>
    <w:rsid w:val="001A3DB5"/>
    <w:rsid w:val="003226F6"/>
    <w:rsid w:val="0045509C"/>
    <w:rsid w:val="00593778"/>
    <w:rsid w:val="005C783D"/>
    <w:rsid w:val="006652E7"/>
    <w:rsid w:val="00705811"/>
    <w:rsid w:val="007D7EF6"/>
    <w:rsid w:val="007F39B7"/>
    <w:rsid w:val="00944244"/>
    <w:rsid w:val="00B07130"/>
    <w:rsid w:val="00BC0B10"/>
    <w:rsid w:val="00C25F23"/>
    <w:rsid w:val="00CB07D0"/>
    <w:rsid w:val="00F31E4B"/>
    <w:rsid w:val="00F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778"/>
    <w:pPr>
      <w:spacing w:after="0" w:line="240" w:lineRule="auto"/>
    </w:pPr>
  </w:style>
  <w:style w:type="table" w:styleId="a4">
    <w:name w:val="Table Grid"/>
    <w:basedOn w:val="a1"/>
    <w:uiPriority w:val="59"/>
    <w:rsid w:val="0059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652E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5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%20watch?v=mn4JJP7pZ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Aidanakaieva</cp:lastModifiedBy>
  <cp:revision>11</cp:revision>
  <cp:lastPrinted>2017-02-22T15:17:00Z</cp:lastPrinted>
  <dcterms:created xsi:type="dcterms:W3CDTF">2017-02-22T13:07:00Z</dcterms:created>
  <dcterms:modified xsi:type="dcterms:W3CDTF">2017-03-12T16:19:00Z</dcterms:modified>
</cp:coreProperties>
</file>