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58"/>
        <w:gridCol w:w="3090"/>
        <w:gridCol w:w="1843"/>
        <w:gridCol w:w="1559"/>
      </w:tblGrid>
      <w:tr w:rsidR="00FD4DA0" w:rsidRPr="003F0D39" w:rsidTr="00E244F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b/>
                <w:sz w:val="24"/>
                <w:szCs w:val="24"/>
              </w:rPr>
              <w:t>Бөлім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Физикалық география</w:t>
            </w:r>
          </w:p>
        </w:tc>
      </w:tr>
      <w:tr w:rsidR="00FD4DA0" w:rsidRPr="003F0D39" w:rsidTr="00E244FD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0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Сабақтың  тақырыбы </w:t>
            </w:r>
          </w:p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0" w:rsidRPr="003F0D39" w:rsidRDefault="00FD4DA0" w:rsidP="00E244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39">
              <w:rPr>
                <w:rFonts w:ascii="Times New Roman" w:eastAsia="Calibri" w:hAnsi="Times New Roman" w:cs="Times New Roman"/>
                <w:sz w:val="24"/>
                <w:szCs w:val="24"/>
              </w:rPr>
              <w:t>Қазақ гидронимдері</w:t>
            </w:r>
          </w:p>
        </w:tc>
      </w:tr>
      <w:tr w:rsidR="00FD4DA0" w:rsidRPr="003F0D39" w:rsidTr="00E244FD">
        <w:trPr>
          <w:trHeight w:val="2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0" w:rsidRPr="003F0D39" w:rsidRDefault="00FD4DA0" w:rsidP="00E24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D39">
              <w:rPr>
                <w:rFonts w:ascii="Times New Roman" w:eastAsia="Calibri" w:hAnsi="Times New Roman" w:cs="Times New Roman"/>
                <w:sz w:val="24"/>
                <w:szCs w:val="24"/>
              </w:rPr>
              <w:t>9.3.3.2қазақ гидронимдерін жіктеп, мағынасын түсіндіреді және транслитерациясын үш тілде ұсынады</w:t>
            </w:r>
          </w:p>
        </w:tc>
      </w:tr>
      <w:tr w:rsidR="00FD4DA0" w:rsidRPr="003F0D39" w:rsidTr="00E244FD">
        <w:trPr>
          <w:trHeight w:val="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Сабақтың  мақсаты </w:t>
            </w:r>
          </w:p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0" w:rsidRPr="003F0D39" w:rsidRDefault="00FD4DA0" w:rsidP="00E24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sz w:val="24"/>
                <w:szCs w:val="24"/>
              </w:rPr>
              <w:t>Барлық оқушылар: Қазақстан Республикасының  Жер бедерінің қалыптасуы мен даму заңдылықтары туралы білімдерін дамытады.</w:t>
            </w:r>
          </w:p>
          <w:p w:rsidR="00FD4DA0" w:rsidRPr="003F0D39" w:rsidRDefault="00FD4DA0" w:rsidP="00E244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Оқушылардың басым бөлігі:</w:t>
            </w:r>
          </w:p>
          <w:p w:rsidR="00FD4DA0" w:rsidRPr="003F0D39" w:rsidRDefault="00FD4DA0" w:rsidP="00E244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Қазақстанның қазіргі жер бедеріні қандай күштердің әсерінен қалыптасқанын біледі; </w:t>
            </w:r>
          </w:p>
          <w:p w:rsidR="00FD4DA0" w:rsidRPr="003F0D39" w:rsidRDefault="00FD4DA0" w:rsidP="00E24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sz w:val="24"/>
                <w:szCs w:val="24"/>
              </w:rPr>
              <w:t>жаңа тектоникалық қозғалыстар дегенді түсінеді</w:t>
            </w:r>
          </w:p>
          <w:p w:rsidR="00FD4DA0" w:rsidRPr="003F0D39" w:rsidRDefault="00FD4DA0" w:rsidP="00E24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sz w:val="24"/>
                <w:szCs w:val="24"/>
              </w:rPr>
              <w:t>жер сілкіну кестесі мен оның күштерін анықтайды; сейсмикалық аудандастыру картасына қарап жер сілкінудің таралған аудандарын талқылайды;</w:t>
            </w:r>
          </w:p>
          <w:p w:rsidR="00FD4DA0" w:rsidRPr="003F0D39" w:rsidRDefault="00FD4DA0" w:rsidP="00E24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sz w:val="24"/>
                <w:szCs w:val="24"/>
              </w:rPr>
              <w:t>өз өлкелеріндегі сейсмикалық аудандар туралы болжам айтады</w:t>
            </w:r>
          </w:p>
          <w:p w:rsidR="00FD4DA0" w:rsidRPr="003F0D39" w:rsidRDefault="00FD4DA0" w:rsidP="00E244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Кейбір оқушылар: </w:t>
            </w:r>
          </w:p>
          <w:p w:rsidR="00FD4DA0" w:rsidRPr="003F0D39" w:rsidRDefault="00FD4DA0" w:rsidP="00E244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sz w:val="24"/>
                <w:szCs w:val="24"/>
              </w:rPr>
              <w:t>Қазіргі жер бедері қалай қалыптасқанын үйренеді</w:t>
            </w:r>
          </w:p>
          <w:p w:rsidR="00FD4DA0" w:rsidRPr="003F0D39" w:rsidRDefault="00FD4DA0" w:rsidP="00E24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sz w:val="24"/>
                <w:szCs w:val="24"/>
              </w:rPr>
              <w:t>Постер қорғайды. Картаны оқиды, кестелермен жұмыс жүргізеді, талдайды саралайды,өз ойын жүзеге асырады,білген білімдерін өмірге жаратады.</w:t>
            </w:r>
          </w:p>
        </w:tc>
      </w:tr>
      <w:tr w:rsidR="00FD4DA0" w:rsidRPr="003F0D39" w:rsidTr="00E244FD">
        <w:trPr>
          <w:trHeight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Бағалау критерииі 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0" w:rsidRPr="003F0D39" w:rsidRDefault="00FD4DA0" w:rsidP="00E244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0D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гидронимдерін жіктеп, мағынасын түсіндіреді және транслитерациясын үш тілде ұсынады Ішкі суларының ерекшеліктерін анықтайды </w:t>
            </w:r>
          </w:p>
          <w:p w:rsidR="00FD4DA0" w:rsidRPr="003F0D39" w:rsidRDefault="00FD4DA0" w:rsidP="00E24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Қазақстанның ішкі суларының географиялық орнын картадан анықтау.  </w:t>
            </w:r>
          </w:p>
        </w:tc>
      </w:tr>
      <w:tr w:rsidR="00FD4DA0" w:rsidRPr="003F0D39" w:rsidTr="00B61B58">
        <w:trPr>
          <w:trHeight w:val="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 кезеңі/ уақыты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b/>
                <w:sz w:val="24"/>
                <w:szCs w:val="24"/>
              </w:rPr>
              <w:t>Мұғалімнің әрекеті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b/>
                <w:sz w:val="24"/>
                <w:szCs w:val="24"/>
              </w:rPr>
              <w:t>Оқушының әрекеті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Бағалау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Ресурстар </w:t>
            </w:r>
          </w:p>
        </w:tc>
      </w:tr>
      <w:tr w:rsidR="00FD4DA0" w:rsidRPr="003F0D39" w:rsidTr="00B61B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0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</w:t>
            </w:r>
          </w:p>
          <w:p w:rsidR="00FD4DA0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Өзін өзі тексеру</w:t>
            </w:r>
          </w:p>
          <w:p w:rsidR="00FD4DA0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Өткен бі</w:t>
            </w:r>
            <w:r w:rsidR="00B61B58">
              <w:rPr>
                <w:rFonts w:ascii="Times New Roman" w:hAnsi="Times New Roman" w:cs="Times New Roman"/>
                <w:b/>
                <w:sz w:val="24"/>
                <w:szCs w:val="24"/>
              </w:rPr>
              <w:t>лімді еске түсіру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0" w:rsidRDefault="00FD4DA0" w:rsidP="00E244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Оқушылармен амандасу, түгендеу</w:t>
            </w:r>
          </w:p>
          <w:p w:rsidR="00FD4DA0" w:rsidRPr="003F0D39" w:rsidRDefault="00FD4DA0" w:rsidP="00E244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0D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61B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Сұрақ жауап</w:t>
            </w:r>
          </w:p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  <w:p w:rsidR="00FD4DA0" w:rsidRDefault="00FD4DA0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58" w:rsidRDefault="00B61B58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58" w:rsidRPr="003F0D39" w:rsidRDefault="00B61B58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қозғау. Түрткі сұрақтар қою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58" w:rsidRDefault="00B61B58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4B" w:rsidRDefault="0065684B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Сұрақтарға жауап береді</w:t>
            </w:r>
          </w:p>
          <w:p w:rsidR="0065684B" w:rsidRDefault="0065684B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4B" w:rsidRDefault="0065684B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4B" w:rsidRPr="00B61B58" w:rsidRDefault="0065684B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Ойларын еркін айтады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0" w:rsidRDefault="00FD4DA0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4B" w:rsidRDefault="0065684B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65684B" w:rsidRDefault="0065684B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4B" w:rsidRDefault="0065684B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4B" w:rsidRP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A0" w:rsidRPr="003F0D39" w:rsidTr="00B61B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0" w:rsidRPr="003F0D39" w:rsidRDefault="00B61B58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Жаңа білім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1B58">
              <w:rPr>
                <w:rFonts w:ascii="Times New Roman" w:hAnsi="Times New Roman" w:cs="Times New Roman"/>
                <w:sz w:val="24"/>
                <w:szCs w:val="24"/>
              </w:rPr>
              <w:t>Тақырыпты оқып пікір алмасады</w:t>
            </w:r>
          </w:p>
          <w:p w:rsidR="00FD4DA0" w:rsidRPr="003F0D39" w:rsidRDefault="0062789E" w:rsidP="006278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тапсырма:</w:t>
            </w:r>
            <w:r w:rsidR="00FD4DA0" w:rsidRPr="003F0D39">
              <w:rPr>
                <w:rFonts w:ascii="Times New Roman" w:hAnsi="Times New Roman"/>
                <w:sz w:val="24"/>
                <w:szCs w:val="24"/>
              </w:rPr>
              <w:t>"</w:t>
            </w:r>
            <w:r w:rsidR="00FD4DA0" w:rsidRPr="003F0D39">
              <w:rPr>
                <w:rFonts w:ascii="Times New Roman" w:hAnsi="Times New Roman"/>
                <w:b/>
                <w:sz w:val="24"/>
                <w:szCs w:val="24"/>
              </w:rPr>
              <w:t>Кім жылдам?</w:t>
            </w:r>
            <w:r w:rsidR="00FD4DA0" w:rsidRPr="003F0D39">
              <w:rPr>
                <w:rFonts w:ascii="Times New Roman" w:hAnsi="Times New Roman"/>
                <w:sz w:val="24"/>
                <w:szCs w:val="24"/>
              </w:rPr>
              <w:t xml:space="preserve"> " арқылы әдісі арқылы топтарға  географиялық обектілер беріледі. Географиялық обектілердің географиялық орнын картадан көрсету.. </w:t>
            </w:r>
          </w:p>
          <w:p w:rsidR="00FD4DA0" w:rsidRPr="003F0D39" w:rsidRDefault="00FD4DA0" w:rsidP="00E244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0D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Каспий" Байкал, Танганьика,Ыстық көл, Жайсан,Балқаш, Арал Шардара, Қапшағай, Бұқтырма, Алматы, Жамбыл,Оңтүстік Қазақстан.</w:t>
            </w:r>
          </w:p>
          <w:p w:rsidR="00FD4DA0" w:rsidRPr="003F0D39" w:rsidRDefault="00FD4DA0" w:rsidP="00E244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0D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Алтай, Жетісу алатау, Тянь- Шань ,Іле Алатауы, Корженеевкий мұздығы, Антркатида, Гренландия</w:t>
            </w:r>
          </w:p>
          <w:p w:rsidR="00FD4DA0" w:rsidRPr="003F0D39" w:rsidRDefault="00FD4DA0" w:rsidP="00E244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0D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Ертіс, Есіл, Жайық, Сырдария, Іле,Шу, Солтүстік мұзды мұхит, Каспий,Балқаш, Алакөл.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2"/>
            </w:tblGrid>
            <w:tr w:rsidR="00FD4DA0" w:rsidRPr="003F0D39" w:rsidTr="00E244FD">
              <w:tc>
                <w:tcPr>
                  <w:tcW w:w="3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4DA0" w:rsidRPr="003F0D39" w:rsidRDefault="00FD4DA0" w:rsidP="00E244FD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F0D3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FD4DA0" w:rsidRPr="003F0D39" w:rsidTr="00E244FD">
              <w:tc>
                <w:tcPr>
                  <w:tcW w:w="3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4DA0" w:rsidRPr="003F0D39" w:rsidRDefault="00FD4DA0" w:rsidP="00E244FD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F0D3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Картадан географиялық обектілерді көрсете алады.</w:t>
                  </w:r>
                </w:p>
              </w:tc>
            </w:tr>
            <w:tr w:rsidR="00FD4DA0" w:rsidRPr="003F0D39" w:rsidTr="00E244FD">
              <w:tc>
                <w:tcPr>
                  <w:tcW w:w="37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4DA0" w:rsidRPr="003F0D39" w:rsidRDefault="00FD4DA0" w:rsidP="00E244FD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F0D3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Географиялық обьектілердің ерекшеліктерін сипаттай алады. </w:t>
                  </w:r>
                </w:p>
              </w:tc>
            </w:tr>
          </w:tbl>
          <w:p w:rsidR="00FD4DA0" w:rsidRPr="003F0D39" w:rsidRDefault="00FD4DA0" w:rsidP="00E244F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FD4DA0" w:rsidRPr="003F0D39" w:rsidRDefault="00FD4DA0" w:rsidP="00E244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0D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«РАФТ стратегиясы»</w:t>
            </w:r>
            <w:r w:rsidRPr="003F0D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 арқылы  оқушы бір обьектіні алып, сол рольге еніп өз ойын жазады. Бұл кезде ішкі сулар туралы ойын жазбаша жазады. 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FD4DA0" w:rsidRPr="003F0D39" w:rsidTr="00E244FD">
              <w:tc>
                <w:tcPr>
                  <w:tcW w:w="3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4DA0" w:rsidRPr="003F0D39" w:rsidRDefault="00FD4DA0" w:rsidP="00E244FD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F0D3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FD4DA0" w:rsidRPr="003F0D39" w:rsidTr="00E244FD">
              <w:tc>
                <w:tcPr>
                  <w:tcW w:w="3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4DA0" w:rsidRPr="003F0D39" w:rsidRDefault="00FD4DA0" w:rsidP="00E244FD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F0D3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Ішкі судың ерекшілектерін сипаттай алады</w:t>
                  </w:r>
                </w:p>
              </w:tc>
            </w:tr>
            <w:tr w:rsidR="00FD4DA0" w:rsidRPr="003F0D39" w:rsidTr="00E244FD">
              <w:tc>
                <w:tcPr>
                  <w:tcW w:w="3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4DA0" w:rsidRPr="003F0D39" w:rsidRDefault="00FD4DA0" w:rsidP="00E244FD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F0D3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Өз ойын жеткізе алады</w:t>
                  </w:r>
                </w:p>
              </w:tc>
            </w:tr>
            <w:tr w:rsidR="00FD4DA0" w:rsidRPr="003F0D39" w:rsidTr="00E244FD">
              <w:tc>
                <w:tcPr>
                  <w:tcW w:w="3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4DA0" w:rsidRPr="003F0D39" w:rsidRDefault="00FD4DA0" w:rsidP="00E244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DA0" w:rsidRPr="003F0D39" w:rsidTr="00E244FD">
              <w:tc>
                <w:tcPr>
                  <w:tcW w:w="3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4DA0" w:rsidRPr="003F0D39" w:rsidRDefault="00FD4DA0" w:rsidP="00E244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DA0" w:rsidRPr="003F0D39" w:rsidTr="00E244FD">
              <w:tc>
                <w:tcPr>
                  <w:tcW w:w="3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4DA0" w:rsidRPr="003F0D39" w:rsidRDefault="00FD4DA0" w:rsidP="00E244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DA0" w:rsidRPr="003F0D39" w:rsidTr="00E244FD">
              <w:tc>
                <w:tcPr>
                  <w:tcW w:w="39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D4DA0" w:rsidRPr="003F0D39" w:rsidRDefault="00FD4DA0" w:rsidP="00E244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0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Бір бірімен пікір алмасады</w:t>
            </w: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Картадан нысандарды көрсетеді</w:t>
            </w: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Pr="003F0D39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Жазбаша орындайды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0" w:rsidRDefault="00FD4DA0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860696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="00A03D5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Pr="00860696" w:rsidRDefault="00860696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балл</w:t>
            </w: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P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0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карта</w:t>
            </w: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5D" w:rsidRPr="003F0D39" w:rsidRDefault="00A03D5D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Кескін карта</w:t>
            </w:r>
          </w:p>
        </w:tc>
      </w:tr>
      <w:tr w:rsidR="00FD4DA0" w:rsidRPr="003F0D39" w:rsidTr="00B61B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0" w:rsidRDefault="00860696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Бекіту</w:t>
            </w:r>
            <w:proofErr w:type="spellEnd"/>
          </w:p>
          <w:p w:rsidR="00860696" w:rsidRDefault="00860696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696" w:rsidRPr="00860696" w:rsidRDefault="00860696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байланыс</w:t>
            </w:r>
            <w:proofErr w:type="spellEnd"/>
          </w:p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6" w:rsidRDefault="00860696" w:rsidP="00860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 сұрақтар</w:t>
            </w:r>
          </w:p>
          <w:p w:rsidR="00860696" w:rsidRDefault="00860696" w:rsidP="00860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96" w:rsidRPr="003F0D39" w:rsidRDefault="00860696" w:rsidP="008606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Екі жұлдыз, бір тілек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96" w:rsidRDefault="00860696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Сұрақтарға жауап береді</w:t>
            </w:r>
          </w:p>
          <w:p w:rsidR="00FD4DA0" w:rsidRPr="00860696" w:rsidRDefault="00FD4DA0" w:rsidP="00E244FD">
            <w:pPr>
              <w:spacing w:after="0"/>
              <w:rPr>
                <w:rFonts w:ascii="Times New Roman" w:hAnsi="Times New Roman" w:cs="Times New Roman"/>
              </w:rPr>
            </w:pPr>
            <w:r w:rsidRPr="00860696">
              <w:rPr>
                <w:rFonts w:ascii="Times New Roman" w:hAnsi="Times New Roman" w:cs="Times New Roman"/>
              </w:rPr>
              <w:t>Бүгінгі сабақтан түйген ойлары мен тұжырымдарына байланысты кері байланыс жасайды.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0" w:rsidRPr="00860696" w:rsidRDefault="00860696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A0" w:rsidRPr="003F0D39" w:rsidRDefault="00FD4DA0" w:rsidP="00E24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D39">
              <w:rPr>
                <w:rFonts w:ascii="Times New Roman" w:hAnsi="Times New Roman" w:cs="Times New Roman"/>
                <w:sz w:val="24"/>
                <w:szCs w:val="24"/>
              </w:rPr>
              <w:t>Рефлексия парағы</w:t>
            </w:r>
          </w:p>
        </w:tc>
      </w:tr>
    </w:tbl>
    <w:p w:rsidR="00E72399" w:rsidRDefault="00E72399"/>
    <w:sectPr w:rsidR="00E72399" w:rsidSect="00FD4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8E"/>
    <w:rsid w:val="003D178E"/>
    <w:rsid w:val="0062789E"/>
    <w:rsid w:val="0065684B"/>
    <w:rsid w:val="00860696"/>
    <w:rsid w:val="00A03D5D"/>
    <w:rsid w:val="00B61B58"/>
    <w:rsid w:val="00E72399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C02A-03F3-4A91-8E1A-B043E22C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A0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нтервалсыз,No Spacing"/>
    <w:link w:val="a4"/>
    <w:uiPriority w:val="1"/>
    <w:qFormat/>
    <w:rsid w:val="00FD4D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Интервалсыз Знак,No Spacing Знак"/>
    <w:link w:val="a3"/>
    <w:uiPriority w:val="1"/>
    <w:locked/>
    <w:rsid w:val="00FD4DA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qFormat/>
    <w:rsid w:val="00FD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TGTableBullet">
    <w:name w:val="NES TG Table Bullet"/>
    <w:basedOn w:val="a"/>
    <w:link w:val="NESTGTableBulletCharChar"/>
    <w:autoRedefine/>
    <w:rsid w:val="00FD4DA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NESTGTableBulletCharChar">
    <w:name w:val="NES TG Table Bullet Char Char"/>
    <w:link w:val="NESTGTableBullet"/>
    <w:rsid w:val="00FD4DA0"/>
    <w:rPr>
      <w:rFonts w:ascii="Times New Roman" w:eastAsia="Times New Roman" w:hAnsi="Times New Roman" w:cs="Times New Roman"/>
      <w:b/>
      <w:bCs/>
      <w:noProof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Алимбекова Г8</dc:creator>
  <cp:keywords/>
  <dc:description/>
  <cp:lastModifiedBy>Алимбекова Г8</cp:lastModifiedBy>
  <cp:revision>3</cp:revision>
  <dcterms:created xsi:type="dcterms:W3CDTF">2021-11-27T18:25:00Z</dcterms:created>
  <dcterms:modified xsi:type="dcterms:W3CDTF">2021-11-27T19:11:00Z</dcterms:modified>
</cp:coreProperties>
</file>