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B8" w:rsidRDefault="0066610E" w:rsidP="0066610E">
      <w:pPr>
        <w:rPr>
          <w:color w:val="2E74B5" w:themeColor="accent1" w:themeShade="BF"/>
        </w:rPr>
      </w:pPr>
      <w:r w:rsidRPr="0066610E">
        <w:rPr>
          <w:color w:val="2E74B5" w:themeColor="accent1" w:themeShade="BF"/>
          <w:sz w:val="40"/>
          <w:szCs w:val="40"/>
        </w:rPr>
        <w:t>«Как организовать учебный процесс, позволяющий обеспечить развитие у учащихся исследовательских и мыслительных умений»</w:t>
      </w:r>
      <w:r w:rsidRPr="0066610E">
        <w:rPr>
          <w:color w:val="2E74B5" w:themeColor="accent1" w:themeShade="BF"/>
        </w:rPr>
        <w:t xml:space="preserve">  </w:t>
      </w:r>
    </w:p>
    <w:p w:rsidR="008426B8" w:rsidRDefault="008426B8" w:rsidP="0066610E">
      <w:pPr>
        <w:rPr>
          <w:color w:val="2E74B5" w:themeColor="accent1" w:themeShade="BF"/>
        </w:rPr>
      </w:pPr>
    </w:p>
    <w:p w:rsidR="008426B8" w:rsidRPr="008426B8" w:rsidRDefault="0066610E" w:rsidP="008426B8">
      <w:pPr>
        <w:shd w:val="clear" w:color="auto" w:fill="FFFFFF"/>
        <w:spacing w:before="72" w:line="230" w:lineRule="exact"/>
        <w:ind w:left="-737" w:right="221" w:firstLine="341"/>
        <w:jc w:val="both"/>
        <w:rPr>
          <w:sz w:val="20"/>
          <w:szCs w:val="20"/>
        </w:rPr>
      </w:pPr>
      <w:r w:rsidRPr="0066610E">
        <w:rPr>
          <w:color w:val="2E74B5" w:themeColor="accent1" w:themeShade="BF"/>
        </w:rPr>
        <w:t xml:space="preserve">   </w:t>
      </w:r>
      <w:r w:rsidR="008426B8" w:rsidRPr="008426B8">
        <w:rPr>
          <w:spacing w:val="-1"/>
        </w:rPr>
        <w:t xml:space="preserve">Одним из путей повышения мотивации и эффективности </w:t>
      </w:r>
      <w:r w:rsidR="008426B8" w:rsidRPr="008426B8">
        <w:rPr>
          <w:spacing w:val="-2"/>
        </w:rPr>
        <w:t xml:space="preserve">учебной деятельности в основной школе является включение </w:t>
      </w:r>
      <w:r w:rsidR="008426B8" w:rsidRPr="008426B8">
        <w:t>учащихся в исследовательскую и проектную деятельность, имеющую следующие особенности:</w:t>
      </w:r>
    </w:p>
    <w:p w:rsidR="008426B8" w:rsidRPr="008426B8" w:rsidRDefault="008426B8" w:rsidP="008426B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0" w:lineRule="exact"/>
        <w:ind w:left="-737" w:right="221"/>
        <w:jc w:val="both"/>
        <w:rPr>
          <w:sz w:val="20"/>
          <w:szCs w:val="20"/>
        </w:rPr>
      </w:pPr>
      <w:r w:rsidRPr="008426B8">
        <w:rPr>
          <w:spacing w:val="-33"/>
        </w:rPr>
        <w:t>1.</w:t>
      </w:r>
      <w:r w:rsidRPr="008426B8">
        <w:tab/>
      </w:r>
      <w:r w:rsidRPr="008426B8">
        <w:rPr>
          <w:spacing w:val="-3"/>
        </w:rPr>
        <w:t>Цели и задачи этих видов деятельности учащихся опре</w:t>
      </w:r>
      <w:r w:rsidRPr="008426B8">
        <w:rPr>
          <w:spacing w:val="-3"/>
        </w:rPr>
        <w:softHyphen/>
      </w:r>
      <w:r w:rsidRPr="008426B8">
        <w:t>деляются как их личностными мотивами, так и социальны</w:t>
      </w:r>
      <w:r w:rsidRPr="008426B8">
        <w:softHyphen/>
      </w:r>
      <w:r w:rsidRPr="008426B8">
        <w:rPr>
          <w:spacing w:val="-5"/>
        </w:rPr>
        <w:t>ми. Это означает, что такая деятельность должна быть направ</w:t>
      </w:r>
      <w:r w:rsidRPr="008426B8">
        <w:rPr>
          <w:spacing w:val="-5"/>
        </w:rPr>
        <w:softHyphen/>
      </w:r>
      <w:r w:rsidRPr="008426B8">
        <w:t>лена не только на повышение компетенции подростков в предметной области определённых учебных дисциплин, не только на развитие их способностей, но и на создание про</w:t>
      </w:r>
      <w:r w:rsidRPr="008426B8">
        <w:softHyphen/>
        <w:t>дукта, имеющего значимость для других.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202"/>
        <w:jc w:val="both"/>
        <w:rPr>
          <w:sz w:val="20"/>
          <w:szCs w:val="20"/>
        </w:rPr>
      </w:pPr>
      <w:r w:rsidRPr="008426B8">
        <w:rPr>
          <w:spacing w:val="-17"/>
        </w:rPr>
        <w:t>2.</w:t>
      </w:r>
      <w:r>
        <w:rPr>
          <w:spacing w:val="-17"/>
        </w:rPr>
        <w:t xml:space="preserve"> </w:t>
      </w:r>
      <w:r w:rsidRPr="008426B8">
        <w:t xml:space="preserve">Исследовательская и проектная деятельность должна </w:t>
      </w:r>
      <w:r w:rsidRPr="008426B8">
        <w:rPr>
          <w:spacing w:val="-1"/>
        </w:rPr>
        <w:t xml:space="preserve">быть организована </w:t>
      </w:r>
      <w:r>
        <w:rPr>
          <w:spacing w:val="-1"/>
        </w:rPr>
        <w:t xml:space="preserve"> </w:t>
      </w:r>
      <w:r w:rsidRPr="008426B8">
        <w:rPr>
          <w:spacing w:val="-1"/>
        </w:rPr>
        <w:t xml:space="preserve">таким образом, чтобы учащиеся смогли </w:t>
      </w:r>
      <w:r w:rsidRPr="008426B8">
        <w:rPr>
          <w:spacing w:val="-2"/>
        </w:rPr>
        <w:t xml:space="preserve">реализовать свои потребности в общении со значимыми, </w:t>
      </w:r>
      <w:proofErr w:type="spellStart"/>
      <w:r w:rsidRPr="008426B8">
        <w:rPr>
          <w:spacing w:val="-2"/>
        </w:rPr>
        <w:t>ре</w:t>
      </w:r>
      <w:r w:rsidRPr="008426B8">
        <w:rPr>
          <w:spacing w:val="-2"/>
        </w:rPr>
        <w:softHyphen/>
        <w:t>ферентными</w:t>
      </w:r>
      <w:proofErr w:type="spellEnd"/>
      <w:r w:rsidRPr="008426B8">
        <w:rPr>
          <w:spacing w:val="-2"/>
        </w:rPr>
        <w:t xml:space="preserve"> группами одноклассников, учителей и т. д. Строя различного рода отношения в ходе целенаправленной, поис</w:t>
      </w:r>
      <w:r w:rsidRPr="008426B8">
        <w:rPr>
          <w:spacing w:val="-2"/>
        </w:rPr>
        <w:softHyphen/>
        <w:t xml:space="preserve">ковой, творческой и продуктивной деятельности, подростки </w:t>
      </w:r>
      <w:r w:rsidRPr="008426B8">
        <w:rPr>
          <w:spacing w:val="-1"/>
        </w:rPr>
        <w:t xml:space="preserve">овладевают нормами взаимоотношений с разными людьми, </w:t>
      </w:r>
      <w:r w:rsidRPr="008426B8">
        <w:t xml:space="preserve">умениями переходить от одного вида общения к другому, </w:t>
      </w:r>
      <w:r w:rsidRPr="008426B8">
        <w:rPr>
          <w:spacing w:val="-1"/>
        </w:rPr>
        <w:t>приобретают навыки индивидуальной самостоятельной рабо</w:t>
      </w:r>
      <w:r w:rsidRPr="008426B8">
        <w:rPr>
          <w:spacing w:val="-1"/>
        </w:rPr>
        <w:softHyphen/>
      </w:r>
      <w:r w:rsidRPr="008426B8">
        <w:t>ты и сотрудничества в коллективе.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192"/>
        <w:jc w:val="both"/>
        <w:rPr>
          <w:sz w:val="20"/>
          <w:szCs w:val="20"/>
        </w:rPr>
      </w:pPr>
      <w:r w:rsidRPr="008426B8">
        <w:t xml:space="preserve">3. Организация исследовательских и проектных работ </w:t>
      </w:r>
      <w:r w:rsidRPr="008426B8">
        <w:rPr>
          <w:spacing w:val="-2"/>
        </w:rPr>
        <w:t>школьников обеспечивает сочетание различных видов позна</w:t>
      </w:r>
      <w:r w:rsidRPr="008426B8">
        <w:rPr>
          <w:spacing w:val="-2"/>
        </w:rPr>
        <w:softHyphen/>
      </w:r>
      <w:r w:rsidRPr="008426B8">
        <w:rPr>
          <w:spacing w:val="-3"/>
        </w:rPr>
        <w:t>вательной деятельности. Очевидно, что значимыми и интерес</w:t>
      </w:r>
      <w:r w:rsidRPr="008426B8">
        <w:rPr>
          <w:spacing w:val="-3"/>
        </w:rPr>
        <w:softHyphen/>
      </w:r>
      <w:r w:rsidRPr="008426B8">
        <w:rPr>
          <w:spacing w:val="-1"/>
        </w:rPr>
        <w:t>ными для подростков представляются новые виды деятель</w:t>
      </w:r>
      <w:r w:rsidRPr="008426B8">
        <w:rPr>
          <w:spacing w:val="-1"/>
        </w:rPr>
        <w:softHyphen/>
        <w:t>ности, которые им ещё незнакомы, именно их интересно ос</w:t>
      </w:r>
      <w:r w:rsidRPr="008426B8">
        <w:rPr>
          <w:spacing w:val="-1"/>
        </w:rPr>
        <w:softHyphen/>
      </w:r>
      <w:r w:rsidRPr="008426B8">
        <w:rPr>
          <w:spacing w:val="-2"/>
        </w:rPr>
        <w:t xml:space="preserve">воить, даже если впоследствии они не войдут в ряд наиболее </w:t>
      </w:r>
      <w:r w:rsidRPr="008426B8">
        <w:t>ценных и жизненно необходимых.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192" w:firstLine="346"/>
        <w:jc w:val="both"/>
        <w:rPr>
          <w:sz w:val="20"/>
          <w:szCs w:val="20"/>
        </w:rPr>
      </w:pPr>
      <w:r w:rsidRPr="008426B8">
        <w:rPr>
          <w:spacing w:val="-1"/>
        </w:rPr>
        <w:t>Исследовательские и проектные работы могут быть по</w:t>
      </w:r>
      <w:r w:rsidRPr="008426B8">
        <w:rPr>
          <w:spacing w:val="-1"/>
        </w:rPr>
        <w:softHyphen/>
      </w:r>
      <w:r w:rsidRPr="008426B8">
        <w:rPr>
          <w:spacing w:val="-2"/>
        </w:rPr>
        <w:t>строены таким образом, что в них будут востребованы прак</w:t>
      </w:r>
      <w:r w:rsidRPr="008426B8">
        <w:rPr>
          <w:spacing w:val="-2"/>
        </w:rPr>
        <w:softHyphen/>
        <w:t xml:space="preserve">тически любые способности подростков, реализованы личные пристрастия к тому или иному виду деятельности. В данном случае учащиеся делают первые шаги в направлении </w:t>
      </w:r>
      <w:proofErr w:type="gramStart"/>
      <w:r w:rsidRPr="008426B8">
        <w:rPr>
          <w:spacing w:val="-2"/>
        </w:rPr>
        <w:t>пред-</w:t>
      </w:r>
      <w:r w:rsidRPr="008426B8">
        <w:t>профессиональной</w:t>
      </w:r>
      <w:proofErr w:type="gramEnd"/>
      <w:r w:rsidRPr="008426B8">
        <w:t xml:space="preserve"> ориентации.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178" w:firstLine="346"/>
        <w:jc w:val="both"/>
        <w:rPr>
          <w:sz w:val="20"/>
          <w:szCs w:val="20"/>
        </w:rPr>
      </w:pPr>
      <w:r w:rsidRPr="008426B8">
        <w:t xml:space="preserve">Исследовательская и проектная деятельность открывает </w:t>
      </w:r>
      <w:r w:rsidRPr="008426B8">
        <w:rPr>
          <w:spacing w:val="-1"/>
        </w:rPr>
        <w:t xml:space="preserve">новые возможности для создания интереса подростка как к </w:t>
      </w:r>
      <w:r w:rsidRPr="008426B8">
        <w:rPr>
          <w:spacing w:val="-3"/>
        </w:rPr>
        <w:t xml:space="preserve">индивидуальному творчеству, так и к коллективному. Важной </w:t>
      </w:r>
      <w:r w:rsidRPr="008426B8">
        <w:rPr>
          <w:spacing w:val="-2"/>
        </w:rPr>
        <w:t>особенностью реализации исследовательских и проектных ра</w:t>
      </w:r>
      <w:r w:rsidRPr="008426B8">
        <w:rPr>
          <w:spacing w:val="-2"/>
        </w:rPr>
        <w:softHyphen/>
      </w:r>
      <w:r w:rsidRPr="008426B8">
        <w:rPr>
          <w:spacing w:val="-4"/>
        </w:rPr>
        <w:t>бот является необходимость владения школьниками компетен</w:t>
      </w:r>
      <w:r w:rsidRPr="008426B8">
        <w:rPr>
          <w:spacing w:val="-4"/>
        </w:rPr>
        <w:softHyphen/>
      </w:r>
      <w:r w:rsidRPr="008426B8">
        <w:t xml:space="preserve">циями в той или иной области знаний, а также активной </w:t>
      </w:r>
      <w:r w:rsidRPr="008426B8">
        <w:rPr>
          <w:spacing w:val="-2"/>
        </w:rPr>
        <w:t>работы воображения — непременной основы творчества.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178" w:firstLine="346"/>
        <w:jc w:val="both"/>
        <w:rPr>
          <w:sz w:val="20"/>
          <w:szCs w:val="20"/>
        </w:rPr>
      </w:pPr>
      <w:r w:rsidRPr="008426B8">
        <w:t>Исследовательская и проектная деятельность имеет как общие, так и специфические черты.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before="58" w:line="230" w:lineRule="exact"/>
        <w:ind w:left="-737"/>
        <w:rPr>
          <w:sz w:val="20"/>
          <w:szCs w:val="20"/>
        </w:rPr>
      </w:pPr>
      <w:r w:rsidRPr="008426B8">
        <w:t xml:space="preserve">К </w:t>
      </w:r>
      <w:r w:rsidRPr="008426B8">
        <w:rPr>
          <w:i/>
          <w:iCs/>
        </w:rPr>
        <w:t xml:space="preserve">общим характеристикам </w:t>
      </w:r>
      <w:r w:rsidRPr="008426B8">
        <w:t>следует отнести:</w:t>
      </w:r>
    </w:p>
    <w:p w:rsidR="008426B8" w:rsidRPr="008426B8" w:rsidRDefault="008426B8" w:rsidP="008426B8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0" w:lineRule="exact"/>
        <w:ind w:left="-737" w:right="178"/>
        <w:jc w:val="both"/>
      </w:pPr>
      <w:r w:rsidRPr="008426B8">
        <w:rPr>
          <w:spacing w:val="-1"/>
        </w:rPr>
        <w:t xml:space="preserve">практически значимые цели и задачи исследовательской </w:t>
      </w:r>
      <w:r w:rsidRPr="008426B8">
        <w:rPr>
          <w:spacing w:val="-2"/>
        </w:rPr>
        <w:t>и проектной деятельности (как правило, результаты исследо</w:t>
      </w:r>
      <w:r w:rsidRPr="008426B8">
        <w:rPr>
          <w:spacing w:val="-2"/>
        </w:rPr>
        <w:softHyphen/>
        <w:t>вательской, а в особенности проектной деятельности имеют конкретную практическую ценность, предназначены для ис</w:t>
      </w:r>
      <w:r w:rsidRPr="008426B8">
        <w:rPr>
          <w:spacing w:val="-2"/>
        </w:rPr>
        <w:softHyphen/>
      </w:r>
      <w:r w:rsidRPr="008426B8">
        <w:t>пользования);</w:t>
      </w:r>
    </w:p>
    <w:p w:rsidR="008426B8" w:rsidRPr="008426B8" w:rsidRDefault="008426B8" w:rsidP="008426B8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9" w:line="235" w:lineRule="exact"/>
        <w:ind w:left="-737" w:right="192"/>
        <w:jc w:val="both"/>
      </w:pPr>
      <w:r w:rsidRPr="008426B8">
        <w:rPr>
          <w:spacing w:val="-3"/>
        </w:rPr>
        <w:t xml:space="preserve">структуру проектной и исследовательской деятельности, </w:t>
      </w:r>
      <w:r w:rsidRPr="008426B8">
        <w:t>которая включает общие компоненты:</w:t>
      </w:r>
    </w:p>
    <w:p w:rsidR="008426B8" w:rsidRPr="008426B8" w:rsidRDefault="008426B8" w:rsidP="008426B8">
      <w:pPr>
        <w:widowControl w:val="0"/>
        <w:autoSpaceDE w:val="0"/>
        <w:autoSpaceDN w:val="0"/>
        <w:adjustRightInd w:val="0"/>
        <w:ind w:left="-737"/>
        <w:rPr>
          <w:sz w:val="2"/>
          <w:szCs w:val="2"/>
        </w:rPr>
      </w:pPr>
    </w:p>
    <w:p w:rsidR="008426B8" w:rsidRPr="008426B8" w:rsidRDefault="008426B8" w:rsidP="008426B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29" w:line="230" w:lineRule="exact"/>
        <w:ind w:left="-737"/>
      </w:pPr>
      <w:r w:rsidRPr="008426B8">
        <w:t>анализ актуальности проводимого исследования;</w:t>
      </w:r>
    </w:p>
    <w:p w:rsidR="008426B8" w:rsidRPr="008426B8" w:rsidRDefault="008426B8" w:rsidP="008426B8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30" w:lineRule="exact"/>
        <w:ind w:left="-737" w:right="173"/>
        <w:jc w:val="both"/>
      </w:pPr>
      <w:r w:rsidRPr="008426B8">
        <w:rPr>
          <w:spacing w:val="-2"/>
        </w:rPr>
        <w:t xml:space="preserve">целеполагание, формулировку задач, которые следует </w:t>
      </w:r>
      <w:r w:rsidRPr="008426B8">
        <w:t>решить;</w:t>
      </w:r>
    </w:p>
    <w:p w:rsidR="008426B8" w:rsidRPr="008426B8" w:rsidRDefault="008426B8" w:rsidP="008426B8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30" w:lineRule="exact"/>
        <w:ind w:left="-737"/>
      </w:pPr>
      <w:r w:rsidRPr="008426B8">
        <w:t>выбор средств и методов, адекватных поставленным целям;</w:t>
      </w:r>
    </w:p>
    <w:p w:rsidR="008426B8" w:rsidRPr="008426B8" w:rsidRDefault="008426B8" w:rsidP="008426B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left="-737"/>
      </w:pPr>
      <w:r w:rsidRPr="008426B8">
        <w:rPr>
          <w:spacing w:val="-1"/>
        </w:rPr>
        <w:t>планирование, определение последовательности и сро</w:t>
      </w:r>
      <w:r w:rsidRPr="008426B8">
        <w:t xml:space="preserve">ков работ; </w:t>
      </w:r>
    </w:p>
    <w:p w:rsidR="008426B8" w:rsidRPr="008426B8" w:rsidRDefault="008426B8" w:rsidP="008426B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left="-737"/>
      </w:pPr>
      <w:r w:rsidRPr="008426B8">
        <w:t>проведение проектных работ или исследования;</w:t>
      </w:r>
    </w:p>
    <w:p w:rsidR="008426B8" w:rsidRPr="008426B8" w:rsidRDefault="008426B8" w:rsidP="008426B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left="-737" w:right="10"/>
        <w:jc w:val="both"/>
      </w:pPr>
      <w:r w:rsidRPr="008426B8">
        <w:rPr>
          <w:spacing w:val="-2"/>
        </w:rPr>
        <w:t>оформление результатов работ в соответствии с замыс</w:t>
      </w:r>
      <w:r w:rsidRPr="008426B8">
        <w:rPr>
          <w:spacing w:val="-2"/>
        </w:rPr>
        <w:softHyphen/>
      </w:r>
      <w:r w:rsidRPr="008426B8">
        <w:t>лом проекта или целями исследования;</w:t>
      </w:r>
    </w:p>
    <w:p w:rsidR="008426B8" w:rsidRPr="008426B8" w:rsidRDefault="008426B8" w:rsidP="008426B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left="-737" w:right="14"/>
        <w:jc w:val="both"/>
      </w:pPr>
      <w:r w:rsidRPr="008426B8">
        <w:rPr>
          <w:spacing w:val="-3"/>
        </w:rPr>
        <w:t>представление результатов в соответствующем исполь</w:t>
      </w:r>
      <w:r w:rsidRPr="008426B8">
        <w:rPr>
          <w:spacing w:val="-3"/>
        </w:rPr>
        <w:softHyphen/>
      </w:r>
      <w:r w:rsidRPr="008426B8">
        <w:t>зованию виде;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14" w:firstLine="398"/>
        <w:jc w:val="both"/>
        <w:rPr>
          <w:sz w:val="20"/>
          <w:szCs w:val="20"/>
        </w:rPr>
      </w:pPr>
      <w:r w:rsidRPr="008426B8">
        <w:rPr>
          <w:spacing w:val="-1"/>
        </w:rPr>
        <w:t>• компетенцию в выбранной сфере исследования, твор</w:t>
      </w:r>
      <w:r w:rsidRPr="008426B8">
        <w:rPr>
          <w:spacing w:val="-1"/>
        </w:rPr>
        <w:softHyphen/>
        <w:t>ческую активность, собранность, аккуратность, целеустрем</w:t>
      </w:r>
      <w:r w:rsidRPr="008426B8">
        <w:rPr>
          <w:spacing w:val="-1"/>
        </w:rPr>
        <w:softHyphen/>
      </w:r>
      <w:r w:rsidRPr="008426B8">
        <w:t>лённость, высокую мотивацию.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right="5" w:firstLine="331"/>
        <w:jc w:val="both"/>
        <w:rPr>
          <w:sz w:val="20"/>
          <w:szCs w:val="20"/>
        </w:rPr>
      </w:pPr>
      <w:r w:rsidRPr="008426B8">
        <w:t xml:space="preserve">Итогами проектной и исследовательской деятельности </w:t>
      </w:r>
      <w:r w:rsidRPr="008426B8">
        <w:rPr>
          <w:spacing w:val="-4"/>
        </w:rPr>
        <w:t xml:space="preserve">следует считать не столько предметные результаты, сколько </w:t>
      </w:r>
      <w:r w:rsidRPr="008426B8">
        <w:rPr>
          <w:spacing w:val="-2"/>
        </w:rPr>
        <w:t xml:space="preserve">интеллектуальное, личностное развитие школьников, рост их </w:t>
      </w:r>
      <w:r w:rsidRPr="008426B8">
        <w:t xml:space="preserve">компетенции в выбранной для исследования или проекта </w:t>
      </w:r>
      <w:r w:rsidRPr="008426B8">
        <w:rPr>
          <w:spacing w:val="-2"/>
        </w:rPr>
        <w:t>сфере, формирование умения сотрудничать в коллективе и са</w:t>
      </w:r>
      <w:r w:rsidRPr="008426B8">
        <w:rPr>
          <w:spacing w:val="-2"/>
        </w:rPr>
        <w:softHyphen/>
      </w:r>
      <w:r w:rsidRPr="008426B8">
        <w:rPr>
          <w:spacing w:val="-3"/>
        </w:rPr>
        <w:t>мостоятельно работать, уяснение сущности творческой иссле</w:t>
      </w:r>
      <w:r w:rsidRPr="008426B8">
        <w:rPr>
          <w:spacing w:val="-3"/>
        </w:rPr>
        <w:softHyphen/>
        <w:t>довательской и проектной работы, которая будет рассматри</w:t>
      </w:r>
      <w:r w:rsidRPr="008426B8">
        <w:rPr>
          <w:spacing w:val="-3"/>
        </w:rPr>
        <w:softHyphen/>
      </w:r>
      <w:r w:rsidRPr="008426B8">
        <w:rPr>
          <w:spacing w:val="-2"/>
        </w:rPr>
        <w:t>ваться как показатель успешности (</w:t>
      </w:r>
      <w:proofErr w:type="spellStart"/>
      <w:r w:rsidRPr="008426B8">
        <w:rPr>
          <w:spacing w:val="-2"/>
        </w:rPr>
        <w:t>неуспешности</w:t>
      </w:r>
      <w:proofErr w:type="spellEnd"/>
      <w:r w:rsidRPr="008426B8">
        <w:rPr>
          <w:spacing w:val="-2"/>
        </w:rPr>
        <w:t>) исследова</w:t>
      </w:r>
      <w:r w:rsidRPr="008426B8">
        <w:rPr>
          <w:spacing w:val="-2"/>
        </w:rPr>
        <w:softHyphen/>
      </w:r>
      <w:r w:rsidRPr="008426B8">
        <w:t>тельской деятельности.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-737" w:firstLine="341"/>
        <w:jc w:val="both"/>
        <w:rPr>
          <w:sz w:val="20"/>
          <w:szCs w:val="20"/>
        </w:rPr>
      </w:pPr>
      <w:r w:rsidRPr="008426B8">
        <w:rPr>
          <w:spacing w:val="-2"/>
        </w:rPr>
        <w:t xml:space="preserve">Наряду с общими чертами проектной и исследовательской </w:t>
      </w:r>
      <w:r w:rsidRPr="008426B8">
        <w:rPr>
          <w:spacing w:val="-1"/>
        </w:rPr>
        <w:t xml:space="preserve">деятельности существуют и </w:t>
      </w:r>
      <w:r w:rsidRPr="008426B8">
        <w:rPr>
          <w:i/>
          <w:iCs/>
          <w:spacing w:val="-1"/>
        </w:rPr>
        <w:t xml:space="preserve">специфические черты, </w:t>
      </w:r>
      <w:r w:rsidRPr="008426B8">
        <w:rPr>
          <w:spacing w:val="-1"/>
        </w:rPr>
        <w:t>т. е. раз</w:t>
      </w:r>
      <w:r w:rsidRPr="008426B8">
        <w:rPr>
          <w:spacing w:val="-1"/>
        </w:rPr>
        <w:softHyphen/>
      </w:r>
      <w:r w:rsidRPr="008426B8">
        <w:t>личия, которые заключаются в следующем. Любой проект направлен на получение вполне конкретного запланирован</w:t>
      </w:r>
      <w:r w:rsidRPr="008426B8">
        <w:softHyphen/>
      </w:r>
      <w:r w:rsidRPr="008426B8">
        <w:rPr>
          <w:spacing w:val="-1"/>
        </w:rPr>
        <w:t xml:space="preserve">ного результата — продукта, обладающего определёнными </w:t>
      </w:r>
      <w:r w:rsidRPr="008426B8">
        <w:rPr>
          <w:spacing w:val="-2"/>
        </w:rPr>
        <w:t>свойствами, и который необходим для конкретного использо</w:t>
      </w:r>
      <w:r w:rsidRPr="008426B8">
        <w:rPr>
          <w:spacing w:val="-2"/>
        </w:rPr>
        <w:softHyphen/>
      </w:r>
      <w:r w:rsidRPr="008426B8">
        <w:t>вания. В ходе исследования, как правило, организуется поиск в какой-то области, а на начальном этапе лишь обозначает</w:t>
      </w:r>
      <w:r w:rsidRPr="008426B8">
        <w:softHyphen/>
      </w:r>
      <w:r w:rsidRPr="008426B8">
        <w:rPr>
          <w:spacing w:val="-3"/>
        </w:rPr>
        <w:t>ся направление исследования, формулируются отдельные ха</w:t>
      </w:r>
      <w:r w:rsidRPr="008426B8">
        <w:rPr>
          <w:spacing w:val="-3"/>
        </w:rPr>
        <w:softHyphen/>
      </w:r>
      <w:r w:rsidRPr="008426B8">
        <w:t>рактеристики итогов работ.</w:t>
      </w:r>
    </w:p>
    <w:p w:rsidR="008426B8" w:rsidRPr="008426B8" w:rsidRDefault="008426B8" w:rsidP="008426B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737" w:firstLine="331"/>
        <w:jc w:val="both"/>
        <w:rPr>
          <w:sz w:val="20"/>
          <w:szCs w:val="20"/>
        </w:rPr>
      </w:pPr>
      <w:r w:rsidRPr="008426B8">
        <w:rPr>
          <w:spacing w:val="-3"/>
        </w:rPr>
        <w:lastRenderedPageBreak/>
        <w:t xml:space="preserve">Реализацию проектных работ предваряет представление о </w:t>
      </w:r>
      <w:r w:rsidRPr="008426B8">
        <w:rPr>
          <w:spacing w:val="-6"/>
        </w:rPr>
        <w:t xml:space="preserve">будущем продукте, планирование процесса создания продукта и </w:t>
      </w:r>
      <w:r w:rsidRPr="008426B8">
        <w:t>реализация этого плана. Результат проекта должен быть точ</w:t>
      </w:r>
      <w:r w:rsidRPr="008426B8">
        <w:softHyphen/>
      </w:r>
      <w:r w:rsidRPr="008426B8">
        <w:rPr>
          <w:spacing w:val="-3"/>
        </w:rPr>
        <w:t>но соотнесён со всеми характеристиками, сформулированными в его замысле. Логика построения исследовательской деятель</w:t>
      </w:r>
      <w:r w:rsidRPr="008426B8">
        <w:rPr>
          <w:spacing w:val="-3"/>
        </w:rPr>
        <w:softHyphen/>
        <w:t>ности включает формулировку проблемы исследования, вы</w:t>
      </w:r>
      <w:r w:rsidRPr="008426B8">
        <w:rPr>
          <w:spacing w:val="-3"/>
        </w:rPr>
        <w:softHyphen/>
      </w:r>
      <w:r w:rsidRPr="008426B8">
        <w:rPr>
          <w:spacing w:val="-5"/>
        </w:rPr>
        <w:t>движение гипотезы (для решения этой проблемы) и последую</w:t>
      </w:r>
      <w:r w:rsidRPr="008426B8">
        <w:rPr>
          <w:spacing w:val="-5"/>
        </w:rPr>
        <w:softHyphen/>
      </w:r>
      <w:r w:rsidRPr="008426B8">
        <w:rPr>
          <w:spacing w:val="-7"/>
        </w:rPr>
        <w:t xml:space="preserve">щую экспериментальную или модельную проверку выдвинутых </w:t>
      </w:r>
      <w:r w:rsidRPr="008426B8">
        <w:t>предположений.</w:t>
      </w:r>
    </w:p>
    <w:p w:rsidR="008426B8" w:rsidRDefault="008426B8" w:rsidP="008426B8">
      <w:pPr>
        <w:ind w:left="-737"/>
      </w:pPr>
      <w:r w:rsidRPr="008426B8">
        <w:rPr>
          <w:spacing w:val="-4"/>
        </w:rPr>
        <w:t xml:space="preserve">Ярким примером проектных работ школьников могут быть </w:t>
      </w:r>
      <w:r w:rsidRPr="008426B8">
        <w:t>разработки компьютерных учебных пособий</w:t>
      </w:r>
      <w:r>
        <w:t>.</w:t>
      </w:r>
      <w:r w:rsidR="0066610E" w:rsidRPr="0066610E">
        <w:rPr>
          <w:color w:val="2E74B5" w:themeColor="accent1" w:themeShade="BF"/>
        </w:rPr>
        <w:t xml:space="preserve">   </w:t>
      </w:r>
      <w:r w:rsidRPr="008426B8">
        <w:t>Приступая к организации исследовательской деятельности школьников, надо учитывать её значительные отличия от пол</w:t>
      </w:r>
      <w:r w:rsidRPr="008426B8">
        <w:softHyphen/>
        <w:t>ноценного научного исследования, когда необходимо получение результатов, характеризующихся очевидной новизной. Важ</w:t>
      </w:r>
      <w:r w:rsidRPr="008426B8">
        <w:softHyphen/>
        <w:t>нейшим же результатом исследовательской деятельности школьников является открытие знаний, новых для самих уча</w:t>
      </w:r>
      <w:r w:rsidRPr="008426B8">
        <w:softHyphen/>
        <w:t>щихся, но, возможно, хорошо известных в научной среде.</w:t>
      </w:r>
    </w:p>
    <w:p w:rsidR="008426B8" w:rsidRPr="008426B8" w:rsidRDefault="008426B8" w:rsidP="008426B8">
      <w:pPr>
        <w:ind w:left="-737"/>
      </w:pPr>
    </w:p>
    <w:p w:rsidR="008426B8" w:rsidRPr="008426B8" w:rsidRDefault="0066610E" w:rsidP="008426B8">
      <w:pPr>
        <w:ind w:left="-737"/>
      </w:pPr>
      <w:r w:rsidRPr="0066610E">
        <w:rPr>
          <w:color w:val="2E74B5" w:themeColor="accent1" w:themeShade="BF"/>
        </w:rPr>
        <w:t xml:space="preserve"> </w:t>
      </w:r>
      <w:r>
        <w:t xml:space="preserve">    </w:t>
      </w:r>
      <w:r w:rsidR="008426B8" w:rsidRPr="008426B8">
        <w:rPr>
          <w:b/>
          <w:bCs/>
          <w:i/>
          <w:iCs/>
        </w:rPr>
        <w:t>Компоненты исследовательских действий</w:t>
      </w:r>
    </w:p>
    <w:p w:rsidR="008426B8" w:rsidRPr="008426B8" w:rsidRDefault="008426B8" w:rsidP="008426B8">
      <w:pPr>
        <w:ind w:left="-737"/>
      </w:pPr>
      <w:r w:rsidRPr="008426B8">
        <w:t xml:space="preserve">Анализ подходов к развитию исследовательских умений </w:t>
      </w:r>
      <w:r w:rsidRPr="008426B8">
        <w:rPr>
          <w:b/>
          <w:bCs/>
        </w:rPr>
        <w:t xml:space="preserve">у </w:t>
      </w:r>
      <w:r w:rsidRPr="008426B8">
        <w:t>учащихся показывает, что, несмотря на некоторые различия в наборе средств, используемых (отрабатываемых у учащихся) в разных развивающих программах, схема, этапы построения исследовательской деятельности едины, а именно:</w:t>
      </w:r>
    </w:p>
    <w:p w:rsidR="008426B8" w:rsidRPr="008426B8" w:rsidRDefault="008426B8" w:rsidP="008426B8">
      <w:pPr>
        <w:numPr>
          <w:ilvl w:val="0"/>
          <w:numId w:val="1"/>
        </w:numPr>
      </w:pPr>
      <w:r w:rsidRPr="008426B8">
        <w:t>постановка проблемы, создание проблемной ситуации, обеспечивающей возникновение вопроса, аргументирование актуальности проблемы;</w:t>
      </w:r>
    </w:p>
    <w:p w:rsidR="008426B8" w:rsidRPr="008426B8" w:rsidRDefault="008426B8" w:rsidP="008426B8">
      <w:pPr>
        <w:numPr>
          <w:ilvl w:val="0"/>
          <w:numId w:val="1"/>
        </w:numPr>
      </w:pPr>
      <w:r w:rsidRPr="008426B8">
        <w:t>выдвижение гипотезы, формулировка гипотезы и рас</w:t>
      </w:r>
      <w:r w:rsidRPr="008426B8">
        <w:softHyphen/>
        <w:t>крытие замысла исследования;</w:t>
      </w:r>
    </w:p>
    <w:p w:rsidR="008426B8" w:rsidRPr="008426B8" w:rsidRDefault="008426B8" w:rsidP="008426B8">
      <w:pPr>
        <w:numPr>
          <w:ilvl w:val="0"/>
          <w:numId w:val="1"/>
        </w:numPr>
      </w:pPr>
      <w:r w:rsidRPr="008426B8">
        <w:t xml:space="preserve">планирование исследовательских (проектных) работ </w:t>
      </w:r>
      <w:r w:rsidRPr="008426B8">
        <w:rPr>
          <w:b/>
          <w:bCs/>
        </w:rPr>
        <w:t xml:space="preserve">и </w:t>
      </w:r>
      <w:r w:rsidRPr="008426B8">
        <w:t>выбор необходимого инструментария;</w:t>
      </w:r>
    </w:p>
    <w:p w:rsidR="008426B8" w:rsidRPr="008426B8" w:rsidRDefault="008426B8" w:rsidP="008426B8">
      <w:pPr>
        <w:numPr>
          <w:ilvl w:val="0"/>
          <w:numId w:val="1"/>
        </w:numPr>
      </w:pPr>
      <w:r w:rsidRPr="008426B8">
        <w:t>поиск решения проблемы, проведение исследования (проектных работ) с поэтапным контролем и коррекцией ре</w:t>
      </w:r>
      <w:r w:rsidRPr="008426B8">
        <w:softHyphen/>
        <w:t>зультатов;</w:t>
      </w:r>
    </w:p>
    <w:p w:rsidR="008426B8" w:rsidRPr="008426B8" w:rsidRDefault="008426B8" w:rsidP="008426B8">
      <w:pPr>
        <w:numPr>
          <w:ilvl w:val="0"/>
          <w:numId w:val="1"/>
        </w:numPr>
      </w:pPr>
      <w:r w:rsidRPr="008426B8">
        <w:t>представление (изложение) результатов исследования или продукта проектных работ, его организация с целью со</w:t>
      </w:r>
      <w:r w:rsidRPr="008426B8">
        <w:softHyphen/>
        <w:t>отнесения с гипотезой, оформление результатов деятельности как конечного продукта, формулирование нового знания;</w:t>
      </w:r>
    </w:p>
    <w:p w:rsidR="008426B8" w:rsidRPr="008426B8" w:rsidRDefault="008426B8" w:rsidP="008426B8">
      <w:pPr>
        <w:numPr>
          <w:ilvl w:val="0"/>
          <w:numId w:val="1"/>
        </w:numPr>
      </w:pPr>
      <w:r w:rsidRPr="008426B8">
        <w:t>обсуждение и оценка полученных результатов и приме</w:t>
      </w:r>
      <w:r w:rsidRPr="008426B8">
        <w:softHyphen/>
        <w:t>нение их к новым ситуациям.</w:t>
      </w:r>
    </w:p>
    <w:p w:rsidR="008426B8" w:rsidRPr="008426B8" w:rsidRDefault="008426B8" w:rsidP="008426B8">
      <w:pPr>
        <w:ind w:left="-737"/>
      </w:pPr>
      <w:r w:rsidRPr="008426B8">
        <w:t>Формирование исследовательской деятельности целесооб</w:t>
      </w:r>
      <w:r w:rsidRPr="008426B8">
        <w:softHyphen/>
        <w:t>разно начинать с овладения учащимися отдельными компонентами, составляющими этапы исследования. Рассмотрим кратко этапы исследовательской деятельности и возможные направления работы с учащимися на каждом из них.</w:t>
      </w:r>
    </w:p>
    <w:p w:rsidR="008426B8" w:rsidRPr="008426B8" w:rsidRDefault="008426B8" w:rsidP="008426B8">
      <w:pPr>
        <w:ind w:left="-737"/>
      </w:pPr>
      <w:r w:rsidRPr="008426B8">
        <w:t>Реализация каждого из компонентов в исследовании пред</w:t>
      </w:r>
      <w:r w:rsidRPr="008426B8">
        <w:softHyphen/>
        <w:t>полагает владение учащимися определёнными умениями.</w:t>
      </w:r>
    </w:p>
    <w:p w:rsidR="008426B8" w:rsidRPr="008426B8" w:rsidRDefault="008426B8" w:rsidP="008426B8">
      <w:pPr>
        <w:ind w:left="-737"/>
      </w:pPr>
      <w:r w:rsidRPr="008426B8">
        <w:rPr>
          <w:b/>
          <w:bCs/>
        </w:rPr>
        <w:t>Постановка проблемы, создание проблемной ситуации, обеспечивающей возникновение вопроса, аргументирование актуальности проблемы.</w:t>
      </w:r>
    </w:p>
    <w:p w:rsidR="008426B8" w:rsidRPr="008426B8" w:rsidRDefault="0066610E" w:rsidP="008426B8">
      <w:pPr>
        <w:ind w:left="-737"/>
      </w:pPr>
      <w:r>
        <w:t xml:space="preserve">  </w:t>
      </w:r>
      <w:r w:rsidR="008426B8" w:rsidRPr="008426B8">
        <w:rPr>
          <w:b/>
          <w:bCs/>
          <w:i/>
          <w:iCs/>
        </w:rPr>
        <w:t xml:space="preserve">Умение видеть проблему </w:t>
      </w:r>
      <w:r w:rsidR="008426B8" w:rsidRPr="008426B8">
        <w:t>приравнивается к проблемной ситуации и понимается как возникновение трудностей в решении проблемы при отсутствии необходимых знаний и средств. Эта составляющая является наиболее сложной для любой исследовательской деятельности. Увидеть проблему часто труднее, чем её решить.</w:t>
      </w:r>
    </w:p>
    <w:p w:rsidR="008426B8" w:rsidRPr="008426B8" w:rsidRDefault="008426B8" w:rsidP="008426B8">
      <w:pPr>
        <w:ind w:left="-737"/>
      </w:pPr>
      <w:r w:rsidRPr="008426B8">
        <w:t>Для формирования этого компонента в методической и учебной литературе существуют разнообразные задания. Это задания на умение зада</w:t>
      </w:r>
      <w:r w:rsidRPr="008426B8">
        <w:softHyphen/>
        <w:t>вать вопросы, на смысловое чтение и овладение приёмами осмысления, на структурирование текста</w:t>
      </w:r>
      <w:r w:rsidR="00B200DE">
        <w:t>.</w:t>
      </w:r>
      <w:r w:rsidRPr="008426B8">
        <w:t xml:space="preserve"> Сле</w:t>
      </w:r>
      <w:r w:rsidRPr="008426B8">
        <w:softHyphen/>
        <w:t>дует указать, что задания на формирование тех или иных приёмов (умение задавать вопросы, смысловое чтение и др.) могут использоваться на разных этапах исследовательской де</w:t>
      </w:r>
      <w:r w:rsidRPr="008426B8">
        <w:softHyphen/>
        <w:t>ятельности в соответствии с их целями и задачами.</w:t>
      </w:r>
    </w:p>
    <w:p w:rsidR="008426B8" w:rsidRPr="008426B8" w:rsidRDefault="008426B8" w:rsidP="008426B8">
      <w:pPr>
        <w:ind w:left="-737"/>
      </w:pPr>
      <w:r w:rsidRPr="008426B8">
        <w:rPr>
          <w:b/>
          <w:bCs/>
          <w:i/>
          <w:iCs/>
        </w:rPr>
        <w:t xml:space="preserve">Умение ставить вопросы </w:t>
      </w:r>
      <w:r w:rsidRPr="008426B8">
        <w:t>можно рассматривать как вари</w:t>
      </w:r>
      <w:r w:rsidRPr="008426B8">
        <w:softHyphen/>
        <w:t xml:space="preserve">ант, компонент умения видеть проблему. Учебные тексты позволяют формировать это умение начиная с 1 класса, постепенно усложняя проблемные ситуации и вопросы </w:t>
      </w:r>
      <w:r w:rsidRPr="008426B8">
        <w:rPr>
          <w:i/>
          <w:iCs/>
        </w:rPr>
        <w:t xml:space="preserve">от анализа простых текстов к вопросам, направленным на анализ способов решения проблем. </w:t>
      </w:r>
      <w:r w:rsidRPr="008426B8">
        <w:t>Э. Ландау выделила уров</w:t>
      </w:r>
      <w:r w:rsidRPr="008426B8">
        <w:softHyphen/>
        <w:t>ни креативной постановки вопросов (табл. 1).</w:t>
      </w:r>
    </w:p>
    <w:p w:rsidR="008426B8" w:rsidRPr="008426B8" w:rsidRDefault="008426B8" w:rsidP="008426B8">
      <w:pPr>
        <w:ind w:left="-737"/>
      </w:pPr>
      <w:r w:rsidRPr="008426B8">
        <w:rPr>
          <w:i/>
          <w:iCs/>
        </w:rPr>
        <w:t>Таблица 1</w:t>
      </w:r>
    </w:p>
    <w:p w:rsidR="008426B8" w:rsidRPr="008426B8" w:rsidRDefault="008426B8" w:rsidP="008426B8">
      <w:pPr>
        <w:ind w:left="-737"/>
      </w:pPr>
      <w:r w:rsidRPr="008426B8">
        <w:rPr>
          <w:b/>
          <w:bCs/>
        </w:rPr>
        <w:t>Уровни креативной постановки вопросов</w:t>
      </w:r>
    </w:p>
    <w:p w:rsidR="008426B8" w:rsidRPr="008426B8" w:rsidRDefault="008426B8" w:rsidP="008426B8">
      <w:pPr>
        <w:ind w:left="-737"/>
      </w:pPr>
    </w:p>
    <w:p w:rsidR="00B200DE" w:rsidRDefault="0066610E" w:rsidP="008426B8">
      <w:pPr>
        <w:ind w:left="-737"/>
      </w:pPr>
      <w:r>
        <w:t xml:space="preserve">          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200DE" w:rsidRPr="00B200DE" w:rsidTr="00F211BA">
        <w:trPr>
          <w:trHeight w:hRule="exact"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9"/>
              <w:rPr>
                <w:sz w:val="20"/>
                <w:szCs w:val="20"/>
              </w:rPr>
            </w:pPr>
            <w:r w:rsidRPr="00B200DE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sz w:val="20"/>
                <w:szCs w:val="20"/>
              </w:rPr>
            </w:pPr>
            <w:r w:rsidRPr="00B200DE">
              <w:rPr>
                <w:b/>
                <w:bCs/>
                <w:spacing w:val="-3"/>
                <w:sz w:val="22"/>
                <w:szCs w:val="22"/>
              </w:rPr>
              <w:t>Направление вопроса</w:t>
            </w:r>
          </w:p>
        </w:tc>
      </w:tr>
      <w:tr w:rsidR="00B200DE" w:rsidRPr="00B200DE" w:rsidTr="00F211BA">
        <w:trPr>
          <w:trHeight w:hRule="exact"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lastRenderedPageBreak/>
              <w:t>1. Куда дальше?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0"/>
                <w:szCs w:val="20"/>
              </w:rPr>
            </w:pPr>
            <w:r w:rsidRPr="00B200DE">
              <w:rPr>
                <w:spacing w:val="-3"/>
                <w:sz w:val="22"/>
                <w:szCs w:val="22"/>
              </w:rPr>
              <w:t>Вопрос, ориентированный</w:t>
            </w:r>
          </w:p>
        </w:tc>
      </w:tr>
      <w:tr w:rsidR="00B200DE" w:rsidRPr="00B200DE" w:rsidTr="00F211BA">
        <w:trPr>
          <w:trHeight w:hRule="exact" w:val="235"/>
        </w:trPr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на будущее</w:t>
            </w:r>
          </w:p>
        </w:tc>
      </w:tr>
      <w:tr w:rsidR="00B200DE" w:rsidRPr="00B200DE" w:rsidTr="00F211BA">
        <w:trPr>
          <w:trHeight w:hRule="exact" w:val="230"/>
        </w:trPr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2. Что правильно, а что нет?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Оценочный вопрос</w:t>
            </w:r>
          </w:p>
        </w:tc>
      </w:tr>
      <w:tr w:rsidR="00B200DE" w:rsidRPr="00B200DE" w:rsidTr="00F211BA">
        <w:trPr>
          <w:trHeight w:hRule="exact" w:val="235"/>
        </w:trPr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3. Что было бы, если бы?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  <w:r w:rsidRPr="00B200DE">
              <w:rPr>
                <w:spacing w:val="-5"/>
                <w:sz w:val="22"/>
                <w:szCs w:val="22"/>
              </w:rPr>
              <w:t>Воображаемый вопрос</w:t>
            </w:r>
          </w:p>
        </w:tc>
      </w:tr>
      <w:tr w:rsidR="00B200DE" w:rsidRPr="00B200DE" w:rsidTr="00F211BA">
        <w:trPr>
          <w:trHeight w:hRule="exact" w:val="235"/>
        </w:trPr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4. Что я чувствую, что я знаю?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  <w:r w:rsidRPr="00B200DE">
              <w:rPr>
                <w:spacing w:val="-4"/>
                <w:sz w:val="22"/>
                <w:szCs w:val="22"/>
              </w:rPr>
              <w:t>Субъективный вопрос</w:t>
            </w:r>
          </w:p>
        </w:tc>
      </w:tr>
      <w:tr w:rsidR="00B200DE" w:rsidRPr="00B200DE" w:rsidTr="00F211BA">
        <w:trPr>
          <w:trHeight w:hRule="exact" w:val="230"/>
        </w:trPr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5. Почему, кто, как, что делает?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Казуальный вопрос</w:t>
            </w:r>
            <w:r>
              <w:rPr>
                <w:sz w:val="22"/>
                <w:szCs w:val="22"/>
              </w:rPr>
              <w:t xml:space="preserve"> (случайный, единичный).</w:t>
            </w:r>
          </w:p>
        </w:tc>
      </w:tr>
      <w:tr w:rsidR="00B200DE" w:rsidRPr="00B200DE" w:rsidTr="00F211BA">
        <w:trPr>
          <w:trHeight w:hRule="exact" w:val="326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B200DE">
              <w:rPr>
                <w:sz w:val="22"/>
                <w:szCs w:val="22"/>
              </w:rPr>
              <w:t>6. Кто, как, что, где, когда?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DE" w:rsidRPr="00B200DE" w:rsidRDefault="00B200DE" w:rsidP="00B2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  <w:r w:rsidRPr="00B200DE">
              <w:rPr>
                <w:spacing w:val="-4"/>
                <w:sz w:val="22"/>
                <w:szCs w:val="22"/>
              </w:rPr>
              <w:t>Описательный вопрос</w:t>
            </w:r>
          </w:p>
        </w:tc>
      </w:tr>
    </w:tbl>
    <w:p w:rsidR="00B200DE" w:rsidRPr="00B200DE" w:rsidRDefault="0066610E" w:rsidP="00B200DE">
      <w:pPr>
        <w:ind w:left="-737"/>
      </w:pPr>
      <w:r>
        <w:t xml:space="preserve">                </w:t>
      </w:r>
      <w:r w:rsidR="00B200DE" w:rsidRPr="00B200DE">
        <w:rPr>
          <w:b/>
          <w:bCs/>
          <w:i/>
          <w:iCs/>
        </w:rPr>
        <w:t xml:space="preserve">Умение выдвигать гипотезы </w:t>
      </w:r>
      <w:r w:rsidR="00B200DE" w:rsidRPr="00B200DE">
        <w:rPr>
          <w:i/>
          <w:iCs/>
        </w:rPr>
        <w:t xml:space="preserve">— </w:t>
      </w:r>
      <w:r w:rsidR="00B200DE" w:rsidRPr="00B200DE">
        <w:t>это формулирование возможного варианта решения проблемы, который проверя</w:t>
      </w:r>
      <w:r w:rsidR="00B200DE" w:rsidRPr="00B200DE">
        <w:softHyphen/>
        <w:t>ется в ходе проведения исследования. В соответствии с уров</w:t>
      </w:r>
      <w:r w:rsidR="00B200DE" w:rsidRPr="00B200DE">
        <w:softHyphen/>
        <w:t>нем исследования возможны теоретические и эмпирические способы проверки гипотезы.</w:t>
      </w:r>
    </w:p>
    <w:p w:rsidR="00B200DE" w:rsidRPr="00B200DE" w:rsidRDefault="00B200DE" w:rsidP="00B200DE">
      <w:pPr>
        <w:ind w:left="-737"/>
        <w:rPr>
          <w:b/>
          <w:bCs/>
          <w:i/>
          <w:iCs/>
        </w:rPr>
      </w:pPr>
    </w:p>
    <w:p w:rsidR="00B200DE" w:rsidRDefault="00B200DE" w:rsidP="00B200DE">
      <w:pPr>
        <w:shd w:val="clear" w:color="auto" w:fill="FFFFFF"/>
        <w:spacing w:line="230" w:lineRule="exact"/>
        <w:ind w:left="19" w:right="5" w:firstLine="350"/>
        <w:jc w:val="both"/>
      </w:pPr>
      <w:r w:rsidRPr="00B200DE">
        <w:rPr>
          <w:b/>
          <w:bCs/>
          <w:i/>
          <w:iCs/>
        </w:rPr>
        <w:t xml:space="preserve">Умение структурировать тексты </w:t>
      </w:r>
      <w:r w:rsidRPr="00B200DE">
        <w:t>является частью об</w:t>
      </w:r>
      <w:r w:rsidRPr="00B200DE">
        <w:softHyphen/>
        <w:t>щего умения работать с текстами, которые включают достаточ</w:t>
      </w:r>
      <w:r w:rsidRPr="00B200DE">
        <w:softHyphen/>
        <w:t>но большой набор операций. В качестве основных чаще всего называют умение выделять главное и второстепенное, умение выделять главную идею текста, умение выстраивать после</w:t>
      </w:r>
      <w:r w:rsidRPr="00B200DE">
        <w:softHyphen/>
        <w:t>довательность описываемых событий, умение бегло про</w:t>
      </w:r>
      <w:r w:rsidRPr="00B200DE">
        <w:softHyphen/>
        <w:t>сматривать тексты.</w:t>
      </w:r>
      <w:r w:rsidR="0066610E">
        <w:t xml:space="preserve">  </w:t>
      </w:r>
      <w:r>
        <w:rPr>
          <w:b/>
          <w:bCs/>
          <w:i/>
          <w:iCs/>
        </w:rPr>
        <w:t xml:space="preserve">Умение давать определение понятиям </w:t>
      </w:r>
      <w:r>
        <w:t>— это логичес</w:t>
      </w:r>
      <w:r>
        <w:softHyphen/>
        <w:t>кая операция, которая направлена на раскрытие сущности понятия либо установление значения термина.</w:t>
      </w:r>
    </w:p>
    <w:p w:rsidR="00B200DE" w:rsidRDefault="00B200DE" w:rsidP="00B200DE">
      <w:pPr>
        <w:shd w:val="clear" w:color="auto" w:fill="FFFFFF"/>
        <w:spacing w:line="230" w:lineRule="exact"/>
        <w:ind w:left="14" w:right="5" w:firstLine="346"/>
        <w:jc w:val="both"/>
      </w:pPr>
      <w:r>
        <w:rPr>
          <w:b/>
          <w:bCs/>
        </w:rPr>
        <w:t xml:space="preserve">Выдвижение гипотезы, формулировка гипотезы и </w:t>
      </w:r>
      <w:r>
        <w:rPr>
          <w:b/>
          <w:bCs/>
          <w:spacing w:val="-2"/>
        </w:rPr>
        <w:t xml:space="preserve">раскрытие замысла исследования. </w:t>
      </w:r>
      <w:r>
        <w:rPr>
          <w:spacing w:val="-2"/>
        </w:rPr>
        <w:t>Для формулировки ги</w:t>
      </w:r>
      <w:r>
        <w:rPr>
          <w:spacing w:val="-2"/>
        </w:rPr>
        <w:softHyphen/>
      </w:r>
      <w:r>
        <w:t>потезы необходимо проведение предварительного анализа имеющейся информации.</w:t>
      </w:r>
    </w:p>
    <w:p w:rsidR="00B200DE" w:rsidRDefault="00B200DE" w:rsidP="00B200DE">
      <w:pPr>
        <w:shd w:val="clear" w:color="auto" w:fill="FFFFFF"/>
        <w:spacing w:line="230" w:lineRule="exact"/>
        <w:ind w:left="14" w:right="5" w:firstLine="346"/>
        <w:jc w:val="both"/>
      </w:pPr>
      <w:r>
        <w:rPr>
          <w:b/>
          <w:bCs/>
          <w:spacing w:val="-2"/>
        </w:rPr>
        <w:t xml:space="preserve">Планирование исследовательских (проектных) работ и </w:t>
      </w:r>
      <w:r>
        <w:rPr>
          <w:b/>
          <w:bCs/>
        </w:rPr>
        <w:t xml:space="preserve">выбор необходимого инструментария. В </w:t>
      </w:r>
      <w:r>
        <w:t xml:space="preserve">соответствии с </w:t>
      </w:r>
      <w:r>
        <w:rPr>
          <w:spacing w:val="-2"/>
        </w:rPr>
        <w:t>уровнем исследования возможны теоретические и эмпиричес</w:t>
      </w:r>
      <w:r>
        <w:rPr>
          <w:spacing w:val="-2"/>
        </w:rPr>
        <w:softHyphen/>
      </w:r>
      <w:r>
        <w:t>кие способы. В теоретическом и эмпирическом исследова</w:t>
      </w:r>
      <w:r>
        <w:softHyphen/>
      </w:r>
      <w:r>
        <w:rPr>
          <w:spacing w:val="-2"/>
        </w:rPr>
        <w:t xml:space="preserve">нии планирование, подготовка к проведению исследования, помимо предварительного анализа имеющейся информации, </w:t>
      </w:r>
      <w:r>
        <w:t>поиска решения проблем, выстраивания стратегии поиска, включают:</w:t>
      </w:r>
    </w:p>
    <w:p w:rsidR="00B200DE" w:rsidRPr="00F93ACF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226" w:right="24" w:firstLine="336"/>
        <w:jc w:val="both"/>
      </w:pPr>
      <w:r>
        <w:rPr>
          <w:spacing w:val="-2"/>
        </w:rPr>
        <w:t>выделение материала, который будет использован в ис</w:t>
      </w:r>
      <w:r>
        <w:rPr>
          <w:spacing w:val="-2"/>
        </w:rPr>
        <w:softHyphen/>
      </w:r>
      <w:r>
        <w:t>следовании</w:t>
      </w:r>
      <w:r w:rsidRPr="00F93ACF">
        <w:rPr>
          <w:spacing w:val="-2"/>
        </w:rPr>
        <w:t xml:space="preserve"> 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226" w:right="24" w:firstLine="336"/>
        <w:jc w:val="both"/>
      </w:pPr>
      <w:r>
        <w:rPr>
          <w:spacing w:val="-2"/>
        </w:rPr>
        <w:t>параметры (показатели) оценки, анализа (количествен</w:t>
      </w:r>
      <w:r>
        <w:rPr>
          <w:spacing w:val="-2"/>
        </w:rPr>
        <w:softHyphen/>
      </w:r>
      <w:r>
        <w:t>ные и качественные);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562"/>
      </w:pPr>
      <w:r>
        <w:t>вопросы, предлагаемые для обсуждения, и пр.</w:t>
      </w:r>
    </w:p>
    <w:p w:rsidR="00B200DE" w:rsidRDefault="00B200DE" w:rsidP="00B200DE">
      <w:pPr>
        <w:shd w:val="clear" w:color="auto" w:fill="FFFFFF"/>
        <w:spacing w:before="62" w:line="230" w:lineRule="exact"/>
        <w:ind w:left="221" w:right="14" w:firstLine="326"/>
        <w:jc w:val="both"/>
      </w:pPr>
      <w:r>
        <w:rPr>
          <w:b/>
          <w:bCs/>
        </w:rPr>
        <w:t xml:space="preserve">Поиск решения проблемы, проведение исследований </w:t>
      </w:r>
      <w:r>
        <w:rPr>
          <w:b/>
          <w:bCs/>
          <w:spacing w:val="-3"/>
        </w:rPr>
        <w:t xml:space="preserve">(проектных работ) с поэтапным контролем и коррекцией </w:t>
      </w:r>
      <w:r>
        <w:rPr>
          <w:b/>
          <w:bCs/>
        </w:rPr>
        <w:t>результатов включают: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562"/>
      </w:pPr>
      <w:r>
        <w:rPr>
          <w:spacing w:val="-2"/>
        </w:rPr>
        <w:t>умение наблюдать;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562"/>
      </w:pPr>
      <w:r>
        <w:t>умения и навыки проведения экспериментов;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562"/>
      </w:pPr>
      <w:r>
        <w:t>умение делать выводы и умозаключения;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226" w:right="14" w:firstLine="336"/>
        <w:jc w:val="both"/>
      </w:pPr>
      <w:r>
        <w:rPr>
          <w:spacing w:val="-1"/>
        </w:rPr>
        <w:t>организацию наблюдения, планирование и проведение простейших опытов для нахождения необходимой информа</w:t>
      </w:r>
      <w:r>
        <w:rPr>
          <w:spacing w:val="-1"/>
        </w:rPr>
        <w:softHyphen/>
      </w:r>
      <w:r>
        <w:t>ции и проверки гипотез;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562"/>
      </w:pPr>
      <w:r>
        <w:t>использование разных источников информации;</w:t>
      </w:r>
    </w:p>
    <w:p w:rsidR="00B200DE" w:rsidRDefault="00B200DE" w:rsidP="00B200D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30" w:lineRule="exact"/>
        <w:ind w:left="226" w:right="19" w:firstLine="336"/>
        <w:jc w:val="both"/>
      </w:pPr>
      <w:r>
        <w:rPr>
          <w:spacing w:val="-3"/>
        </w:rPr>
        <w:t>обсуждение и оценку полученных результатов и приме</w:t>
      </w:r>
      <w:r>
        <w:rPr>
          <w:spacing w:val="-3"/>
        </w:rPr>
        <w:softHyphen/>
      </w:r>
      <w:r>
        <w:t>нение их к новым ситуациям.</w:t>
      </w:r>
    </w:p>
    <w:p w:rsidR="00B200DE" w:rsidRDefault="00B200DE" w:rsidP="00B200DE">
      <w:pPr>
        <w:shd w:val="clear" w:color="auto" w:fill="FFFFFF"/>
        <w:spacing w:before="34" w:line="230" w:lineRule="exact"/>
        <w:ind w:left="230" w:right="10" w:firstLine="346"/>
        <w:jc w:val="both"/>
      </w:pPr>
      <w:r>
        <w:rPr>
          <w:b/>
          <w:bCs/>
          <w:i/>
          <w:iCs/>
          <w:spacing w:val="-1"/>
        </w:rPr>
        <w:t xml:space="preserve">Умение наблюдать </w:t>
      </w:r>
      <w:r>
        <w:rPr>
          <w:spacing w:val="-1"/>
        </w:rPr>
        <w:t>— это вид восприятия, характеризу</w:t>
      </w:r>
      <w:r>
        <w:rPr>
          <w:spacing w:val="-1"/>
        </w:rPr>
        <w:softHyphen/>
      </w:r>
      <w:r>
        <w:rPr>
          <w:spacing w:val="-2"/>
        </w:rPr>
        <w:t xml:space="preserve">ющийся целью, соответствующей познавательной задаче. В </w:t>
      </w:r>
      <w:r>
        <w:t xml:space="preserve">научной практике в наблюдении используются различные </w:t>
      </w:r>
      <w:r>
        <w:rPr>
          <w:spacing w:val="-1"/>
        </w:rPr>
        <w:t>средства (включающие как программу, параметры наблюде</w:t>
      </w:r>
      <w:r>
        <w:rPr>
          <w:spacing w:val="-1"/>
        </w:rPr>
        <w:softHyphen/>
      </w:r>
      <w:r>
        <w:t>ния, так и различного рода инструменты, приборы и др.).</w:t>
      </w:r>
    </w:p>
    <w:p w:rsidR="00B200DE" w:rsidRDefault="00B200DE" w:rsidP="00B200DE">
      <w:pPr>
        <w:shd w:val="clear" w:color="auto" w:fill="FFFFFF"/>
        <w:spacing w:before="34" w:line="230" w:lineRule="exact"/>
        <w:ind w:firstLine="350"/>
        <w:jc w:val="both"/>
      </w:pPr>
      <w:r>
        <w:rPr>
          <w:b/>
          <w:bCs/>
          <w:i/>
          <w:iCs/>
        </w:rPr>
        <w:t xml:space="preserve">Умение и навыки проведения экспериментов </w:t>
      </w:r>
      <w:r>
        <w:t>— это ме</w:t>
      </w:r>
      <w:r>
        <w:softHyphen/>
        <w:t xml:space="preserve">тод исследования, предполагающий воздействие на объект исследования. Кроме того, при поиске решения </w:t>
      </w:r>
      <w:proofErr w:type="gramStart"/>
      <w:r>
        <w:t>проблемы  могут</w:t>
      </w:r>
      <w:proofErr w:type="gramEnd"/>
      <w:r>
        <w:t xml:space="preserve"> использоваться умение делать выводы, умозаключения и умение классифицировать.</w:t>
      </w:r>
    </w:p>
    <w:p w:rsidR="00B200DE" w:rsidRDefault="00B200DE" w:rsidP="00B200DE">
      <w:pPr>
        <w:shd w:val="clear" w:color="auto" w:fill="FFFFFF"/>
        <w:spacing w:before="29" w:line="230" w:lineRule="exact"/>
        <w:ind w:firstLine="346"/>
        <w:jc w:val="both"/>
      </w:pPr>
      <w:r>
        <w:rPr>
          <w:b/>
          <w:bCs/>
          <w:i/>
          <w:iCs/>
        </w:rPr>
        <w:t xml:space="preserve">Умение делать выводы и умозаключения </w:t>
      </w:r>
      <w:r>
        <w:t xml:space="preserve">— </w:t>
      </w:r>
      <w:proofErr w:type="gramStart"/>
      <w:r>
        <w:t>форма  мышления</w:t>
      </w:r>
      <w:proofErr w:type="gramEnd"/>
      <w:r>
        <w:t>, посредством которой на основе имеющихся зна</w:t>
      </w:r>
      <w:r>
        <w:softHyphen/>
      </w:r>
      <w:r>
        <w:rPr>
          <w:spacing w:val="-2"/>
        </w:rPr>
        <w:t xml:space="preserve">ний (опыта) выводится новое знание. Выделяется три вида </w:t>
      </w:r>
      <w:r>
        <w:rPr>
          <w:spacing w:val="-1"/>
        </w:rPr>
        <w:t xml:space="preserve">умозаключений: индуктивное, дедуктивное и умозаключение </w:t>
      </w:r>
      <w:r>
        <w:rPr>
          <w:spacing w:val="-2"/>
        </w:rPr>
        <w:t>по аналогии. Индуктивное умозаключение (от частного к об</w:t>
      </w:r>
      <w:r>
        <w:rPr>
          <w:spacing w:val="-2"/>
        </w:rPr>
        <w:softHyphen/>
        <w:t xml:space="preserve">щему) широко используется в эмпирических исследованиях. </w:t>
      </w:r>
      <w:r>
        <w:rPr>
          <w:spacing w:val="-6"/>
        </w:rPr>
        <w:t xml:space="preserve">Дедуктивное умозаключение предполагает развитие гипотетико-дедуктивного мышления. Умозаключение по аналогии требует </w:t>
      </w:r>
      <w:r>
        <w:t>умени</w:t>
      </w:r>
      <w:r w:rsidR="00A06F01">
        <w:t>ю</w:t>
      </w:r>
      <w:r>
        <w:t xml:space="preserve"> выделять признаки.</w:t>
      </w:r>
    </w:p>
    <w:p w:rsidR="00B200DE" w:rsidRDefault="00B200DE" w:rsidP="00B200DE">
      <w:pPr>
        <w:shd w:val="clear" w:color="auto" w:fill="FFFFFF"/>
        <w:spacing w:line="230" w:lineRule="exact"/>
        <w:ind w:left="226" w:firstLine="355"/>
        <w:jc w:val="both"/>
      </w:pPr>
      <w:r>
        <w:rPr>
          <w:b/>
          <w:bCs/>
          <w:i/>
          <w:iCs/>
        </w:rPr>
        <w:t xml:space="preserve">Умение классифицировать </w:t>
      </w:r>
      <w:r>
        <w:t>— это распределение объек</w:t>
      </w:r>
      <w:r>
        <w:softHyphen/>
      </w:r>
      <w:r>
        <w:rPr>
          <w:spacing w:val="-1"/>
        </w:rPr>
        <w:t xml:space="preserve">тов по группам в соответствии с основаниями, принципами </w:t>
      </w:r>
      <w:r w:rsidR="00885413">
        <w:rPr>
          <w:spacing w:val="-2"/>
        </w:rPr>
        <w:t>деления. Выд</w:t>
      </w:r>
      <w:r>
        <w:rPr>
          <w:spacing w:val="-2"/>
        </w:rPr>
        <w:t xml:space="preserve">еляются правила классификации, к основным из </w:t>
      </w:r>
      <w:r>
        <w:t>которых относятся следующие:</w:t>
      </w:r>
    </w:p>
    <w:p w:rsidR="00B200DE" w:rsidRDefault="00B200DE" w:rsidP="00B200DE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-377" w:hanging="360"/>
      </w:pPr>
      <w:r>
        <w:t>члены деления должны быть непересекающимися;</w:t>
      </w:r>
    </w:p>
    <w:p w:rsidR="00B200DE" w:rsidRDefault="00B200DE" w:rsidP="00B200DE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-377" w:right="5" w:hanging="360"/>
        <w:jc w:val="both"/>
      </w:pPr>
      <w:r>
        <w:rPr>
          <w:spacing w:val="-3"/>
        </w:rPr>
        <w:t xml:space="preserve">деление на каждом этапе должно осуществляться только </w:t>
      </w:r>
      <w:r>
        <w:t>по одному основанию;</w:t>
      </w:r>
    </w:p>
    <w:p w:rsidR="00B200DE" w:rsidRPr="00F93ACF" w:rsidRDefault="00B200DE" w:rsidP="00B200DE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-377" w:hanging="360"/>
        <w:jc w:val="both"/>
      </w:pPr>
      <w:r>
        <w:t>деление должно быть соразмерным (объёмы должны совпадать</w:t>
      </w:r>
      <w:proofErr w:type="gramStart"/>
      <w:r>
        <w:t>);</w:t>
      </w:r>
      <w:r w:rsidRPr="00F93ACF">
        <w:t>в</w:t>
      </w:r>
      <w:proofErr w:type="gramEnd"/>
      <w:r w:rsidRPr="00F93ACF">
        <w:t xml:space="preserve"> основание делен</w:t>
      </w:r>
      <w:r>
        <w:t xml:space="preserve">ия должен быть положен признак, </w:t>
      </w:r>
      <w:r w:rsidRPr="00F93ACF">
        <w:t>существенный для решения задачи.</w:t>
      </w:r>
    </w:p>
    <w:p w:rsidR="00B200DE" w:rsidRDefault="00B200DE" w:rsidP="00B200DE">
      <w:pPr>
        <w:shd w:val="clear" w:color="auto" w:fill="FFFFFF"/>
        <w:spacing w:line="230" w:lineRule="exact"/>
        <w:ind w:right="10" w:firstLine="355"/>
        <w:jc w:val="both"/>
      </w:pPr>
      <w:r>
        <w:rPr>
          <w:spacing w:val="-3"/>
        </w:rPr>
        <w:t xml:space="preserve">Выделяют особый вид классификации — дихотомическое </w:t>
      </w:r>
      <w:r>
        <w:t>деление (деление на два класса, один из которых строится через отрицание другого: «красные» — «не красные»).</w:t>
      </w:r>
    </w:p>
    <w:p w:rsidR="00B200DE" w:rsidRDefault="00B200DE" w:rsidP="00B200DE">
      <w:pPr>
        <w:shd w:val="clear" w:color="auto" w:fill="FFFFFF"/>
        <w:spacing w:line="230" w:lineRule="exact"/>
        <w:ind w:left="10" w:right="10" w:firstLine="346"/>
        <w:jc w:val="both"/>
      </w:pPr>
      <w:r>
        <w:rPr>
          <w:b/>
          <w:bCs/>
          <w:spacing w:val="-1"/>
        </w:rPr>
        <w:lastRenderedPageBreak/>
        <w:t xml:space="preserve">Представление (изложение) результатов исследования </w:t>
      </w:r>
      <w:r>
        <w:rPr>
          <w:b/>
          <w:bCs/>
          <w:spacing w:val="-3"/>
        </w:rPr>
        <w:t xml:space="preserve">или продукта проектных работ, его организация с целью </w:t>
      </w:r>
      <w:r>
        <w:rPr>
          <w:b/>
          <w:bCs/>
          <w:spacing w:val="-4"/>
        </w:rPr>
        <w:t>соотнесения с гипотезой, оформление результатов деятель</w:t>
      </w:r>
      <w:r>
        <w:rPr>
          <w:b/>
          <w:bCs/>
          <w:spacing w:val="-4"/>
        </w:rPr>
        <w:softHyphen/>
      </w:r>
      <w:r>
        <w:rPr>
          <w:b/>
          <w:bCs/>
          <w:spacing w:val="-2"/>
        </w:rPr>
        <w:t xml:space="preserve">ности как конечного продукта, формулирование нового </w:t>
      </w:r>
      <w:r>
        <w:rPr>
          <w:b/>
          <w:bCs/>
        </w:rPr>
        <w:t>знания включают:</w:t>
      </w:r>
    </w:p>
    <w:p w:rsidR="00B200DE" w:rsidRDefault="00B200DE" w:rsidP="00B200D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30" w:lineRule="exact"/>
        <w:ind w:left="355"/>
      </w:pPr>
      <w:r>
        <w:rPr>
          <w:spacing w:val="-2"/>
        </w:rPr>
        <w:t>умение структурировать материал;</w:t>
      </w:r>
    </w:p>
    <w:p w:rsidR="00B200DE" w:rsidRDefault="00B200DE" w:rsidP="00B200DE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30" w:lineRule="exact"/>
        <w:ind w:left="10" w:right="5" w:firstLine="346"/>
        <w:jc w:val="both"/>
      </w:pPr>
      <w:r>
        <w:rPr>
          <w:spacing w:val="-5"/>
        </w:rPr>
        <w:t>обсуждение, объяснение, доказательство, защиту резуль</w:t>
      </w:r>
      <w:r>
        <w:rPr>
          <w:spacing w:val="-5"/>
        </w:rPr>
        <w:softHyphen/>
      </w:r>
      <w:r>
        <w:t xml:space="preserve">татов, подготовку, планирование сообщения о проведении </w:t>
      </w:r>
      <w:r>
        <w:rPr>
          <w:spacing w:val="-2"/>
        </w:rPr>
        <w:t xml:space="preserve">исследования, его результатах и защите (подготовка включает не только составление текста, но и презентацию материалов, </w:t>
      </w:r>
      <w:r>
        <w:rPr>
          <w:spacing w:val="-3"/>
        </w:rPr>
        <w:t xml:space="preserve">иллюстрирующих, объясняющих, демонстрирующих как сам </w:t>
      </w:r>
      <w:r>
        <w:t>процесс исследования и его средства, так и результаты);</w:t>
      </w:r>
    </w:p>
    <w:p w:rsidR="00B200DE" w:rsidRDefault="00B200DE" w:rsidP="00B200DE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30" w:lineRule="exact"/>
        <w:ind w:left="10" w:firstLine="346"/>
        <w:jc w:val="both"/>
      </w:pPr>
      <w:r>
        <w:t>оценку полученных результатов и их применение к новым ситуациям.</w:t>
      </w:r>
    </w:p>
    <w:p w:rsidR="00B200DE" w:rsidRDefault="00B200DE" w:rsidP="00B200DE">
      <w:pPr>
        <w:shd w:val="clear" w:color="auto" w:fill="FFFFFF"/>
        <w:spacing w:line="230" w:lineRule="exact"/>
        <w:ind w:left="14" w:right="5" w:firstLine="346"/>
        <w:jc w:val="both"/>
      </w:pPr>
      <w:r>
        <w:rPr>
          <w:spacing w:val="-2"/>
        </w:rPr>
        <w:t>Организация обучения по формированию исследовательс</w:t>
      </w:r>
      <w:r>
        <w:rPr>
          <w:spacing w:val="-2"/>
        </w:rPr>
        <w:softHyphen/>
        <w:t>кой деятельности ведёт к развитию познавательных потреб</w:t>
      </w:r>
      <w:r>
        <w:rPr>
          <w:spacing w:val="-2"/>
        </w:rPr>
        <w:softHyphen/>
      </w:r>
      <w:r>
        <w:rPr>
          <w:spacing w:val="-3"/>
        </w:rPr>
        <w:t xml:space="preserve">ностей и способностей учащихся, приобретению специальных </w:t>
      </w:r>
      <w:r>
        <w:t>знаний, необходимых для проведения исследования.</w:t>
      </w:r>
    </w:p>
    <w:p w:rsidR="00B200DE" w:rsidRDefault="00B200DE" w:rsidP="00B200DE">
      <w:pPr>
        <w:shd w:val="clear" w:color="auto" w:fill="FFFFFF"/>
        <w:spacing w:line="230" w:lineRule="exact"/>
        <w:ind w:left="58" w:right="19"/>
        <w:jc w:val="both"/>
      </w:pPr>
      <w:r>
        <w:rPr>
          <w:spacing w:val="-2"/>
        </w:rPr>
        <w:t xml:space="preserve">Н. Б. Шумакова в работе с одарёнными детьми исходит из </w:t>
      </w:r>
      <w:r>
        <w:t xml:space="preserve">того, что метод исследования (или открытия) может быть </w:t>
      </w:r>
      <w:r>
        <w:rPr>
          <w:spacing w:val="-2"/>
        </w:rPr>
        <w:t>положен в основу методики творческого обучения, и предпо</w:t>
      </w:r>
      <w:r>
        <w:rPr>
          <w:spacing w:val="-2"/>
        </w:rPr>
        <w:softHyphen/>
      </w:r>
      <w:r>
        <w:t xml:space="preserve">лагает создание условий для возникновения вопроса или </w:t>
      </w:r>
      <w:r>
        <w:rPr>
          <w:spacing w:val="-4"/>
        </w:rPr>
        <w:t>проблемы, порождающей исследовательскую активность. Осо</w:t>
      </w:r>
      <w:r>
        <w:rPr>
          <w:spacing w:val="-4"/>
        </w:rPr>
        <w:softHyphen/>
      </w:r>
      <w:r>
        <w:rPr>
          <w:spacing w:val="-2"/>
        </w:rPr>
        <w:t>бое значение она придаёт самому первому этапу исследова</w:t>
      </w:r>
      <w:r>
        <w:rPr>
          <w:spacing w:val="-2"/>
        </w:rPr>
        <w:softHyphen/>
        <w:t>тельской деятельности (возникновению вопроса и формули</w:t>
      </w:r>
      <w:r>
        <w:rPr>
          <w:spacing w:val="-2"/>
        </w:rPr>
        <w:softHyphen/>
        <w:t>рованию проблемы — это «самый тонкий и творческий ком</w:t>
      </w:r>
      <w:r>
        <w:rPr>
          <w:spacing w:val="-2"/>
        </w:rPr>
        <w:softHyphen/>
      </w:r>
      <w:r>
        <w:t>понент») и завершающему этапу — доказательству (или обоснованию) найденного решения, использованию разных источников информации для сбора фактов (книги, энцикло</w:t>
      </w:r>
      <w:r>
        <w:softHyphen/>
        <w:t xml:space="preserve">педии, словари, простейшие графики, диаграммы, схемы </w:t>
      </w:r>
      <w:r>
        <w:rPr>
          <w:b/>
          <w:bCs/>
        </w:rPr>
        <w:t xml:space="preserve">ж </w:t>
      </w:r>
      <w:r>
        <w:rPr>
          <w:spacing w:val="-3"/>
        </w:rPr>
        <w:t xml:space="preserve">др.). Н. Б. Шумакова отмечает, что в результате организации </w:t>
      </w:r>
      <w:r>
        <w:rPr>
          <w:spacing w:val="-2"/>
        </w:rPr>
        <w:t xml:space="preserve">исследовательской деятельности дети приобретают наряду </w:t>
      </w:r>
      <w:r>
        <w:rPr>
          <w:b/>
          <w:bCs/>
          <w:spacing w:val="-2"/>
        </w:rPr>
        <w:t xml:space="preserve">с </w:t>
      </w:r>
      <w:r>
        <w:rPr>
          <w:spacing w:val="-3"/>
        </w:rPr>
        <w:t xml:space="preserve">исследовательскими мыслительные умения, такие, как умение </w:t>
      </w:r>
      <w:r>
        <w:rPr>
          <w:spacing w:val="-2"/>
        </w:rPr>
        <w:t>анализировать, классифицировать, сравнивать, выделять кри</w:t>
      </w:r>
      <w:r>
        <w:rPr>
          <w:spacing w:val="-2"/>
        </w:rPr>
        <w:softHyphen/>
      </w:r>
      <w:r>
        <w:t xml:space="preserve">терии и оценивать факты, события, явления и процессы </w:t>
      </w:r>
      <w:r>
        <w:rPr>
          <w:b/>
          <w:bCs/>
        </w:rPr>
        <w:t xml:space="preserve">с </w:t>
      </w:r>
      <w:r>
        <w:rPr>
          <w:spacing w:val="-2"/>
        </w:rPr>
        <w:t>помощью разных критериев; проверять предположения; дока</w:t>
      </w:r>
      <w:r>
        <w:rPr>
          <w:spacing w:val="-2"/>
        </w:rPr>
        <w:softHyphen/>
        <w:t>зывать; устанавливать последовательность фактов, событий, явлений; выделять причинно-следственные связи; делать умо</w:t>
      </w:r>
      <w:r>
        <w:rPr>
          <w:spacing w:val="-2"/>
        </w:rPr>
        <w:softHyphen/>
      </w:r>
      <w:r>
        <w:t>заключения; комбинировать; преобразовывать; прогнозировать; придумывать новое; вести диалог и решать проблемы в малых группах.</w:t>
      </w:r>
    </w:p>
    <w:p w:rsidR="00B200DE" w:rsidRDefault="00B200DE" w:rsidP="00B200DE">
      <w:pPr>
        <w:shd w:val="clear" w:color="auto" w:fill="FFFFFF"/>
        <w:spacing w:before="5" w:line="230" w:lineRule="exact"/>
        <w:ind w:right="19" w:firstLine="374"/>
        <w:jc w:val="both"/>
      </w:pPr>
      <w:r>
        <w:t>Достижение перечисленных исследовательских и интел</w:t>
      </w:r>
      <w:r>
        <w:softHyphen/>
        <w:t>лектуальных умений может быть обеспечено системой усло</w:t>
      </w:r>
      <w:r>
        <w:softHyphen/>
        <w:t>вий, в которые входят следующие: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30" w:lineRule="exact"/>
        <w:ind w:left="48" w:right="19" w:firstLine="336"/>
        <w:jc w:val="both"/>
        <w:rPr>
          <w:spacing w:val="-32"/>
        </w:rPr>
      </w:pPr>
      <w:r>
        <w:rPr>
          <w:spacing w:val="-1"/>
        </w:rPr>
        <w:t>Создание условий для возникновения вопросов и проб</w:t>
      </w:r>
      <w:r>
        <w:rPr>
          <w:spacing w:val="-1"/>
        </w:rPr>
        <w:softHyphen/>
      </w:r>
      <w:r>
        <w:rPr>
          <w:spacing w:val="-3"/>
        </w:rPr>
        <w:t>лем у учащихся (стимулирование творческого звена мысли</w:t>
      </w:r>
      <w:r>
        <w:rPr>
          <w:spacing w:val="-3"/>
        </w:rPr>
        <w:softHyphen/>
      </w:r>
      <w:r>
        <w:t>тельного процесса).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235" w:lineRule="exact"/>
        <w:ind w:left="48" w:right="19" w:firstLine="336"/>
        <w:jc w:val="both"/>
        <w:rPr>
          <w:spacing w:val="-18"/>
        </w:rPr>
      </w:pPr>
      <w:r>
        <w:rPr>
          <w:spacing w:val="-2"/>
        </w:rPr>
        <w:t>Рефлексия мыслительного процесса, достижение высо</w:t>
      </w:r>
      <w:r>
        <w:rPr>
          <w:spacing w:val="-2"/>
        </w:rPr>
        <w:softHyphen/>
      </w:r>
      <w:r>
        <w:t>кого уровня понимания решения.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259" w:lineRule="exact"/>
        <w:ind w:left="384"/>
        <w:rPr>
          <w:spacing w:val="-20"/>
        </w:rPr>
      </w:pPr>
      <w:r>
        <w:t>Обеспечение эмоционального благополучия детей.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9" w:lineRule="exact"/>
        <w:ind w:left="384"/>
        <w:rPr>
          <w:spacing w:val="-17"/>
        </w:rPr>
      </w:pPr>
      <w:r>
        <w:rPr>
          <w:spacing w:val="-1"/>
        </w:rPr>
        <w:t>Удовлетворение познавательной потребности.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9" w:lineRule="exact"/>
        <w:ind w:left="384"/>
        <w:rPr>
          <w:spacing w:val="-18"/>
        </w:rPr>
      </w:pPr>
      <w:r>
        <w:rPr>
          <w:spacing w:val="-5"/>
        </w:rPr>
        <w:t>Удовлетворение потребности в межличностном общении.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9" w:line="235" w:lineRule="exact"/>
        <w:ind w:left="48" w:right="14" w:firstLine="336"/>
        <w:jc w:val="both"/>
        <w:rPr>
          <w:spacing w:val="-18"/>
        </w:rPr>
      </w:pPr>
      <w:r>
        <w:rPr>
          <w:spacing w:val="-4"/>
        </w:rPr>
        <w:t>Развитие способности к самоуправлению своей деятель</w:t>
      </w:r>
      <w:r>
        <w:rPr>
          <w:spacing w:val="-4"/>
        </w:rPr>
        <w:softHyphen/>
      </w:r>
      <w:r>
        <w:t xml:space="preserve">ностью — рефлексивной </w:t>
      </w:r>
      <w:proofErr w:type="spellStart"/>
      <w:r>
        <w:t>саморегуляции</w:t>
      </w:r>
      <w:proofErr w:type="spellEnd"/>
      <w:r>
        <w:t>.</w:t>
      </w:r>
    </w:p>
    <w:p w:rsidR="00B200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line="230" w:lineRule="exact"/>
        <w:ind w:left="48" w:right="19" w:firstLine="336"/>
        <w:jc w:val="both"/>
        <w:rPr>
          <w:spacing w:val="-25"/>
        </w:rPr>
      </w:pPr>
      <w:r>
        <w:rPr>
          <w:spacing w:val="-1"/>
        </w:rPr>
        <w:t>Дифференциация и индивидуализация содержания обу</w:t>
      </w:r>
      <w:r>
        <w:rPr>
          <w:spacing w:val="-1"/>
        </w:rPr>
        <w:softHyphen/>
      </w:r>
      <w:r>
        <w:t>чения.</w:t>
      </w:r>
    </w:p>
    <w:p w:rsidR="00B200DE" w:rsidRPr="00E774DE" w:rsidRDefault="00B200DE" w:rsidP="00B200D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34" w:line="230" w:lineRule="exact"/>
        <w:ind w:left="48" w:right="10" w:firstLine="336"/>
        <w:jc w:val="both"/>
        <w:rPr>
          <w:spacing w:val="-18"/>
        </w:rPr>
      </w:pPr>
      <w:r>
        <w:rPr>
          <w:spacing w:val="-1"/>
        </w:rPr>
        <w:t xml:space="preserve">Дифференциация и индивидуализация помощи учителя </w:t>
      </w:r>
      <w:r>
        <w:t>учащимся.</w:t>
      </w:r>
    </w:p>
    <w:p w:rsidR="00E774DE" w:rsidRDefault="00E774DE" w:rsidP="00E774D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34" w:line="230" w:lineRule="exact"/>
        <w:ind w:left="384" w:right="10"/>
        <w:jc w:val="both"/>
        <w:rPr>
          <w:spacing w:val="-18"/>
        </w:rPr>
      </w:pPr>
    </w:p>
    <w:p w:rsidR="00E774DE" w:rsidRDefault="0066610E" w:rsidP="00E774DE">
      <w:pPr>
        <w:shd w:val="clear" w:color="auto" w:fill="FFFFFF"/>
        <w:spacing w:before="178"/>
        <w:ind w:left="19"/>
        <w:jc w:val="center"/>
      </w:pPr>
      <w:r>
        <w:t xml:space="preserve">       </w:t>
      </w:r>
      <w:r w:rsidR="00E774DE">
        <w:rPr>
          <w:rFonts w:ascii="Arial" w:hAnsi="Arial"/>
          <w:spacing w:val="-3"/>
          <w:sz w:val="26"/>
          <w:szCs w:val="26"/>
        </w:rPr>
        <w:t>Типовые</w:t>
      </w:r>
      <w:r w:rsidR="00E774DE">
        <w:rPr>
          <w:rFonts w:ascii="Arial" w:hAnsi="Arial" w:cs="Arial"/>
          <w:spacing w:val="-3"/>
          <w:sz w:val="26"/>
          <w:szCs w:val="26"/>
        </w:rPr>
        <w:t xml:space="preserve"> </w:t>
      </w:r>
      <w:r w:rsidR="00E774DE">
        <w:rPr>
          <w:rFonts w:ascii="Arial" w:hAnsi="Arial"/>
          <w:spacing w:val="-3"/>
          <w:sz w:val="26"/>
          <w:szCs w:val="26"/>
        </w:rPr>
        <w:t>задачи</w:t>
      </w:r>
    </w:p>
    <w:p w:rsidR="00E774DE" w:rsidRPr="00E06F34" w:rsidRDefault="00E774DE" w:rsidP="00E774DE">
      <w:pPr>
        <w:shd w:val="clear" w:color="auto" w:fill="FFFFFF"/>
        <w:spacing w:before="91" w:line="312" w:lineRule="exact"/>
        <w:ind w:left="1042" w:hanging="542"/>
      </w:pPr>
      <w:r w:rsidRPr="00E06F34">
        <w:rPr>
          <w:b/>
          <w:bCs/>
          <w:iCs/>
        </w:rPr>
        <w:t>Формирование отдельных составляющих исследовательской деятельности</w:t>
      </w:r>
    </w:p>
    <w:p w:rsidR="00E774DE" w:rsidRDefault="00E774DE" w:rsidP="00E774DE">
      <w:pPr>
        <w:shd w:val="clear" w:color="auto" w:fill="FFFFFF"/>
        <w:spacing w:before="235" w:line="264" w:lineRule="exact"/>
        <w:ind w:left="1517" w:right="1402"/>
        <w:jc w:val="center"/>
      </w:pPr>
      <w:r>
        <w:t>Задание «Умение выстраивать стратегию поиска решения задач»</w:t>
      </w:r>
    </w:p>
    <w:p w:rsidR="00E774DE" w:rsidRDefault="00E774DE" w:rsidP="00E774DE">
      <w:pPr>
        <w:shd w:val="clear" w:color="auto" w:fill="FFFFFF"/>
        <w:spacing w:before="259" w:line="235" w:lineRule="exact"/>
        <w:ind w:left="53" w:right="14" w:firstLine="336"/>
        <w:jc w:val="both"/>
      </w:pPr>
      <w:r>
        <w:rPr>
          <w:i/>
          <w:iCs/>
          <w:spacing w:val="-2"/>
        </w:rPr>
        <w:t xml:space="preserve">Цель: </w:t>
      </w:r>
      <w:r>
        <w:rPr>
          <w:spacing w:val="-2"/>
        </w:rPr>
        <w:t>формирование умения выдвигать гипотезы (предпо</w:t>
      </w:r>
      <w:r>
        <w:rPr>
          <w:spacing w:val="-2"/>
        </w:rPr>
        <w:softHyphen/>
      </w:r>
      <w:r>
        <w:t>ложения —   что получится в результате) и проверять их.</w:t>
      </w:r>
    </w:p>
    <w:p w:rsidR="00E774DE" w:rsidRDefault="00E774DE" w:rsidP="00E774DE">
      <w:pPr>
        <w:shd w:val="clear" w:color="auto" w:fill="FFFFFF"/>
        <w:ind w:left="389"/>
      </w:pPr>
      <w:r>
        <w:rPr>
          <w:i/>
          <w:iCs/>
          <w:spacing w:val="-4"/>
        </w:rPr>
        <w:t xml:space="preserve">Возраст: </w:t>
      </w:r>
      <w:r>
        <w:rPr>
          <w:spacing w:val="-4"/>
        </w:rPr>
        <w:t>12—13 лет.</w:t>
      </w:r>
    </w:p>
    <w:p w:rsidR="00E774DE" w:rsidRDefault="00E774DE" w:rsidP="00E774DE">
      <w:pPr>
        <w:shd w:val="clear" w:color="auto" w:fill="FFFFFF"/>
        <w:ind w:left="398"/>
      </w:pPr>
      <w:r>
        <w:rPr>
          <w:i/>
          <w:iCs/>
        </w:rPr>
        <w:t xml:space="preserve">Учебная дисциплина: </w:t>
      </w:r>
      <w:r>
        <w:t>математика.</w:t>
      </w:r>
    </w:p>
    <w:p w:rsidR="00E774DE" w:rsidRDefault="00E774DE" w:rsidP="00E774DE">
      <w:pPr>
        <w:shd w:val="clear" w:color="auto" w:fill="FFFFFF"/>
        <w:spacing w:before="19" w:line="230" w:lineRule="exact"/>
        <w:ind w:left="58" w:right="10" w:firstLine="355"/>
        <w:jc w:val="both"/>
      </w:pPr>
      <w:r>
        <w:rPr>
          <w:i/>
          <w:iCs/>
        </w:rPr>
        <w:t xml:space="preserve">Форма выполнения задания: </w:t>
      </w:r>
      <w:r>
        <w:t>работа в группах по 4—5 человек.</w:t>
      </w:r>
    </w:p>
    <w:p w:rsidR="00E774DE" w:rsidRDefault="00E774DE" w:rsidP="00E774DE">
      <w:pPr>
        <w:shd w:val="clear" w:color="auto" w:fill="FFFFFF"/>
        <w:spacing w:before="34" w:line="230" w:lineRule="exact"/>
        <w:ind w:left="53" w:firstLine="360"/>
        <w:jc w:val="both"/>
      </w:pPr>
      <w:r>
        <w:rPr>
          <w:i/>
          <w:iCs/>
          <w:spacing w:val="-1"/>
        </w:rPr>
        <w:t xml:space="preserve">Описание задания </w:t>
      </w:r>
      <w:r>
        <w:rPr>
          <w:spacing w:val="-1"/>
        </w:rPr>
        <w:t xml:space="preserve">(Н. Я. </w:t>
      </w:r>
      <w:proofErr w:type="spellStart"/>
      <w:r>
        <w:rPr>
          <w:spacing w:val="-1"/>
        </w:rPr>
        <w:t>Виленкин</w:t>
      </w:r>
      <w:proofErr w:type="spellEnd"/>
      <w:r>
        <w:rPr>
          <w:spacing w:val="-1"/>
        </w:rPr>
        <w:t xml:space="preserve"> и др. «Математика», </w:t>
      </w:r>
      <w:r>
        <w:rPr>
          <w:spacing w:val="-2"/>
        </w:rPr>
        <w:t>учебник для 6 класса, ч. 1, задача № 460): дан квадрат со сто</w:t>
      </w:r>
      <w:r>
        <w:rPr>
          <w:spacing w:val="-2"/>
        </w:rPr>
        <w:softHyphen/>
        <w:t xml:space="preserve">роной 5x5 клеток, в каждую из которых случайным образом </w:t>
      </w:r>
      <w:r>
        <w:t>вписаны числа. Требуется найти в таблице последователь</w:t>
      </w:r>
      <w:r>
        <w:softHyphen/>
        <w:t>ность чисел.</w:t>
      </w:r>
    </w:p>
    <w:p w:rsidR="00E774DE" w:rsidRDefault="00E774DE" w:rsidP="00E774DE">
      <w:pPr>
        <w:shd w:val="clear" w:color="auto" w:fill="FFFFFF"/>
        <w:spacing w:before="34" w:line="230" w:lineRule="exact"/>
        <w:ind w:left="58" w:right="14" w:firstLine="326"/>
        <w:jc w:val="both"/>
      </w:pPr>
      <w:r>
        <w:rPr>
          <w:i/>
          <w:iCs/>
          <w:spacing w:val="-1"/>
        </w:rPr>
        <w:t xml:space="preserve">Инструкция: </w:t>
      </w:r>
      <w:r>
        <w:rPr>
          <w:spacing w:val="-1"/>
        </w:rPr>
        <w:t>учащимся предлагается найти в таблице по</w:t>
      </w:r>
      <w:r>
        <w:rPr>
          <w:spacing w:val="-1"/>
        </w:rPr>
        <w:softHyphen/>
      </w:r>
      <w:r>
        <w:t>следовательно все числа от 1 до 25 (кто быстрее?). Для это</w:t>
      </w:r>
      <w:r>
        <w:softHyphen/>
        <w:t>го необходимо:</w:t>
      </w:r>
    </w:p>
    <w:p w:rsidR="00E774DE" w:rsidRDefault="00E774DE" w:rsidP="00E774DE">
      <w:pPr>
        <w:shd w:val="clear" w:color="auto" w:fill="FFFFFF"/>
        <w:spacing w:line="230" w:lineRule="exact"/>
        <w:ind w:left="5" w:right="10" w:firstLine="350"/>
        <w:jc w:val="both"/>
      </w:pPr>
      <w:r>
        <w:t>-</w:t>
      </w:r>
    </w:p>
    <w:p w:rsidR="00E774DE" w:rsidRDefault="00E774DE" w:rsidP="00E774DE">
      <w:pPr>
        <w:shd w:val="clear" w:color="auto" w:fill="FFFFFF"/>
        <w:spacing w:line="230" w:lineRule="exact"/>
        <w:ind w:left="5" w:right="10" w:firstLine="350"/>
        <w:jc w:val="both"/>
        <w:sectPr w:rsidR="00E774DE" w:rsidSect="00F93ACF">
          <w:pgSz w:w="11909" w:h="16834"/>
          <w:pgMar w:top="1440" w:right="1136" w:bottom="720" w:left="1134" w:header="720" w:footer="720" w:gutter="0"/>
          <w:cols w:space="60"/>
          <w:noEndnote/>
        </w:sectPr>
      </w:pPr>
    </w:p>
    <w:p w:rsidR="00E774DE" w:rsidRDefault="00E774DE" w:rsidP="00E774DE">
      <w:pPr>
        <w:shd w:val="clear" w:color="auto" w:fill="FFFFFF"/>
        <w:tabs>
          <w:tab w:val="left" w:pos="614"/>
        </w:tabs>
        <w:spacing w:line="230" w:lineRule="exact"/>
        <w:ind w:left="5" w:right="10" w:firstLine="360"/>
        <w:jc w:val="both"/>
      </w:pPr>
      <w:r>
        <w:rPr>
          <w:spacing w:val="-27"/>
        </w:rPr>
        <w:lastRenderedPageBreak/>
        <w:t>1)</w:t>
      </w:r>
      <w:r>
        <w:tab/>
      </w:r>
      <w:r>
        <w:rPr>
          <w:spacing w:val="-7"/>
        </w:rPr>
        <w:t>сравнить между собой время, затраченное каждым учени</w:t>
      </w:r>
      <w:r>
        <w:rPr>
          <w:spacing w:val="-7"/>
        </w:rPr>
        <w:softHyphen/>
      </w:r>
      <w:r>
        <w:t>ком на выполнение задания;</w:t>
      </w:r>
    </w:p>
    <w:p w:rsidR="00E774DE" w:rsidRDefault="00E774DE" w:rsidP="00E774DE">
      <w:pPr>
        <w:shd w:val="clear" w:color="auto" w:fill="FFFFFF"/>
        <w:tabs>
          <w:tab w:val="left" w:pos="706"/>
        </w:tabs>
        <w:spacing w:before="5" w:line="230" w:lineRule="exact"/>
        <w:ind w:firstLine="346"/>
        <w:jc w:val="both"/>
      </w:pPr>
      <w:r>
        <w:rPr>
          <w:spacing w:val="-12"/>
        </w:rPr>
        <w:t>2)</w:t>
      </w:r>
      <w:r>
        <w:tab/>
        <w:t xml:space="preserve">описать способы выстраивания последовательности </w:t>
      </w:r>
      <w:r>
        <w:rPr>
          <w:spacing w:val="-2"/>
        </w:rPr>
        <w:t xml:space="preserve">(движение по горизонтали, вертикали, наличие системы при </w:t>
      </w:r>
      <w:r>
        <w:t>поиске или поиск с опорой на запоминание рядом стоящих</w:t>
      </w:r>
      <w:r>
        <w:br/>
        <w:t>чисел), используемые каждым учеником;</w:t>
      </w:r>
    </w:p>
    <w:p w:rsidR="00E774DE" w:rsidRDefault="00E774DE" w:rsidP="00E774DE">
      <w:pPr>
        <w:shd w:val="clear" w:color="auto" w:fill="FFFFFF"/>
        <w:tabs>
          <w:tab w:val="left" w:pos="614"/>
        </w:tabs>
        <w:spacing w:line="235" w:lineRule="exact"/>
        <w:ind w:right="10" w:firstLine="350"/>
        <w:jc w:val="both"/>
      </w:pPr>
      <w:r>
        <w:rPr>
          <w:spacing w:val="-17"/>
        </w:rPr>
        <w:t>3)</w:t>
      </w:r>
      <w:r>
        <w:tab/>
      </w:r>
      <w:r>
        <w:rPr>
          <w:spacing w:val="-5"/>
        </w:rPr>
        <w:t>найти оптимальную стратегию выстраивания последова</w:t>
      </w:r>
      <w:r>
        <w:rPr>
          <w:spacing w:val="-5"/>
        </w:rPr>
        <w:softHyphen/>
      </w:r>
      <w:r>
        <w:t>тельности по затрачиваемому времени;</w:t>
      </w:r>
    </w:p>
    <w:p w:rsidR="00E774DE" w:rsidRDefault="00E774DE" w:rsidP="00E774DE">
      <w:pPr>
        <w:shd w:val="clear" w:color="auto" w:fill="FFFFFF"/>
        <w:tabs>
          <w:tab w:val="left" w:pos="710"/>
        </w:tabs>
        <w:spacing w:line="235" w:lineRule="exact"/>
        <w:ind w:left="5" w:firstLine="336"/>
        <w:jc w:val="both"/>
      </w:pPr>
      <w:r>
        <w:rPr>
          <w:spacing w:val="-7"/>
        </w:rPr>
        <w:t>4)</w:t>
      </w:r>
      <w:r>
        <w:tab/>
        <w:t xml:space="preserve">проверить эту стратегию на представленных </w:t>
      </w:r>
      <w:proofErr w:type="gramStart"/>
      <w:r>
        <w:t>ниже  заданиях</w:t>
      </w:r>
      <w:proofErr w:type="gramEnd"/>
      <w:r>
        <w:t>;</w:t>
      </w:r>
    </w:p>
    <w:p w:rsidR="00E774DE" w:rsidRDefault="00E774DE" w:rsidP="00E774DE">
      <w:pPr>
        <w:shd w:val="clear" w:color="auto" w:fill="FFFFFF"/>
        <w:spacing w:before="235" w:line="235" w:lineRule="exact"/>
        <w:ind w:left="5" w:firstLine="346"/>
        <w:jc w:val="both"/>
      </w:pPr>
      <w:r>
        <w:t>Кто быстрее? Найдите в таблице последовательно все числа от 26 до 50.</w:t>
      </w:r>
    </w:p>
    <w:p w:rsidR="00E774DE" w:rsidRDefault="00E774DE" w:rsidP="00E774DE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53"/>
        <w:gridCol w:w="653"/>
        <w:gridCol w:w="653"/>
        <w:gridCol w:w="446"/>
      </w:tblGrid>
      <w:tr w:rsidR="00E774DE" w:rsidRPr="00432E05" w:rsidTr="00F211BA">
        <w:trPr>
          <w:trHeight w:hRule="exact" w:val="24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68"/>
            </w:pPr>
            <w:r w:rsidRPr="00432E05">
              <w:rPr>
                <w:rFonts w:ascii="Courier New" w:hAnsi="Courier New" w:cs="Courier New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9"/>
            </w:pPr>
            <w:r w:rsidRPr="00432E05">
              <w:rPr>
                <w:rFonts w:ascii="Courier New" w:hAnsi="Courier New" w:cs="Courier New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73"/>
            </w:pPr>
            <w:r w:rsidRPr="00432E05">
              <w:rPr>
                <w:rFonts w:ascii="Courier New" w:hAnsi="Courier New" w:cs="Courier New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0"/>
            </w:pPr>
            <w:r w:rsidRPr="00432E05">
              <w:rPr>
                <w:rFonts w:ascii="Courier New" w:hAnsi="Courier New" w:cs="Courier New"/>
              </w:rPr>
              <w:t>13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9"/>
            </w:pPr>
            <w:r w:rsidRPr="00432E05">
              <w:rPr>
                <w:rFonts w:ascii="Courier New" w:hAnsi="Courier New" w:cs="Courier New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68"/>
            </w:pPr>
            <w:r w:rsidRPr="00432E05">
              <w:rPr>
                <w:rFonts w:ascii="Courier New" w:hAnsi="Courier New" w:cs="Courier New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63"/>
            </w:pPr>
            <w:r w:rsidRPr="00432E05">
              <w:rPr>
                <w:rFonts w:ascii="Courier New" w:hAnsi="Courier New" w:cs="Courier New"/>
              </w:rPr>
              <w:t>5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0"/>
            </w:pPr>
            <w:r w:rsidRPr="00432E05">
              <w:rPr>
                <w:rFonts w:ascii="Courier New" w:hAnsi="Courier New" w:cs="Courier New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9"/>
            </w:pPr>
            <w:r w:rsidRPr="00432E05">
              <w:rPr>
                <w:rFonts w:ascii="Courier New" w:hAnsi="Courier New" w:cs="Courier New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9"/>
            </w:pPr>
            <w:r w:rsidRPr="00432E05">
              <w:rPr>
                <w:rFonts w:ascii="Courier New" w:hAnsi="Courier New" w:cs="Courier New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4"/>
            </w:pPr>
            <w:r w:rsidRPr="00432E05">
              <w:rPr>
                <w:rFonts w:ascii="Courier New" w:hAnsi="Courier New" w:cs="Courier New"/>
              </w:rPr>
              <w:t>11</w:t>
            </w:r>
          </w:p>
        </w:tc>
      </w:tr>
      <w:tr w:rsidR="00E774DE" w:rsidRPr="00432E05" w:rsidTr="00F211BA">
        <w:trPr>
          <w:trHeight w:hRule="exact" w:val="25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68"/>
            </w:pPr>
            <w:r w:rsidRPr="00432E05">
              <w:rPr>
                <w:rFonts w:ascii="Courier New" w:hAnsi="Courier New" w:cs="Courier New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92"/>
            </w:pPr>
            <w:r w:rsidRPr="00432E05">
              <w:rPr>
                <w:rFonts w:ascii="Courier New" w:hAnsi="Courier New" w:cs="Courier New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0"/>
            </w:pPr>
            <w:r w:rsidRPr="00432E05">
              <w:rPr>
                <w:rFonts w:ascii="Courier New" w:hAnsi="Courier New" w:cs="Courier New"/>
              </w:rPr>
              <w:t>16</w:t>
            </w:r>
          </w:p>
        </w:tc>
      </w:tr>
      <w:tr w:rsidR="00E774DE" w:rsidRPr="00432E05" w:rsidTr="00F211BA">
        <w:trPr>
          <w:trHeight w:hRule="exact"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63"/>
            </w:pPr>
            <w:r w:rsidRPr="00432E05">
              <w:rPr>
                <w:rFonts w:ascii="Courier New" w:hAnsi="Courier New" w:cs="Courier New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9"/>
            </w:pPr>
            <w:r w:rsidRPr="00432E05">
              <w:rPr>
                <w:rFonts w:ascii="Courier New" w:hAnsi="Courier New" w:cs="Courier New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63"/>
            </w:pPr>
            <w:r w:rsidRPr="00432E05">
              <w:rPr>
                <w:rFonts w:ascii="Courier New" w:hAnsi="Courier New" w:cs="Courier New"/>
              </w:rPr>
              <w:t>8</w:t>
            </w:r>
          </w:p>
        </w:tc>
      </w:tr>
      <w:tr w:rsidR="00E774DE" w:rsidRPr="00432E05" w:rsidTr="00F211BA">
        <w:trPr>
          <w:trHeight w:hRule="exact"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58"/>
            </w:pPr>
            <w:r w:rsidRPr="00432E05">
              <w:rPr>
                <w:rFonts w:ascii="Courier New" w:hAnsi="Courier New" w:cs="Courier New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44"/>
            </w:pPr>
            <w:r w:rsidRPr="00432E05">
              <w:rPr>
                <w:rFonts w:ascii="Courier New" w:hAnsi="Courier New" w:cs="Courier New"/>
              </w:rPr>
              <w:t>7</w:t>
            </w:r>
          </w:p>
        </w:tc>
      </w:tr>
      <w:tr w:rsidR="00E774DE" w:rsidRPr="00432E05" w:rsidTr="00F211BA">
        <w:trPr>
          <w:trHeight w:hRule="exact" w:val="25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58"/>
            </w:pPr>
            <w:r w:rsidRPr="00432E05">
              <w:rPr>
                <w:rFonts w:ascii="Courier New" w:hAnsi="Courier New" w:cs="Courier New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0"/>
            </w:pPr>
            <w:r w:rsidRPr="00432E05">
              <w:rPr>
                <w:rFonts w:ascii="Courier New" w:hAnsi="Courier New" w:cs="Courier New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58"/>
            </w:pPr>
            <w:r w:rsidRPr="00432E05">
              <w:rPr>
                <w:rFonts w:ascii="Courier New" w:hAnsi="Courier New" w:cs="Courier New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91"/>
            </w:pPr>
            <w:r w:rsidRPr="00432E05">
              <w:rPr>
                <w:rFonts w:ascii="Courier New" w:hAnsi="Courier New" w:cs="Courier New"/>
              </w:rPr>
              <w:t>22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58"/>
            </w:pPr>
            <w:r w:rsidRPr="00432E05">
              <w:rPr>
                <w:rFonts w:ascii="Courier New" w:hAnsi="Courier New" w:cs="Courier New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15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0"/>
            </w:pPr>
            <w:r w:rsidRPr="00432E05">
              <w:rPr>
                <w:rFonts w:ascii="Courier New" w:hAnsi="Courier New" w:cs="Courier New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54"/>
            </w:pPr>
            <w:r w:rsidRPr="00432E05">
              <w:rPr>
                <w:rFonts w:ascii="Courier New" w:hAnsi="Courier New" w:cs="Courier New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0"/>
            </w:pPr>
            <w:r w:rsidRPr="00432E05">
              <w:rPr>
                <w:rFonts w:ascii="Courier New" w:hAnsi="Courier New" w:cs="Courier New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96"/>
            </w:pPr>
            <w:r w:rsidRPr="00432E05">
              <w:rPr>
                <w:rFonts w:ascii="Courier New" w:hAnsi="Courier New" w:cs="Courier New"/>
              </w:rPr>
              <w:t>21</w:t>
            </w:r>
          </w:p>
        </w:tc>
      </w:tr>
      <w:tr w:rsidR="00E774DE" w:rsidRPr="00432E05" w:rsidTr="00F211BA">
        <w:trPr>
          <w:trHeight w:hRule="exact" w:val="24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73"/>
            </w:pPr>
            <w:r w:rsidRPr="00432E05">
              <w:rPr>
                <w:rFonts w:ascii="Courier New" w:hAnsi="Courier New" w:cs="Courier New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49"/>
            </w:pPr>
            <w:r w:rsidRPr="00432E05">
              <w:rPr>
                <w:rFonts w:ascii="Courier New" w:hAnsi="Courier New" w:cs="Courier New"/>
              </w:rPr>
              <w:t>5</w:t>
            </w:r>
          </w:p>
        </w:tc>
      </w:tr>
    </w:tbl>
    <w:p w:rsidR="00E774DE" w:rsidRDefault="00E774DE" w:rsidP="00E774DE">
      <w:pPr>
        <w:shd w:val="clear" w:color="auto" w:fill="FFFFFF"/>
        <w:spacing w:before="317" w:line="235" w:lineRule="exact"/>
        <w:ind w:firstLine="350"/>
      </w:pPr>
      <w:r>
        <w:t>Кто быстрее?  Найдите в таблице последовательно все числа от 26 до 50.</w:t>
      </w:r>
    </w:p>
    <w:p w:rsidR="00E774DE" w:rsidRDefault="00E774DE" w:rsidP="00E774DE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648"/>
        <w:gridCol w:w="653"/>
        <w:gridCol w:w="648"/>
        <w:gridCol w:w="466"/>
      </w:tblGrid>
      <w:tr w:rsidR="00E774DE" w:rsidRPr="00432E05" w:rsidTr="00F211BA">
        <w:trPr>
          <w:trHeight w:hRule="exact"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0"/>
            </w:pPr>
            <w:r w:rsidRPr="00432E05">
              <w:rPr>
                <w:rFonts w:ascii="Courier New" w:hAnsi="Courier New" w:cs="Courier New"/>
              </w:rPr>
              <w:t>43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48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35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0"/>
            </w:pPr>
            <w:r w:rsidRPr="00432E05">
              <w:rPr>
                <w:rFonts w:ascii="Courier New" w:hAnsi="Courier New" w:cs="Courier New"/>
              </w:rPr>
              <w:t>30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0"/>
            </w:pPr>
            <w:r w:rsidRPr="00432E05">
              <w:rPr>
                <w:rFonts w:ascii="Courier New" w:hAnsi="Courier New" w:cs="Courier New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30"/>
            </w:pPr>
            <w:r w:rsidRPr="00432E05">
              <w:rPr>
                <w:rFonts w:ascii="Courier New" w:hAnsi="Courier New" w:cs="Courier New"/>
              </w:rPr>
              <w:t>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38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0"/>
            </w:pPr>
            <w:r w:rsidRPr="00432E05">
              <w:rPr>
                <w:rFonts w:ascii="Courier New" w:hAnsi="Courier New" w:cs="Courier New"/>
              </w:rPr>
              <w:t>46</w:t>
            </w:r>
          </w:p>
        </w:tc>
      </w:tr>
      <w:tr w:rsidR="00E774DE" w:rsidRPr="00432E05" w:rsidTr="00F211BA">
        <w:trPr>
          <w:trHeight w:hRule="exact" w:val="3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25"/>
            </w:pPr>
            <w:r w:rsidRPr="00432E05">
              <w:rPr>
                <w:rFonts w:ascii="Courier New" w:hAnsi="Courier New" w:cs="Courier New"/>
              </w:rPr>
              <w:t>41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27</w:t>
            </w:r>
          </w:p>
        </w:tc>
      </w:tr>
      <w:tr w:rsidR="00E774DE" w:rsidRPr="00432E05" w:rsidTr="00F211BA">
        <w:trPr>
          <w:trHeight w:hRule="exact" w:val="3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46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91"/>
            </w:pPr>
            <w:r w:rsidRPr="00432E05">
              <w:rPr>
                <w:rFonts w:ascii="Courier New" w:hAnsi="Courier New" w:cs="Courier New"/>
              </w:rPr>
              <w:t>44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0"/>
            </w:pPr>
            <w:r w:rsidRPr="00432E05">
              <w:rPr>
                <w:rFonts w:ascii="Courier New" w:hAnsi="Courier New" w:cs="Courier New"/>
              </w:rPr>
              <w:t>36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39</w:t>
            </w:r>
          </w:p>
        </w:tc>
      </w:tr>
      <w:tr w:rsidR="00E774DE" w:rsidRPr="00432E05" w:rsidTr="00F211BA">
        <w:trPr>
          <w:trHeight w:hRule="exact"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96"/>
            </w:pPr>
            <w:r w:rsidRPr="00432E05">
              <w:rPr>
                <w:rFonts w:ascii="Courier New" w:hAnsi="Courier New" w:cs="Courier New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15"/>
            </w:pPr>
            <w:r w:rsidRPr="00432E05">
              <w:rPr>
                <w:rFonts w:ascii="Courier New" w:hAnsi="Courier New" w:cs="Courier New"/>
              </w:rPr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96"/>
            </w:pPr>
            <w:r w:rsidRPr="00432E05">
              <w:rPr>
                <w:rFonts w:ascii="Courier New" w:hAnsi="Courier New" w:cs="Courier New"/>
              </w:rPr>
              <w:t>43</w:t>
            </w:r>
          </w:p>
        </w:tc>
      </w:tr>
      <w:tr w:rsidR="00E774DE" w:rsidRPr="00432E05" w:rsidTr="00F211BA">
        <w:trPr>
          <w:trHeight w:hRule="exact" w:val="26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49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26</w:t>
            </w:r>
          </w:p>
        </w:tc>
      </w:tr>
      <w:tr w:rsidR="00E774DE" w:rsidRPr="00432E05" w:rsidTr="00F211BA">
        <w:trPr>
          <w:trHeight w:hRule="exact" w:val="24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</w:pPr>
            <w:r w:rsidRPr="00432E05">
              <w:rPr>
                <w:rFonts w:ascii="Courier New" w:hAnsi="Courier New" w:cs="Courier New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6"/>
            </w:pPr>
            <w:r w:rsidRPr="00432E05">
              <w:rPr>
                <w:rFonts w:ascii="Courier New" w:hAnsi="Courier New" w:cs="Courier New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DE" w:rsidRPr="00432E05" w:rsidRDefault="00E774DE" w:rsidP="00F211BA">
            <w:pPr>
              <w:shd w:val="clear" w:color="auto" w:fill="FFFFFF"/>
              <w:ind w:left="101"/>
            </w:pPr>
            <w:r w:rsidRPr="00432E05">
              <w:rPr>
                <w:rFonts w:ascii="Courier New" w:hAnsi="Courier New" w:cs="Courier New"/>
              </w:rPr>
              <w:t>35</w:t>
            </w:r>
          </w:p>
        </w:tc>
      </w:tr>
    </w:tbl>
    <w:p w:rsidR="00E774DE" w:rsidRDefault="00E774DE" w:rsidP="00E774DE">
      <w:pPr>
        <w:shd w:val="clear" w:color="auto" w:fill="FFFFFF"/>
        <w:spacing w:before="168" w:line="235" w:lineRule="exact"/>
        <w:ind w:left="10" w:firstLine="346"/>
      </w:pPr>
      <w:r>
        <w:t>5) сделать вывод о наиболее эффективном способе вы</w:t>
      </w:r>
      <w:r>
        <w:softHyphen/>
        <w:t>страивания последовательности чисел по таблице.</w:t>
      </w:r>
    </w:p>
    <w:p w:rsidR="00E774DE" w:rsidRDefault="00E774DE" w:rsidP="00E774DE">
      <w:pPr>
        <w:shd w:val="clear" w:color="auto" w:fill="FFFFFF"/>
        <w:ind w:left="24"/>
        <w:jc w:val="center"/>
        <w:rPr>
          <w:spacing w:val="-1"/>
        </w:rPr>
      </w:pPr>
    </w:p>
    <w:p w:rsidR="00E774DE" w:rsidRDefault="00E774DE" w:rsidP="00E774DE">
      <w:pPr>
        <w:shd w:val="clear" w:color="auto" w:fill="FFFFFF"/>
        <w:ind w:left="24"/>
        <w:jc w:val="center"/>
      </w:pPr>
      <w:r>
        <w:rPr>
          <w:spacing w:val="-1"/>
        </w:rPr>
        <w:t>Задание «Найти правило»</w:t>
      </w:r>
    </w:p>
    <w:p w:rsidR="00E774DE" w:rsidRDefault="00E774DE" w:rsidP="00E774DE">
      <w:pPr>
        <w:shd w:val="clear" w:color="auto" w:fill="FFFFFF"/>
        <w:spacing w:before="187" w:line="230" w:lineRule="exact"/>
        <w:ind w:left="187" w:right="245" w:firstLine="331"/>
        <w:jc w:val="both"/>
      </w:pPr>
      <w:r>
        <w:rPr>
          <w:i/>
          <w:iCs/>
          <w:spacing w:val="-1"/>
        </w:rPr>
        <w:t xml:space="preserve">Цель: </w:t>
      </w:r>
      <w:r>
        <w:rPr>
          <w:spacing w:val="-1"/>
        </w:rPr>
        <w:t xml:space="preserve">формирование умения выделять закономерность в </w:t>
      </w:r>
      <w:r>
        <w:t>построении серии.</w:t>
      </w:r>
    </w:p>
    <w:p w:rsidR="00E774DE" w:rsidRDefault="00E774DE" w:rsidP="00E774DE">
      <w:pPr>
        <w:shd w:val="clear" w:color="auto" w:fill="FFFFFF"/>
        <w:spacing w:line="230" w:lineRule="exact"/>
        <w:ind w:left="518"/>
      </w:pPr>
      <w:r>
        <w:rPr>
          <w:i/>
          <w:iCs/>
          <w:spacing w:val="-4"/>
        </w:rPr>
        <w:t xml:space="preserve">Возраст: </w:t>
      </w:r>
      <w:r>
        <w:rPr>
          <w:spacing w:val="-4"/>
        </w:rPr>
        <w:t>12—13 лет.</w:t>
      </w:r>
    </w:p>
    <w:p w:rsidR="00E774DE" w:rsidRDefault="00E774DE" w:rsidP="00E774DE">
      <w:pPr>
        <w:shd w:val="clear" w:color="auto" w:fill="FFFFFF"/>
        <w:spacing w:line="230" w:lineRule="exact"/>
        <w:ind w:left="528"/>
      </w:pPr>
      <w:r>
        <w:rPr>
          <w:i/>
          <w:iCs/>
        </w:rPr>
        <w:t xml:space="preserve">Учебные дисциплины: </w:t>
      </w:r>
      <w:r>
        <w:t>математика.</w:t>
      </w:r>
    </w:p>
    <w:p w:rsidR="00E774DE" w:rsidRDefault="00E774DE" w:rsidP="00E774DE">
      <w:pPr>
        <w:shd w:val="clear" w:color="auto" w:fill="FFFFFF"/>
        <w:spacing w:line="230" w:lineRule="exact"/>
        <w:ind w:left="187" w:right="250" w:firstLine="350"/>
        <w:jc w:val="both"/>
      </w:pPr>
      <w:r>
        <w:rPr>
          <w:i/>
          <w:iCs/>
        </w:rPr>
        <w:t xml:space="preserve">Форма выполнения задания: </w:t>
      </w:r>
      <w:r>
        <w:t>работа в группах по 4—5 человек.</w:t>
      </w:r>
    </w:p>
    <w:p w:rsidR="00E774DE" w:rsidRDefault="00E774DE" w:rsidP="00E774DE">
      <w:pPr>
        <w:shd w:val="clear" w:color="auto" w:fill="FFFFFF"/>
        <w:spacing w:line="230" w:lineRule="exact"/>
        <w:ind w:left="182" w:right="245" w:firstLine="360"/>
        <w:jc w:val="both"/>
      </w:pPr>
      <w:r>
        <w:rPr>
          <w:i/>
          <w:iCs/>
          <w:spacing w:val="-1"/>
        </w:rPr>
        <w:t xml:space="preserve">Описание задания </w:t>
      </w:r>
      <w:r>
        <w:rPr>
          <w:spacing w:val="-1"/>
        </w:rPr>
        <w:t xml:space="preserve">(Н. Я. </w:t>
      </w:r>
      <w:proofErr w:type="spellStart"/>
      <w:r>
        <w:rPr>
          <w:spacing w:val="-1"/>
        </w:rPr>
        <w:t>Виленкин</w:t>
      </w:r>
      <w:proofErr w:type="spellEnd"/>
      <w:r>
        <w:rPr>
          <w:spacing w:val="-1"/>
        </w:rPr>
        <w:t xml:space="preserve"> и др. «Математика», </w:t>
      </w:r>
      <w:r>
        <w:rPr>
          <w:spacing w:val="-2"/>
        </w:rPr>
        <w:t>учебник для 6 класса, ч. 1, задача № 673): учащимся предъ</w:t>
      </w:r>
      <w:r>
        <w:rPr>
          <w:spacing w:val="-2"/>
        </w:rPr>
        <w:softHyphen/>
        <w:t>является круг, в полукругах которого вставлены числа. Тре</w:t>
      </w:r>
      <w:r>
        <w:rPr>
          <w:spacing w:val="-2"/>
        </w:rPr>
        <w:softHyphen/>
      </w:r>
      <w:r>
        <w:rPr>
          <w:spacing w:val="-3"/>
        </w:rPr>
        <w:t>буется найти правило размещения чисел в полукругах и вста</w:t>
      </w:r>
      <w:r>
        <w:rPr>
          <w:spacing w:val="-3"/>
        </w:rPr>
        <w:softHyphen/>
      </w:r>
      <w:r>
        <w:t>вить недостающие числа. Для организации выполнения за</w:t>
      </w:r>
      <w:r>
        <w:softHyphen/>
      </w:r>
      <w:r>
        <w:rPr>
          <w:spacing w:val="-2"/>
        </w:rPr>
        <w:t xml:space="preserve">дания предлагается ориентироваться на вопросы и задания, </w:t>
      </w:r>
      <w:r>
        <w:t>приведённые на карточке:</w:t>
      </w:r>
    </w:p>
    <w:p w:rsidR="00E774DE" w:rsidRDefault="00E774DE" w:rsidP="00E774DE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0" w:lineRule="exact"/>
        <w:ind w:left="192" w:right="235" w:firstLine="341"/>
        <w:jc w:val="both"/>
        <w:rPr>
          <w:spacing w:val="-32"/>
        </w:rPr>
      </w:pPr>
      <w:r>
        <w:rPr>
          <w:spacing w:val="-6"/>
        </w:rPr>
        <w:t xml:space="preserve">В каких сегментах нужно сравнивать числа между собой </w:t>
      </w:r>
      <w:r>
        <w:t>(расположенные рядом, через один или др., в одном полу</w:t>
      </w:r>
      <w:r>
        <w:softHyphen/>
      </w:r>
      <w:r>
        <w:rPr>
          <w:spacing w:val="-4"/>
        </w:rPr>
        <w:t xml:space="preserve">круге или разных)? (Ответ: находящиеся в разных полукругах, </w:t>
      </w:r>
      <w:r>
        <w:t>поскольку нужно определить правило размещения чисел в полукругах.)</w:t>
      </w:r>
    </w:p>
    <w:p w:rsidR="00E774DE" w:rsidRDefault="00E774DE" w:rsidP="00E774DE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line="230" w:lineRule="exact"/>
        <w:ind w:left="192" w:right="235" w:firstLine="341"/>
        <w:jc w:val="both"/>
        <w:rPr>
          <w:spacing w:val="-17"/>
        </w:rPr>
      </w:pPr>
      <w:r>
        <w:rPr>
          <w:spacing w:val="-3"/>
        </w:rPr>
        <w:t xml:space="preserve">Опишите последовательность действий (алгоритм) для </w:t>
      </w:r>
      <w:r>
        <w:t>выведения правила размещения чисел.</w:t>
      </w:r>
    </w:p>
    <w:p w:rsidR="00E774DE" w:rsidRDefault="00E774DE" w:rsidP="00E774DE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0" w:lineRule="exact"/>
        <w:ind w:left="192" w:right="230" w:firstLine="341"/>
        <w:jc w:val="both"/>
        <w:rPr>
          <w:spacing w:val="-18"/>
        </w:rPr>
      </w:pPr>
      <w:r>
        <w:rPr>
          <w:spacing w:val="-2"/>
        </w:rPr>
        <w:t xml:space="preserve">Можно ли сформулировать общее правило для решения </w:t>
      </w:r>
      <w:r>
        <w:t>такого типа задач?</w:t>
      </w:r>
    </w:p>
    <w:p w:rsidR="00E774DE" w:rsidRDefault="00E774DE" w:rsidP="00E774DE">
      <w:pPr>
        <w:spacing w:before="58"/>
        <w:ind w:left="2064" w:right="2088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1704975" cy="1704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51" w:rsidRDefault="007D1451" w:rsidP="00E774DE">
      <w:pPr>
        <w:spacing w:before="58"/>
        <w:ind w:left="2064" w:right="2088"/>
      </w:pPr>
    </w:p>
    <w:p w:rsidR="007D1451" w:rsidRPr="007D1451" w:rsidRDefault="007D1451" w:rsidP="00E06F34">
      <w:pPr>
        <w:widowControl w:val="0"/>
        <w:shd w:val="clear" w:color="auto" w:fill="FFFFFF"/>
        <w:autoSpaceDE w:val="0"/>
        <w:autoSpaceDN w:val="0"/>
        <w:adjustRightInd w:val="0"/>
        <w:spacing w:before="125" w:line="307" w:lineRule="exact"/>
        <w:ind w:left="672" w:right="518"/>
        <w:jc w:val="both"/>
        <w:rPr>
          <w:b/>
          <w:sz w:val="20"/>
          <w:szCs w:val="20"/>
        </w:rPr>
      </w:pPr>
      <w:r w:rsidRPr="007D1451">
        <w:rPr>
          <w:b/>
          <w:iCs/>
          <w:sz w:val="28"/>
          <w:szCs w:val="28"/>
        </w:rPr>
        <w:t>Формирование умения проводить эмпирическое исследование</w:t>
      </w:r>
    </w:p>
    <w:p w:rsidR="007D1451" w:rsidRDefault="007D1451" w:rsidP="00E774DE">
      <w:pPr>
        <w:spacing w:before="58"/>
        <w:ind w:left="2064" w:right="2088"/>
      </w:pPr>
    </w:p>
    <w:p w:rsidR="00E06F34" w:rsidRPr="00E06F34" w:rsidRDefault="00E06F34" w:rsidP="00E06F34">
      <w:pPr>
        <w:widowControl w:val="0"/>
        <w:shd w:val="clear" w:color="auto" w:fill="FFFFFF"/>
        <w:tabs>
          <w:tab w:val="left" w:pos="6686"/>
        </w:tabs>
        <w:autoSpaceDE w:val="0"/>
        <w:autoSpaceDN w:val="0"/>
        <w:adjustRightInd w:val="0"/>
        <w:spacing w:line="230" w:lineRule="exact"/>
        <w:ind w:left="58" w:right="5"/>
        <w:jc w:val="both"/>
        <w:rPr>
          <w:sz w:val="20"/>
          <w:szCs w:val="20"/>
        </w:rPr>
      </w:pPr>
      <w:r>
        <w:rPr>
          <w:spacing w:val="-1"/>
        </w:rPr>
        <w:t>Э</w:t>
      </w:r>
      <w:r w:rsidRPr="00E06F34">
        <w:rPr>
          <w:spacing w:val="-1"/>
        </w:rPr>
        <w:t>мпирическое исследование — это ус</w:t>
      </w:r>
      <w:r w:rsidRPr="00E06F34">
        <w:rPr>
          <w:spacing w:val="-1"/>
        </w:rPr>
        <w:softHyphen/>
        <w:t>тановление новых фактов, на основе их обобщения формули</w:t>
      </w:r>
      <w:r w:rsidRPr="00E06F34">
        <w:rPr>
          <w:spacing w:val="-1"/>
        </w:rPr>
        <w:softHyphen/>
      </w:r>
      <w:r w:rsidRPr="00E06F34">
        <w:rPr>
          <w:spacing w:val="-4"/>
        </w:rPr>
        <w:t>руются эмпирические закономерности. Овладение учащимися приёмами и способами, необходимыми для подготовки и реа</w:t>
      </w:r>
      <w:r w:rsidRPr="00E06F34">
        <w:rPr>
          <w:spacing w:val="-4"/>
        </w:rPr>
        <w:softHyphen/>
      </w:r>
      <w:r w:rsidRPr="00E06F34">
        <w:t xml:space="preserve">лизации эмпирического исследования, а также следование </w:t>
      </w:r>
      <w:r w:rsidRPr="00E06F34">
        <w:rPr>
          <w:spacing w:val="-1"/>
        </w:rPr>
        <w:t xml:space="preserve">этапам его проведения (на разном материале с учётом его </w:t>
      </w:r>
      <w:r w:rsidRPr="00E06F34">
        <w:t>специфики, ситуаций, задач) должно осуществляться при организации работы малыми группами.  Это предполагает</w:t>
      </w:r>
      <w:r w:rsidRPr="00E06F34">
        <w:rPr>
          <w:spacing w:val="-2"/>
        </w:rPr>
        <w:t xml:space="preserve"> не только освоение умений, непосредственно связанных с ис</w:t>
      </w:r>
      <w:r w:rsidRPr="00E06F34">
        <w:rPr>
          <w:spacing w:val="-1"/>
        </w:rPr>
        <w:t xml:space="preserve">следованием, но и ориентировку в предметно-специфических </w:t>
      </w:r>
      <w:r w:rsidRPr="00E06F34">
        <w:t>областях, а также развитие регулятивных действий, т. е. умения организовать совместную работу (распределение</w:t>
      </w:r>
      <w:r w:rsidRPr="00E06F34">
        <w:br/>
      </w:r>
      <w:r w:rsidRPr="00E06F34">
        <w:rPr>
          <w:spacing w:val="-1"/>
        </w:rPr>
        <w:t xml:space="preserve">функций, задач), и развитие коммуникативных действий, т. е. </w:t>
      </w:r>
      <w:r w:rsidRPr="00E06F34">
        <w:t xml:space="preserve">умения взаимодействовать (выслушивание, анализ, оценка, </w:t>
      </w:r>
      <w:r w:rsidRPr="00E06F34">
        <w:rPr>
          <w:spacing w:val="-2"/>
        </w:rPr>
        <w:t>принятие других точек зрения, других способов решения</w:t>
      </w:r>
      <w:proofErr w:type="gramStart"/>
      <w:r w:rsidRPr="00E06F34">
        <w:rPr>
          <w:spacing w:val="-2"/>
        </w:rPr>
        <w:t>).</w:t>
      </w:r>
      <w:r w:rsidRPr="00E06F34">
        <w:rPr>
          <w:spacing w:val="-2"/>
        </w:rPr>
        <w:br/>
      </w:r>
      <w:r w:rsidRPr="00E06F34">
        <w:rPr>
          <w:b/>
          <w:bCs/>
        </w:rPr>
        <w:t>Этапы</w:t>
      </w:r>
      <w:proofErr w:type="gramEnd"/>
      <w:r w:rsidRPr="00E06F34">
        <w:rPr>
          <w:b/>
          <w:bCs/>
        </w:rPr>
        <w:t xml:space="preserve"> проведения исследования</w:t>
      </w:r>
      <w:r w:rsidRPr="00E06F34">
        <w:rPr>
          <w:rFonts w:ascii="Arial" w:hAnsi="Arial" w:cs="Arial"/>
          <w:b/>
          <w:bCs/>
        </w:rPr>
        <w:tab/>
      </w:r>
      <w:r w:rsidRPr="00E06F34">
        <w:rPr>
          <w:rFonts w:hAnsi="Arial"/>
          <w:i/>
          <w:iCs/>
        </w:rPr>
        <w:t>\</w:t>
      </w:r>
    </w:p>
    <w:p w:rsidR="00E06F34" w:rsidRPr="00E06F34" w:rsidRDefault="00E06F34" w:rsidP="00E06F34">
      <w:pPr>
        <w:widowControl w:val="0"/>
        <w:shd w:val="clear" w:color="auto" w:fill="FFFFFF"/>
        <w:tabs>
          <w:tab w:val="left" w:pos="6686"/>
        </w:tabs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E06F34">
        <w:rPr>
          <w:spacing w:val="-3"/>
        </w:rPr>
        <w:t>1. Создание проблемной ситуации, формулирование проб</w:t>
      </w:r>
      <w:r w:rsidRPr="00E06F34">
        <w:rPr>
          <w:spacing w:val="-2"/>
        </w:rPr>
        <w:t>лемы, гипотезы.</w:t>
      </w:r>
      <w:r w:rsidRPr="00E06F34">
        <w:rPr>
          <w:rFonts w:ascii="Arial" w:cs="Arial"/>
        </w:rPr>
        <w:tab/>
      </w:r>
    </w:p>
    <w:p w:rsidR="00E06F34" w:rsidRPr="00E06F34" w:rsidRDefault="00E06F34" w:rsidP="00E06F3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E06F34">
        <w:rPr>
          <w:iCs/>
          <w:spacing w:val="-17"/>
        </w:rPr>
        <w:t>2.</w:t>
      </w:r>
      <w:r w:rsidRPr="00E06F34">
        <w:rPr>
          <w:i/>
          <w:iCs/>
        </w:rPr>
        <w:tab/>
      </w:r>
      <w:r w:rsidRPr="00E06F34">
        <w:t>Подготовка к проведению исследования:</w:t>
      </w:r>
    </w:p>
    <w:p w:rsidR="00E06F34" w:rsidRPr="00E06F34" w:rsidRDefault="00E06F34" w:rsidP="00E06F3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30" w:lineRule="exact"/>
        <w:ind w:right="259"/>
        <w:jc w:val="both"/>
      </w:pPr>
      <w:r w:rsidRPr="00E06F34">
        <w:t>выделение материала, который будет использован в исследовании;</w:t>
      </w:r>
    </w:p>
    <w:p w:rsidR="00E06F34" w:rsidRPr="00E06F34" w:rsidRDefault="00E06F34" w:rsidP="00E06F3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5491"/>
        </w:tabs>
        <w:autoSpaceDE w:val="0"/>
        <w:autoSpaceDN w:val="0"/>
        <w:adjustRightInd w:val="0"/>
        <w:spacing w:line="230" w:lineRule="exact"/>
        <w:ind w:right="269"/>
        <w:jc w:val="both"/>
      </w:pPr>
      <w:r w:rsidRPr="00E06F34">
        <w:rPr>
          <w:spacing w:val="-2"/>
        </w:rPr>
        <w:t>параметры (показатели) оценки, анализа (количествен</w:t>
      </w:r>
      <w:r w:rsidRPr="00E06F34">
        <w:rPr>
          <w:spacing w:val="-2"/>
        </w:rPr>
        <w:softHyphen/>
      </w:r>
      <w:r w:rsidRPr="00E06F34">
        <w:t>ные и качественные).</w:t>
      </w:r>
      <w:r w:rsidRPr="00E06F34">
        <w:rPr>
          <w:rFonts w:ascii="Arial" w:cs="Arial"/>
        </w:rPr>
        <w:tab/>
      </w:r>
    </w:p>
    <w:p w:rsidR="00E06F34" w:rsidRPr="00E06F34" w:rsidRDefault="00E06F34" w:rsidP="00E06F34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E06F34" w:rsidRPr="00E06F34" w:rsidRDefault="00E06F34" w:rsidP="00E06F34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rPr>
          <w:spacing w:val="-18"/>
        </w:rPr>
      </w:pPr>
      <w:r w:rsidRPr="00E06F34">
        <w:t>Поиск решения проблемы.</w:t>
      </w:r>
    </w:p>
    <w:p w:rsidR="00E06F34" w:rsidRPr="00E06F34" w:rsidRDefault="00E06F34" w:rsidP="00E06F34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rPr>
          <w:spacing w:val="-17"/>
        </w:rPr>
      </w:pPr>
      <w:r w:rsidRPr="00E06F34">
        <w:rPr>
          <w:spacing w:val="-1"/>
        </w:rPr>
        <w:t>Проведение исследования.</w:t>
      </w:r>
    </w:p>
    <w:p w:rsidR="00E06F34" w:rsidRPr="00E06F34" w:rsidRDefault="00E06F34" w:rsidP="00E06F34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rPr>
          <w:spacing w:val="-18"/>
        </w:rPr>
      </w:pPr>
      <w:r w:rsidRPr="00E06F34">
        <w:rPr>
          <w:spacing w:val="-2"/>
        </w:rPr>
        <w:t>Изложение результатов исследования, их представление.</w:t>
      </w:r>
    </w:p>
    <w:p w:rsidR="00E06F34" w:rsidRPr="00E06F34" w:rsidRDefault="00E06F34" w:rsidP="00E06F34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rPr>
          <w:spacing w:val="-16"/>
        </w:rPr>
      </w:pPr>
      <w:r w:rsidRPr="00E06F34">
        <w:rPr>
          <w:spacing w:val="-1"/>
        </w:rPr>
        <w:t>Обсуждение, оценка полученных результатов.</w:t>
      </w:r>
    </w:p>
    <w:p w:rsidR="007D1451" w:rsidRDefault="00E06F34" w:rsidP="00E06F34">
      <w:pPr>
        <w:spacing w:before="58"/>
        <w:ind w:right="2088"/>
        <w:jc w:val="both"/>
      </w:pPr>
      <w:r w:rsidRPr="00E06F34">
        <w:t xml:space="preserve">По каждому из заданий представлена схема групповой </w:t>
      </w:r>
      <w:r w:rsidRPr="00E06F34">
        <w:rPr>
          <w:spacing w:val="-2"/>
        </w:rPr>
        <w:t xml:space="preserve">работы, которая в каждом конкретном случае расширяется, </w:t>
      </w:r>
      <w:r w:rsidRPr="00E06F34">
        <w:t>обогащается.</w:t>
      </w:r>
    </w:p>
    <w:p w:rsidR="00E06F34" w:rsidRPr="00E06F34" w:rsidRDefault="00E06F34" w:rsidP="00E06F34">
      <w:pPr>
        <w:widowControl w:val="0"/>
        <w:shd w:val="clear" w:color="auto" w:fill="FFFFFF"/>
        <w:autoSpaceDE w:val="0"/>
        <w:autoSpaceDN w:val="0"/>
        <w:adjustRightInd w:val="0"/>
        <w:spacing w:before="154" w:line="307" w:lineRule="exact"/>
        <w:ind w:right="518"/>
        <w:rPr>
          <w:b/>
          <w:sz w:val="28"/>
          <w:szCs w:val="28"/>
        </w:rPr>
      </w:pPr>
      <w:proofErr w:type="gramStart"/>
      <w:r w:rsidRPr="00E06F34">
        <w:rPr>
          <w:b/>
          <w:iCs/>
          <w:sz w:val="28"/>
          <w:szCs w:val="28"/>
        </w:rPr>
        <w:t>Формирование  умения</w:t>
      </w:r>
      <w:proofErr w:type="gramEnd"/>
      <w:r w:rsidRPr="00E06F34">
        <w:rPr>
          <w:b/>
          <w:iCs/>
          <w:sz w:val="28"/>
          <w:szCs w:val="28"/>
        </w:rPr>
        <w:t xml:space="preserve"> проводить теоретическое исследование</w:t>
      </w:r>
    </w:p>
    <w:p w:rsidR="00E06F34" w:rsidRPr="00E06F34" w:rsidRDefault="00E06F34" w:rsidP="00E06F34">
      <w:pPr>
        <w:spacing w:before="58"/>
        <w:ind w:right="2088"/>
        <w:jc w:val="both"/>
        <w:rPr>
          <w:b/>
          <w:sz w:val="28"/>
          <w:szCs w:val="28"/>
        </w:rPr>
      </w:pPr>
    </w:p>
    <w:p w:rsidR="00E06F34" w:rsidRPr="00E06F34" w:rsidRDefault="00E06F34" w:rsidP="00E06F3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77" w:firstLine="365"/>
        <w:jc w:val="both"/>
        <w:rPr>
          <w:sz w:val="20"/>
          <w:szCs w:val="20"/>
        </w:rPr>
      </w:pPr>
      <w:r w:rsidRPr="00E06F34">
        <w:rPr>
          <w:spacing w:val="-2"/>
        </w:rPr>
        <w:t xml:space="preserve">Теоретическое исследование — это </w:t>
      </w:r>
      <w:r w:rsidRPr="00E06F34">
        <w:rPr>
          <w:spacing w:val="-5"/>
        </w:rPr>
        <w:t>формулирование общих закономерностей, позволяющих объяс</w:t>
      </w:r>
      <w:r w:rsidRPr="00E06F34">
        <w:rPr>
          <w:spacing w:val="-5"/>
        </w:rPr>
        <w:softHyphen/>
      </w:r>
      <w:r w:rsidRPr="00E06F34">
        <w:t>нить ранее открытые факты и эмпирические закономерности.</w:t>
      </w:r>
    </w:p>
    <w:p w:rsidR="00E06F34" w:rsidRPr="00E06F34" w:rsidRDefault="00E06F34" w:rsidP="00E06F3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27"/>
        <w:rPr>
          <w:sz w:val="20"/>
          <w:szCs w:val="20"/>
        </w:rPr>
      </w:pPr>
      <w:r w:rsidRPr="00E06F34">
        <w:rPr>
          <w:b/>
          <w:bCs/>
        </w:rPr>
        <w:t>Этапы проведения исследования</w:t>
      </w:r>
    </w:p>
    <w:p w:rsidR="00E06F34" w:rsidRPr="00E06F34" w:rsidRDefault="00E06F34" w:rsidP="00E06F3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spacing w:val="-32"/>
        </w:rPr>
      </w:pPr>
      <w:r w:rsidRPr="00E06F34">
        <w:rPr>
          <w:spacing w:val="-2"/>
        </w:rPr>
        <w:t>Формулирование проблемы.</w:t>
      </w:r>
    </w:p>
    <w:p w:rsidR="00E06F34" w:rsidRPr="00E06F34" w:rsidRDefault="00E06F34" w:rsidP="00E06F34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spacing w:val="-17"/>
        </w:rPr>
      </w:pPr>
      <w:r w:rsidRPr="00E06F34">
        <w:t>Подготовка к проведению исследования:</w:t>
      </w:r>
    </w:p>
    <w:p w:rsidR="00E06F34" w:rsidRPr="00E06F34" w:rsidRDefault="00E06F34" w:rsidP="00E06F3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30" w:lineRule="exact"/>
        <w:ind w:right="130" w:firstLine="346"/>
        <w:jc w:val="both"/>
      </w:pPr>
      <w:r w:rsidRPr="00E06F34">
        <w:rPr>
          <w:spacing w:val="-1"/>
        </w:rPr>
        <w:t>— предварительный анализ имеющейся информации, вы</w:t>
      </w:r>
      <w:r w:rsidRPr="00E06F34">
        <w:rPr>
          <w:spacing w:val="-1"/>
        </w:rPr>
        <w:softHyphen/>
      </w:r>
      <w:r w:rsidRPr="00E06F34">
        <w:t xml:space="preserve">движение гипотез; </w:t>
      </w:r>
    </w:p>
    <w:p w:rsidR="00E06F34" w:rsidRPr="00E06F34" w:rsidRDefault="00E06F34" w:rsidP="00E06F3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30" w:lineRule="exact"/>
        <w:ind w:right="130" w:firstLine="346"/>
        <w:jc w:val="both"/>
        <w:rPr>
          <w:sz w:val="20"/>
          <w:szCs w:val="20"/>
        </w:rPr>
      </w:pPr>
      <w:r w:rsidRPr="00E06F34">
        <w:t>—</w:t>
      </w:r>
      <w:r w:rsidRPr="00E06F34">
        <w:tab/>
      </w:r>
      <w:r w:rsidRPr="00E06F34">
        <w:rPr>
          <w:spacing w:val="-3"/>
        </w:rPr>
        <w:t>отбор материала, который будет использован в иссле</w:t>
      </w:r>
      <w:r w:rsidRPr="00E06F34">
        <w:rPr>
          <w:spacing w:val="-3"/>
        </w:rPr>
        <w:softHyphen/>
      </w:r>
      <w:r w:rsidRPr="00E06F34">
        <w:t>довании.</w:t>
      </w:r>
    </w:p>
    <w:p w:rsidR="00E06F34" w:rsidRPr="00E06F34" w:rsidRDefault="00E06F34" w:rsidP="00E06F3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E06F34">
        <w:rPr>
          <w:spacing w:val="-18"/>
        </w:rPr>
        <w:t>3.</w:t>
      </w:r>
      <w:r w:rsidRPr="00E06F34">
        <w:tab/>
      </w:r>
      <w:r w:rsidRPr="00E06F34">
        <w:rPr>
          <w:spacing w:val="-1"/>
        </w:rPr>
        <w:t>Проведение исследования:</w:t>
      </w:r>
    </w:p>
    <w:p w:rsidR="00E06F34" w:rsidRPr="00E06F34" w:rsidRDefault="00E06F34" w:rsidP="00E06F3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30" w:lineRule="exact"/>
        <w:ind w:left="346"/>
        <w:rPr>
          <w:sz w:val="20"/>
          <w:szCs w:val="20"/>
        </w:rPr>
      </w:pPr>
      <w:r w:rsidRPr="00E06F34">
        <w:t>—</w:t>
      </w:r>
      <w:r w:rsidRPr="00E06F34">
        <w:tab/>
        <w:t>анализ и обобщение результатов исследования.</w:t>
      </w:r>
    </w:p>
    <w:p w:rsidR="00E06F34" w:rsidRPr="00E06F34" w:rsidRDefault="00E06F34" w:rsidP="00E06F34">
      <w:pPr>
        <w:widowControl w:val="0"/>
        <w:numPr>
          <w:ilvl w:val="0"/>
          <w:numId w:val="1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30" w:lineRule="exact"/>
        <w:rPr>
          <w:spacing w:val="-17"/>
        </w:rPr>
      </w:pPr>
      <w:r w:rsidRPr="00E06F34">
        <w:rPr>
          <w:spacing w:val="-3"/>
        </w:rPr>
        <w:t>Изложение результатов исследования, их представление.</w:t>
      </w:r>
    </w:p>
    <w:p w:rsidR="00E06F34" w:rsidRPr="00E06F34" w:rsidRDefault="00E06F34" w:rsidP="00E06F34">
      <w:pPr>
        <w:widowControl w:val="0"/>
        <w:numPr>
          <w:ilvl w:val="0"/>
          <w:numId w:val="1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30" w:lineRule="exact"/>
        <w:rPr>
          <w:spacing w:val="-18"/>
        </w:rPr>
      </w:pPr>
      <w:r w:rsidRPr="00E06F34">
        <w:rPr>
          <w:spacing w:val="-1"/>
        </w:rPr>
        <w:t>Обсуждение, оценка полученных результатов.</w:t>
      </w:r>
    </w:p>
    <w:p w:rsidR="0066610E" w:rsidRDefault="0066610E" w:rsidP="00B200DE">
      <w:pPr>
        <w:ind w:left="-737"/>
      </w:pPr>
    </w:p>
    <w:p w:rsidR="00C719FD" w:rsidRPr="00513628" w:rsidRDefault="00C719FD" w:rsidP="008426B8">
      <w:pPr>
        <w:ind w:left="-737"/>
        <w:rPr>
          <w:color w:val="333333"/>
          <w:sz w:val="21"/>
          <w:szCs w:val="21"/>
          <w:shd w:val="clear" w:color="auto" w:fill="FFFFFF"/>
        </w:rPr>
      </w:pPr>
      <w:r w:rsidRPr="00513628">
        <w:rPr>
          <w:color w:val="333333"/>
          <w:sz w:val="21"/>
          <w:szCs w:val="21"/>
          <w:shd w:val="clear" w:color="auto" w:fill="FFFFFF"/>
        </w:rPr>
        <w:t>Список литературы:</w:t>
      </w:r>
    </w:p>
    <w:p w:rsidR="00C719FD" w:rsidRPr="00513628" w:rsidRDefault="00A32B47" w:rsidP="004E30FA">
      <w:pPr>
        <w:shd w:val="clear" w:color="auto" w:fill="FFFFFF"/>
        <w:spacing w:before="106" w:line="211" w:lineRule="exact"/>
        <w:ind w:left="10" w:right="3283"/>
        <w:jc w:val="center"/>
        <w:rPr>
          <w:i/>
          <w:iCs/>
        </w:rPr>
      </w:pPr>
      <w:r w:rsidRPr="00513628">
        <w:rPr>
          <w:bCs/>
          <w:spacing w:val="-3"/>
        </w:rPr>
        <w:t>1.</w:t>
      </w:r>
      <w:r w:rsidR="00EB53C2" w:rsidRPr="00513628">
        <w:t xml:space="preserve"> </w:t>
      </w:r>
      <w:proofErr w:type="spellStart"/>
      <w:r w:rsidR="004E30FA" w:rsidRPr="00513628">
        <w:rPr>
          <w:bCs/>
          <w:spacing w:val="-3"/>
        </w:rPr>
        <w:t>Асмолов</w:t>
      </w:r>
      <w:proofErr w:type="spellEnd"/>
      <w:r w:rsidR="004E30FA" w:rsidRPr="00513628">
        <w:rPr>
          <w:bCs/>
          <w:spacing w:val="-3"/>
        </w:rPr>
        <w:t xml:space="preserve"> </w:t>
      </w:r>
      <w:r w:rsidR="004E30FA" w:rsidRPr="00513628">
        <w:rPr>
          <w:spacing w:val="-3"/>
        </w:rPr>
        <w:t xml:space="preserve">А. Г. </w:t>
      </w:r>
      <w:proofErr w:type="spellStart"/>
      <w:r w:rsidR="004E30FA" w:rsidRPr="00513628">
        <w:rPr>
          <w:bCs/>
          <w:spacing w:val="-2"/>
        </w:rPr>
        <w:t>Бурменская</w:t>
      </w:r>
      <w:proofErr w:type="spellEnd"/>
      <w:r w:rsidR="004E30FA" w:rsidRPr="00513628">
        <w:rPr>
          <w:bCs/>
          <w:spacing w:val="-2"/>
        </w:rPr>
        <w:t xml:space="preserve"> </w:t>
      </w:r>
      <w:r w:rsidR="004E30FA" w:rsidRPr="00513628">
        <w:rPr>
          <w:spacing w:val="-2"/>
        </w:rPr>
        <w:t xml:space="preserve">Г. В. </w:t>
      </w:r>
      <w:r w:rsidR="004E30FA" w:rsidRPr="00513628">
        <w:rPr>
          <w:bCs/>
        </w:rPr>
        <w:t xml:space="preserve">Володарская </w:t>
      </w:r>
      <w:r w:rsidR="004E30FA" w:rsidRPr="00513628">
        <w:t xml:space="preserve">И. А. и др. </w:t>
      </w:r>
      <w:r w:rsidR="00EB53C2" w:rsidRPr="00513628">
        <w:rPr>
          <w:bCs/>
          <w:spacing w:val="-3"/>
        </w:rPr>
        <w:t>Формирование универсальных учебных действий в основной школе: от действия к мысли</w:t>
      </w:r>
      <w:r w:rsidR="004E30FA" w:rsidRPr="00513628">
        <w:rPr>
          <w:bCs/>
          <w:spacing w:val="-3"/>
        </w:rPr>
        <w:t xml:space="preserve">. </w:t>
      </w:r>
      <w:r w:rsidR="00EB53C2" w:rsidRPr="00513628">
        <w:rPr>
          <w:bCs/>
          <w:spacing w:val="-3"/>
        </w:rPr>
        <w:t xml:space="preserve"> </w:t>
      </w:r>
      <w:proofErr w:type="gramStart"/>
      <w:r w:rsidR="00EB53C2" w:rsidRPr="00513628">
        <w:rPr>
          <w:bCs/>
          <w:spacing w:val="-3"/>
        </w:rPr>
        <w:t>Система  заданий</w:t>
      </w:r>
      <w:proofErr w:type="gramEnd"/>
      <w:r w:rsidR="00EB53C2" w:rsidRPr="00513628">
        <w:rPr>
          <w:bCs/>
          <w:spacing w:val="-3"/>
        </w:rPr>
        <w:t xml:space="preserve">. Пособие для учителя. Под редакцией А. Г. </w:t>
      </w:r>
      <w:proofErr w:type="spellStart"/>
      <w:r w:rsidR="00EB53C2" w:rsidRPr="00513628">
        <w:rPr>
          <w:bCs/>
          <w:spacing w:val="-3"/>
        </w:rPr>
        <w:t>Асмолова</w:t>
      </w:r>
      <w:proofErr w:type="spellEnd"/>
      <w:r w:rsidR="00EB53C2" w:rsidRPr="00513628">
        <w:rPr>
          <w:bCs/>
          <w:spacing w:val="-3"/>
        </w:rPr>
        <w:t>. Москва «Просвещение» 2010.</w:t>
      </w:r>
      <w:r w:rsidR="00C719FD" w:rsidRPr="00513628">
        <w:t xml:space="preserve"> </w:t>
      </w:r>
      <w:proofErr w:type="gramStart"/>
      <w:r w:rsidR="00C719FD" w:rsidRPr="00513628">
        <w:t>Учебное  издание</w:t>
      </w:r>
      <w:proofErr w:type="gramEnd"/>
      <w:r w:rsidR="00C719FD" w:rsidRPr="00513628">
        <w:t xml:space="preserve"> с</w:t>
      </w:r>
      <w:r w:rsidR="00C719FD" w:rsidRPr="00513628">
        <w:rPr>
          <w:i/>
          <w:iCs/>
        </w:rPr>
        <w:t>ерия «Стандарты второго поколения»</w:t>
      </w:r>
      <w:r w:rsidRPr="00513628">
        <w:rPr>
          <w:i/>
          <w:iCs/>
        </w:rPr>
        <w:t>.</w:t>
      </w:r>
    </w:p>
    <w:p w:rsidR="00A32B47" w:rsidRPr="00513628" w:rsidRDefault="00A32B47" w:rsidP="004E30FA">
      <w:pPr>
        <w:shd w:val="clear" w:color="auto" w:fill="FFFFFF"/>
        <w:jc w:val="both"/>
        <w:rPr>
          <w:iCs/>
        </w:rPr>
      </w:pPr>
      <w:r w:rsidRPr="00513628">
        <w:rPr>
          <w:iCs/>
        </w:rPr>
        <w:t>2.</w:t>
      </w:r>
      <w:r w:rsidR="00C719FD" w:rsidRPr="00513628">
        <w:rPr>
          <w:iCs/>
        </w:rPr>
        <w:t>С.М. Никольский и др. «Математика», учебник для 5 класса</w:t>
      </w:r>
      <w:r w:rsidRPr="00513628">
        <w:rPr>
          <w:iCs/>
        </w:rPr>
        <w:t>.</w:t>
      </w:r>
    </w:p>
    <w:p w:rsidR="00A32B47" w:rsidRPr="004E30FA" w:rsidRDefault="00A32B47" w:rsidP="004E30FA">
      <w:pPr>
        <w:shd w:val="clear" w:color="auto" w:fill="FFFFFF"/>
      </w:pPr>
      <w:r w:rsidRPr="004E30FA">
        <w:lastRenderedPageBreak/>
        <w:t>3.</w:t>
      </w:r>
      <w:r w:rsidR="004E30FA" w:rsidRPr="004E30FA">
        <w:rPr>
          <w:rFonts w:eastAsiaTheme="minorHAnsi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4E30FA" w:rsidRPr="004E30FA">
        <w:t xml:space="preserve">Савенков А.И. Психологические основы исследовательского подхода к обучению: Учебное </w:t>
      </w:r>
      <w:proofErr w:type="gramStart"/>
      <w:r w:rsidR="004E30FA" w:rsidRPr="004E30FA">
        <w:t>пособие.–</w:t>
      </w:r>
      <w:proofErr w:type="gramEnd"/>
      <w:r w:rsidR="004E30FA" w:rsidRPr="004E30FA">
        <w:t xml:space="preserve"> М.: «Ось-89», 2006 г. </w:t>
      </w:r>
      <w:r w:rsidR="004E30FA" w:rsidRPr="004E30FA">
        <w:br/>
      </w:r>
    </w:p>
    <w:bookmarkEnd w:id="0"/>
    <w:p w:rsidR="00C719FD" w:rsidRPr="00E06F34" w:rsidRDefault="00C719FD">
      <w:pPr>
        <w:ind w:left="-737"/>
      </w:pPr>
    </w:p>
    <w:sectPr w:rsidR="00C719FD" w:rsidRPr="00E0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9CF212"/>
    <w:lvl w:ilvl="0">
      <w:numFmt w:val="bullet"/>
      <w:lvlText w:val="*"/>
      <w:lvlJc w:val="left"/>
    </w:lvl>
  </w:abstractNum>
  <w:abstractNum w:abstractNumId="1">
    <w:nsid w:val="19643966"/>
    <w:multiLevelType w:val="singleLevel"/>
    <w:tmpl w:val="1F8A6F8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1DE756CC"/>
    <w:multiLevelType w:val="singleLevel"/>
    <w:tmpl w:val="E31C6FF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F3E64E1"/>
    <w:multiLevelType w:val="hybridMultilevel"/>
    <w:tmpl w:val="1982D6C8"/>
    <w:lvl w:ilvl="0" w:tplc="D0980A0E">
      <w:start w:val="1"/>
      <w:numFmt w:val="decimal"/>
      <w:lvlText w:val="%1."/>
      <w:lvlJc w:val="left"/>
      <w:pPr>
        <w:ind w:left="-377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>
    <w:nsid w:val="51492E3A"/>
    <w:multiLevelType w:val="singleLevel"/>
    <w:tmpl w:val="425652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50947D9"/>
    <w:multiLevelType w:val="singleLevel"/>
    <w:tmpl w:val="4710830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7BEE3ED8"/>
    <w:multiLevelType w:val="singleLevel"/>
    <w:tmpl w:val="55EA4A2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8"/>
    <w:rsid w:val="000E4E81"/>
    <w:rsid w:val="00306A17"/>
    <w:rsid w:val="004E30FA"/>
    <w:rsid w:val="00513628"/>
    <w:rsid w:val="0066610E"/>
    <w:rsid w:val="00676E90"/>
    <w:rsid w:val="006C039B"/>
    <w:rsid w:val="00717A43"/>
    <w:rsid w:val="007D1451"/>
    <w:rsid w:val="008426B8"/>
    <w:rsid w:val="00885413"/>
    <w:rsid w:val="00A06F01"/>
    <w:rsid w:val="00A32B47"/>
    <w:rsid w:val="00B200DE"/>
    <w:rsid w:val="00C13F08"/>
    <w:rsid w:val="00C719FD"/>
    <w:rsid w:val="00D26540"/>
    <w:rsid w:val="00E06F34"/>
    <w:rsid w:val="00E774DE"/>
    <w:rsid w:val="00E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2F54-7E48-4A21-943B-5413AEFD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2017-03-13T21:03:00Z</dcterms:created>
  <dcterms:modified xsi:type="dcterms:W3CDTF">2017-11-21T19:30:00Z</dcterms:modified>
</cp:coreProperties>
</file>