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35" w:rsidRDefault="00A31135" w:rsidP="00595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                                КАЛЕНДАРНО - ТЕМАТИЧЕСКОЕ ПЛАНИРОВАНИЕ 10 КЛАСС. РУССКАЯ ЛИТЕРАТУРА. 2016 - 2017 УЧЕБНЫЙ ГОД.</w:t>
      </w:r>
    </w:p>
    <w:p w:rsidR="00471548" w:rsidRPr="00B3569A" w:rsidRDefault="00471548" w:rsidP="0059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55DA1">
        <w:rPr>
          <w:rFonts w:ascii="Times New Roman" w:hAnsi="Times New Roman" w:cs="Times New Roman"/>
          <w:b/>
          <w:lang w:val="kk-KZ"/>
        </w:rPr>
        <w:t xml:space="preserve">Введение:  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55DA1">
        <w:rPr>
          <w:rFonts w:ascii="Times New Roman" w:hAnsi="Times New Roman" w:cs="Times New Roman"/>
          <w:b/>
          <w:lang w:val="kk-KZ"/>
        </w:rPr>
        <w:t>1.Предмет: русская литература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  <w:b/>
          <w:iCs/>
          <w:lang w:val="kk-KZ"/>
        </w:rPr>
        <w:t>2.</w:t>
      </w:r>
      <w:r w:rsidRPr="00655DA1">
        <w:rPr>
          <w:rFonts w:ascii="Times New Roman" w:hAnsi="Times New Roman" w:cs="Times New Roman"/>
          <w:b/>
          <w:lang w:val="kk-KZ"/>
        </w:rPr>
        <w:t xml:space="preserve"> Цель</w:t>
      </w:r>
      <w:r w:rsidRPr="00655DA1">
        <w:rPr>
          <w:rFonts w:ascii="Times New Roman" w:hAnsi="Times New Roman" w:cs="Times New Roman"/>
          <w:lang w:val="kk-KZ"/>
        </w:rPr>
        <w:t xml:space="preserve">: </w:t>
      </w:r>
      <w:r w:rsidRPr="00655DA1">
        <w:rPr>
          <w:rFonts w:ascii="Times New Roman" w:hAnsi="Times New Roman" w:cs="Times New Roman"/>
        </w:rPr>
        <w:t xml:space="preserve">формирование эстетически восприимчивого и активного читателя, осмысленно и вдумчиво анализирующего художественное произведение, освоившего гуманистические ценности русской литературы и готового к </w:t>
      </w:r>
      <w:proofErr w:type="spellStart"/>
      <w:r w:rsidRPr="00655DA1">
        <w:rPr>
          <w:rFonts w:ascii="Times New Roman" w:hAnsi="Times New Roman" w:cs="Times New Roman"/>
        </w:rPr>
        <w:t>социокультурному</w:t>
      </w:r>
      <w:proofErr w:type="spellEnd"/>
      <w:r w:rsidRPr="00655DA1">
        <w:rPr>
          <w:rFonts w:ascii="Times New Roman" w:hAnsi="Times New Roman" w:cs="Times New Roman"/>
        </w:rPr>
        <w:t xml:space="preserve"> взаимодействию и самореализации через словесное творчество..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55DA1">
        <w:rPr>
          <w:rFonts w:ascii="Times New Roman" w:hAnsi="Times New Roman" w:cs="Times New Roman"/>
          <w:b/>
          <w:lang w:val="kk-KZ"/>
        </w:rPr>
        <w:t xml:space="preserve">3. Задачи: 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  <w:color w:val="000000"/>
        </w:rPr>
        <w:t>формировать и развивать</w:t>
      </w:r>
      <w:r w:rsidRPr="00655DA1">
        <w:rPr>
          <w:rFonts w:ascii="Times New Roman" w:hAnsi="Times New Roman" w:cs="Times New Roman"/>
        </w:rPr>
        <w:t xml:space="preserve"> представления о художественной литературе и трех родах литературных произведений (эпосе, лирике, драме), продолжать </w:t>
      </w:r>
      <w:r w:rsidRPr="00655DA1">
        <w:rPr>
          <w:rFonts w:ascii="Times New Roman" w:hAnsi="Times New Roman" w:cs="Times New Roman"/>
          <w:color w:val="000000"/>
        </w:rPr>
        <w:t>знакомить с произведениями разных жанров мировой классической литературы,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55DA1">
        <w:rPr>
          <w:rFonts w:ascii="Times New Roman" w:hAnsi="Times New Roman" w:cs="Times New Roman"/>
        </w:rPr>
        <w:t>научить учащихся высказывать собственную позицию по отношению к людям, событиям, явлениям, изображенном в художественном произведении, в устной и письменной форме;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55DA1">
        <w:rPr>
          <w:rFonts w:ascii="Times New Roman" w:hAnsi="Times New Roman" w:cs="Times New Roman"/>
          <w:color w:val="000000"/>
        </w:rPr>
        <w:t xml:space="preserve">развивать способность личностной оценки содержания произведения и поступков литературных персонажей, умений словесного выражения своего отношения с использованием изобразительно-выразительных средств языка; 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  <w:color w:val="000000"/>
        </w:rPr>
        <w:t>формировать умения осмысливать авторское отношение к описываемым событиям, соотносить описанные в тексте и реальные жизненные ситуации;</w:t>
      </w:r>
      <w:r w:rsidRPr="00655DA1">
        <w:rPr>
          <w:rFonts w:ascii="Times New Roman" w:hAnsi="Times New Roman" w:cs="Times New Roman"/>
        </w:rPr>
        <w:t xml:space="preserve"> формировать представления о художественном тексте как эстетическом и духовном выражении творческой личности писателя;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</w:rPr>
        <w:t xml:space="preserve">развивать читательские интересы, эстетический вкус, образное мышление учащихся и содействовать творческому самовыражению; </w:t>
      </w:r>
      <w:r w:rsidRPr="00655DA1">
        <w:rPr>
          <w:rFonts w:ascii="Times New Roman" w:hAnsi="Times New Roman" w:cs="Times New Roman"/>
          <w:color w:val="000000"/>
        </w:rPr>
        <w:t xml:space="preserve">развитие нравственно-этической системы ценностей, эмоциональной, гуманной, эстетической, интеллектуальной сферы чувств учащихся; 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</w:rPr>
        <w:t>научить соотносить образы-персонажи между собой в пределах одного произведения и произведений разных авторов и характеризовать виды образов-персонажей (исторический, вымышленный, трагический, комический, антигерой, лирический герой), а также формировать умения и навыки в устной и письменной форме выражать свое отношение к персонажам изучаемых произведений и давать этическую оценку их поступкам;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</w:rPr>
        <w:t xml:space="preserve">формировать представления об историко-хронологическом подходе к изучению русской литературы </w:t>
      </w:r>
      <w:r w:rsidRPr="00655DA1">
        <w:rPr>
          <w:rFonts w:ascii="Times New Roman" w:hAnsi="Times New Roman" w:cs="Times New Roman"/>
          <w:lang w:val="en-US"/>
        </w:rPr>
        <w:t>XIX</w:t>
      </w:r>
      <w:r w:rsidRPr="00655DA1">
        <w:rPr>
          <w:rFonts w:ascii="Times New Roman" w:hAnsi="Times New Roman" w:cs="Times New Roman"/>
        </w:rPr>
        <w:t xml:space="preserve"> века, учить выявлять особенности русской классической литературы, ее основных проблем, духовных и эстетических ценностей;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  <w:b/>
          <w:lang w:val="kk-KZ"/>
        </w:rPr>
        <w:t>4.Ожидаемый результат:</w:t>
      </w:r>
      <w:r w:rsidRPr="00655DA1">
        <w:rPr>
          <w:rFonts w:ascii="Times New Roman" w:hAnsi="Times New Roman" w:cs="Times New Roman"/>
        </w:rPr>
        <w:t>осознанно-эстетическое отношение к искусству; их речь станет формой выражения эстетической оценки прочитанного литературного произведения и самостоятельно воспринятых и осмысленных произведений других видов искусства.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</w:rPr>
      </w:pPr>
      <w:r w:rsidRPr="00655DA1">
        <w:rPr>
          <w:rFonts w:ascii="Times New Roman" w:hAnsi="Times New Roman" w:cs="Times New Roman"/>
          <w:b/>
          <w:iCs/>
          <w:lang w:val="kk-KZ"/>
        </w:rPr>
        <w:t>5.</w:t>
      </w:r>
      <w:r w:rsidRPr="00655DA1">
        <w:rPr>
          <w:rFonts w:ascii="Times New Roman" w:hAnsi="Times New Roman" w:cs="Times New Roman"/>
          <w:b/>
        </w:rPr>
        <w:t>Русская литература осуществляется на основе</w:t>
      </w:r>
      <w:r w:rsidRPr="00655DA1">
        <w:rPr>
          <w:rFonts w:ascii="Times New Roman" w:hAnsi="Times New Roman" w:cs="Times New Roman"/>
        </w:rPr>
        <w:t xml:space="preserve"> Государственного общеобязательного стандарта среднего образования (начального, основного среднего образования, общего среднего образования). </w:t>
      </w:r>
      <w:proofErr w:type="spellStart"/>
      <w:r w:rsidRPr="00655DA1">
        <w:rPr>
          <w:rFonts w:ascii="Times New Roman" w:hAnsi="Times New Roman" w:cs="Times New Roman"/>
        </w:rPr>
        <w:t>утвержденн</w:t>
      </w:r>
      <w:proofErr w:type="spellEnd"/>
      <w:r w:rsidRPr="00655DA1">
        <w:rPr>
          <w:rFonts w:ascii="Times New Roman" w:hAnsi="Times New Roman" w:cs="Times New Roman"/>
          <w:lang w:val="kk-KZ"/>
        </w:rPr>
        <w:t xml:space="preserve">ым </w:t>
      </w:r>
      <w:r w:rsidRPr="00655DA1">
        <w:rPr>
          <w:rFonts w:ascii="Times New Roman" w:hAnsi="Times New Roman" w:cs="Times New Roman"/>
        </w:rPr>
        <w:t xml:space="preserve"> Постановлением Правительства  Республики Казахстан от 23.августа 2012 года №1080</w:t>
      </w:r>
    </w:p>
    <w:p w:rsidR="005959B2" w:rsidRPr="00655DA1" w:rsidRDefault="005959B2" w:rsidP="005959B2">
      <w:pPr>
        <w:spacing w:after="0" w:line="240" w:lineRule="auto"/>
        <w:rPr>
          <w:b/>
          <w:lang w:val="kk-KZ"/>
        </w:rPr>
      </w:pPr>
      <w:r w:rsidRPr="00655DA1">
        <w:rPr>
          <w:rFonts w:ascii="Times New Roman" w:hAnsi="Times New Roman" w:cs="Times New Roman"/>
          <w:b/>
          <w:lang w:val="kk-KZ"/>
        </w:rPr>
        <w:t xml:space="preserve">6. За основу </w:t>
      </w:r>
      <w:r w:rsidRPr="00655DA1">
        <w:rPr>
          <w:rFonts w:ascii="Times New Roman" w:hAnsi="Times New Roman" w:cs="Times New Roman"/>
          <w:lang w:val="kk-KZ"/>
        </w:rPr>
        <w:t>учебная программа для 10-11 классов естественно-математического направления уровня общего среднего образования (с нерусским языком обучения). – Астана: НАО им. И.Алтынсарина, 2015. – 12 с.</w:t>
      </w:r>
      <w:r w:rsidRPr="00655DA1">
        <w:rPr>
          <w:rFonts w:ascii="Times New Roman" w:hAnsi="Times New Roman" w:cs="Times New Roman"/>
        </w:rPr>
        <w:t>, утвержденная Приказом Министра образования и науки Республики Казахстан №115 от 3 апреля 2013 года</w:t>
      </w:r>
      <w:r w:rsidRPr="00655DA1">
        <w:rPr>
          <w:rFonts w:ascii="Times New Roman" w:hAnsi="Times New Roman" w:cs="Times New Roman"/>
          <w:lang w:val="kk-KZ"/>
        </w:rPr>
        <w:t>, с внесенными изменениями и дополнениями согласно приказу Министра образования и науки Республики Казахстан от 18 июня 2015 года №393.</w:t>
      </w:r>
    </w:p>
    <w:p w:rsidR="005959B2" w:rsidRPr="00655DA1" w:rsidRDefault="005959B2" w:rsidP="005959B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55DA1">
        <w:rPr>
          <w:rFonts w:ascii="Times New Roman" w:hAnsi="Times New Roman" w:cs="Times New Roman"/>
          <w:b/>
          <w:lang w:val="kk-KZ"/>
        </w:rPr>
        <w:t xml:space="preserve">7. Учебник: основной  </w:t>
      </w:r>
      <w:r w:rsidRPr="00655DA1">
        <w:rPr>
          <w:rFonts w:ascii="Times New Roman" w:hAnsi="Times New Roman" w:cs="Times New Roman"/>
          <w:lang w:val="kk-KZ"/>
        </w:rPr>
        <w:t>( «Русская литература» «Мектеп», 2014 год Т.С. Ошкина, Г.З. Татибекова).</w:t>
      </w:r>
    </w:p>
    <w:p w:rsidR="005959B2" w:rsidRPr="00655DA1" w:rsidRDefault="005959B2" w:rsidP="00655D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55DA1">
        <w:rPr>
          <w:rFonts w:ascii="Times New Roman" w:hAnsi="Times New Roman" w:cs="Times New Roman"/>
          <w:b/>
          <w:lang w:val="kk-KZ"/>
        </w:rPr>
        <w:t>8. количество часов</w:t>
      </w:r>
      <w:r w:rsidRPr="00655DA1">
        <w:rPr>
          <w:rFonts w:ascii="Times New Roman" w:hAnsi="Times New Roman" w:cs="Times New Roman"/>
          <w:lang w:val="kk-KZ"/>
        </w:rPr>
        <w:t>: по литературе составляет (естественно-математическое  направление) : в неделю__1______</w:t>
      </w:r>
    </w:p>
    <w:p w:rsidR="005959B2" w:rsidRPr="00655DA1" w:rsidRDefault="005959B2" w:rsidP="00655D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55DA1">
        <w:rPr>
          <w:rFonts w:ascii="Times New Roman" w:hAnsi="Times New Roman" w:cs="Times New Roman"/>
          <w:lang w:val="kk-KZ"/>
        </w:rPr>
        <w:t>в год__34_____ из нихна чтение: 30 ча</w:t>
      </w:r>
      <w:r w:rsidR="00655DA1">
        <w:rPr>
          <w:rFonts w:ascii="Times New Roman" w:hAnsi="Times New Roman" w:cs="Times New Roman"/>
          <w:lang w:val="kk-KZ"/>
        </w:rPr>
        <w:t xml:space="preserve">сов,  </w:t>
      </w:r>
      <w:r w:rsidRPr="00655DA1">
        <w:rPr>
          <w:rFonts w:ascii="Times New Roman" w:hAnsi="Times New Roman" w:cs="Times New Roman"/>
          <w:lang w:val="kk-KZ"/>
        </w:rPr>
        <w:t>внеклассное чтение : 2 часа</w:t>
      </w:r>
      <w:r w:rsidR="00655DA1">
        <w:rPr>
          <w:rFonts w:ascii="Times New Roman" w:hAnsi="Times New Roman" w:cs="Times New Roman"/>
          <w:lang w:val="kk-KZ"/>
        </w:rPr>
        <w:t xml:space="preserve">,  </w:t>
      </w:r>
      <w:r w:rsidRPr="00655DA1">
        <w:rPr>
          <w:rFonts w:ascii="Times New Roman" w:hAnsi="Times New Roman" w:cs="Times New Roman"/>
          <w:lang w:val="kk-KZ"/>
        </w:rPr>
        <w:t>на развитие речи: 2 часа.</w:t>
      </w:r>
    </w:p>
    <w:p w:rsidR="005959B2" w:rsidRDefault="005959B2" w:rsidP="00655DA1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7F22A7" w:rsidRDefault="007F22A7" w:rsidP="00655DA1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7F22A7" w:rsidRDefault="007F22A7" w:rsidP="00655DA1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Style w:val="a5"/>
        <w:tblpPr w:leftFromText="180" w:rightFromText="180" w:vertAnchor="text" w:horzAnchor="margin" w:tblpX="-459" w:tblpY="-289"/>
        <w:tblW w:w="15843" w:type="dxa"/>
        <w:tblLayout w:type="fixed"/>
        <w:tblLook w:val="04A0"/>
      </w:tblPr>
      <w:tblGrid>
        <w:gridCol w:w="534"/>
        <w:gridCol w:w="425"/>
        <w:gridCol w:w="2126"/>
        <w:gridCol w:w="425"/>
        <w:gridCol w:w="709"/>
        <w:gridCol w:w="3018"/>
        <w:gridCol w:w="101"/>
        <w:gridCol w:w="2835"/>
        <w:gridCol w:w="1559"/>
        <w:gridCol w:w="992"/>
        <w:gridCol w:w="992"/>
        <w:gridCol w:w="2127"/>
      </w:tblGrid>
      <w:tr w:rsidR="005959B2" w:rsidRPr="0075469A" w:rsidTr="0075469A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№ п/п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9B2" w:rsidRPr="0075469A" w:rsidRDefault="007F22A7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Кол. </w:t>
            </w:r>
            <w:proofErr w:type="spellStart"/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proofErr w:type="spellEnd"/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Тема по Госстандарту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9B2" w:rsidRPr="0075469A" w:rsidRDefault="007F22A7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Кол.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Основной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Наглядные пособия, виды работ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 уроке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Теория литера-туры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ОР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6D5BD7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Повторение, дополнитель</w:t>
            </w:r>
            <w:r w:rsidR="005959B2"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59B2" w:rsidRPr="0075469A" w:rsidTr="006D5BD7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I полугодие  1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Введение. Художественная литература как искусство слова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5-9.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1.Вз</w:t>
            </w:r>
            <w:r w:rsidR="006D5BD7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аимосвязь худ. лит.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жизнью общества</w:t>
            </w:r>
          </w:p>
          <w:p w:rsidR="005959B2" w:rsidRPr="0075469A" w:rsidRDefault="006D5BD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2.Значение худ. лит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3.Художественный язык. Другие виды искусства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6D5BD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учеб. Раб. над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вступ</w:t>
            </w:r>
            <w:proofErr w:type="spellEnd"/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статьёй. Выписать название рубрик учебника. Ответить на вопросы, подготовить пересказ статьи.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Слово учителя.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Класси-цизм,сен-тимента-лизм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тра-гедия,-поэма,ода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3-10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Классическая музыка до  XIX века   </w:t>
            </w:r>
            <w:hyperlink r:id="rId5" w:history="1">
              <w:r w:rsidRPr="0075469A">
                <w:rPr>
                  <w:rFonts w:ascii="Times New Roman" w:hAnsi="Times New Roman" w:cs="Times New Roman"/>
                  <w:sz w:val="18"/>
                  <w:szCs w:val="18"/>
                </w:rPr>
                <w:t>http://festival.1september.ru/</w:t>
              </w:r>
            </w:hyperlink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 - Фестиваль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пед.идей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A31135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Русская литература первой четверти 19 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13-17.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Теория русской литературы первой четверти 19 века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Виды направлений: классицизм,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романтизм и реализм.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Составле-ние плана в тезис-ной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Лит.направления.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Роман-тизм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реализм.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с. 1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Портр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поэтов и писателей первой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 XIX века и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иллюст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к их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произ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http:/www.school.edu.ru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Жизненный и творческий путь А.С.Пушкина. Лирика. «К Чаадаеву», «К морю».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19-24.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Детские годы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Лицейские годы.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Последние годы жизни.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6D5BD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Прочит. в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статью о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петербургск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периоде 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творчества;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переска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 о жизни Пушкина в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Выучить 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 Чаадаеву»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Иллюстрации к произ-ям.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Виды лирики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Видеоролик    «А.С. Пушкин. Лирика Пушкина.»                          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www.e.edu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</w:tr>
      <w:tr w:rsidR="005959B2" w:rsidRPr="0075469A" w:rsidTr="0075469A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Любовная лирика А.С. Пушкина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26-1.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«Я Вас любил…», «Я помню чудное мгновение», 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с.34-60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Видеоролик </w:t>
            </w:r>
            <w:r w:rsidR="005959B2" w:rsidRPr="0075469A">
              <w:rPr>
                <w:rFonts w:ascii="Times New Roman" w:hAnsi="Times New Roman" w:cs="Times New Roman"/>
                <w:sz w:val="18"/>
                <w:szCs w:val="18"/>
              </w:rPr>
              <w:t>Пушкин</w:t>
            </w:r>
            <w:r w:rsidR="005959B2"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Лир. Пуш</w:t>
            </w:r>
            <w:r w:rsidR="005959B2" w:rsidRPr="007546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="005959B2"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59B2" w:rsidRPr="007546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5959B2"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5959B2" w:rsidRPr="007546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 в стихах «Евгений Онегин» (в сокращении)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3-8.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Жанр романа в стихах.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проблема, раскрытая в обр. гл.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героя. Онегин и Татьяна. «</w:t>
            </w:r>
            <w:proofErr w:type="spellStart"/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Онегинская</w:t>
            </w:r>
            <w:proofErr w:type="spellEnd"/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строфа»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Прочит. 2 и 3 гл. ром.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1 гл.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«Письмо Тать». Отв.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Портрет   Пушкина Доп.мат-л из жур-в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Теория о романе в стих.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С.36-69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Последние годы жизни. Стихотворение «Памятник»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10-15.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1.Знач.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Пушкин и Абай.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Предназначение поэта в 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понимании Пушкина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«Памятник» наизусть.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70-71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УВЧ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Внеклассное чтение А.С. Пушкин «Станционный смотритель»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17-22.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Особенности прозы.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Устный портрет героев.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Язык прозы.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 «Станционный смотритель»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Порт. Пуш</w:t>
            </w:r>
            <w:r w:rsidR="005959B2"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Сост-ние плана в тезисной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Х/я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Иллюстр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="000C4FBF"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proofErr w:type="spellStart"/>
            <w:r w:rsidR="000C4FBF" w:rsidRPr="0075469A">
              <w:rPr>
                <w:rFonts w:ascii="Times New Roman" w:hAnsi="Times New Roman" w:cs="Times New Roman"/>
                <w:sz w:val="18"/>
                <w:szCs w:val="18"/>
              </w:rPr>
              <w:t>произв</w:t>
            </w:r>
            <w:hyperlink r:id="rId6" w:history="1">
              <w:r w:rsidRPr="0075469A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  <w:proofErr w:type="spellEnd"/>
              <w:r w:rsidRPr="0075469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75469A">
                <w:rPr>
                  <w:rFonts w:ascii="Times New Roman" w:hAnsi="Times New Roman" w:cs="Times New Roman"/>
                  <w:sz w:val="18"/>
                  <w:szCs w:val="18"/>
                </w:rPr>
                <w:t>www.rusedu.ru</w:t>
              </w:r>
              <w:proofErr w:type="spellEnd"/>
              <w:r w:rsidRPr="0075469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0C4FBF"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 - архив </w:t>
            </w:r>
            <w:proofErr w:type="spellStart"/>
            <w:r w:rsidR="000C4FBF" w:rsidRPr="0075469A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0C4FBF"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C4FBF" w:rsidRPr="0075469A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презентаций</w:t>
            </w:r>
          </w:p>
        </w:tc>
      </w:tr>
      <w:tr w:rsidR="005959B2" w:rsidRPr="0075469A" w:rsidTr="0075469A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</w:t>
            </w:r>
            <w:r w:rsid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Лермонтов. Стих/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«Смерть поэта»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24-29.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Очерк жизненного</w:t>
            </w:r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творческого пути. </w:t>
            </w:r>
            <w:proofErr w:type="spellStart"/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</w:t>
            </w:r>
            <w:proofErr w:type="spellEnd"/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юного </w:t>
            </w:r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поэта личности и </w:t>
            </w:r>
            <w:proofErr w:type="spellStart"/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тв-ва</w:t>
            </w:r>
            <w:proofErr w:type="spellEnd"/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 наизусть. Подготовить рассказ о Лермонтове.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Портрет Лермонтова.Урок-беседа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Выучить отрывок С.73-81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Лирика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поэта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7-12.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1.Тема поэта и поэзии.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Образ России в лирике.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По</w:t>
            </w:r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нятие о композиции лит.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произведения.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стихотворение по выбору. Выполнить задания из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"Герой нашего времени". Повести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«Бэла» и «Тамань»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14-19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Знакомство с романом.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Жанровое своеобразие романа.</w:t>
            </w:r>
          </w:p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3. Особенности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</w:t>
            </w:r>
            <w:proofErr w:type="spellEnd"/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</w:t>
            </w:r>
            <w:proofErr w:type="spellEnd"/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философский роман.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Чтение фрагментов романа.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Особенность композиции повести 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«Бэла»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Иллюстрации к роману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Роман – один из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жанров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лит-ры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С. 87-120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 «Герой нашего времени»  Повесть «Тамань»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21-26.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Жанр: путевые заметки.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С.120-126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F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="000C4FBF" w:rsidRPr="00754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РР. Сочинение по творчеству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Лермонтова.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28-3.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Тема и идея романа.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Составление плана, доп.  материал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</w:t>
            </w:r>
            <w:r w:rsidR="000C4FBF"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чине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с.116-121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Н.В.Гоголь. Жизненный путь писателя.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5-10.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и творчеств</w:t>
            </w:r>
            <w:bookmarkStart w:id="0" w:name="_GoBack"/>
            <w:bookmarkEnd w:id="0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писателя.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Слово учителя.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 детских годах. Чт.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фрагмен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статьи учебника. Сост. таблицы «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этапы жизни и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127-132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Комедия «Ревизор». Знакомство с историей создания комедии.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12-15.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1.Замысел комедии.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Драм.про-изведен-я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с.1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Видеоролик    «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Н.В. Гоголь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УРР. Сочинение на литературную тему. Сочинение по комедии Гоголя «Ревизор»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19-24.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Темы: «Почему чиновники приняли Хлестакова за ревизора?», «Смех – единственное  «честное, благородное лицо в комедии», Сатира и юмор в комедии Гоголя «Ревизор»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Дописать 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rPr>
          <w:trHeight w:val="10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«Ревизор». «Хлестаковщина» как социальн</w:t>
            </w:r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 явление.  Смех – ед. «честное, </w:t>
            </w:r>
            <w:proofErr w:type="spellStart"/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благор</w:t>
            </w:r>
            <w:proofErr w:type="spellEnd"/>
            <w:r w:rsidR="000C4FBF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лицо комедии».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26-29.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Хлестаков и хлестаковщина.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Современные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хлестаковы</w:t>
            </w:r>
            <w:proofErr w:type="spellEnd"/>
          </w:p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понятия о драме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роде лит.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драматич</w:t>
            </w:r>
            <w:proofErr w:type="spellEnd"/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жанры. Комедия.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характеристик.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правителях уездного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Слайд по комедии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Урок-беседа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149-167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Отрывки из худ. фильма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" Ревизор ". </w:t>
            </w:r>
            <w:hyperlink r:id="rId7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</w:rPr>
                <w:t>http://it-n.ru/</w:t>
              </w:r>
            </w:hyperlink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 xml:space="preserve"> - сеть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твор-ких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 xml:space="preserve">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учит-ей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 xml:space="preserve">   </w:t>
            </w:r>
          </w:p>
        </w:tc>
      </w:tr>
      <w:tr w:rsidR="005959B2" w:rsidRPr="0075469A" w:rsidTr="006D5BD7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I полугодие  1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Русская литература второй половины ХIХ 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9-14.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Политическая обстановка в этот период.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Важнейшие исторические события.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Журнал «Современник»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Теория «Искусство для искусства»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Лекция – беседа.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заранее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подготовл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уч-ся о Черныш.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 писателях, печатавшихся в «Современнике».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Слово учителя.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Ответы на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59B2"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с. 163-167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И.С. Тургенев. Рассказ о жизни и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16-21.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Жизнь и лит.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</w:t>
            </w:r>
            <w:proofErr w:type="spellEnd"/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59B2" w:rsidRPr="0075469A" w:rsidRDefault="000C4FBF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юнош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 и их отражение в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</w:t>
            </w:r>
            <w:proofErr w:type="spellEnd"/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Жизнь во Франции.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Последние годы жизни.</w:t>
            </w:r>
          </w:p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Жанр стих.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прозе.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учителя. Сообщения учащихся. Запись дат.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Слайды, творч-я работа 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Род и жанр худ.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литерату-ры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с.  1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Видеоролик       «И.С. Тургенев»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Романы Тургенева (обзор)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23-28.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1.Жанр романов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Краткий обзор романов.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Беседа. Чтение статьи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179-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«Записки охотника»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30-4.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Антикрепостнический пафос рассказов.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Типы народных характеров.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Бунтарское начало и рабская покорность в образе мужика.</w:t>
            </w:r>
          </w:p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Лиризм и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5959B2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Выступление учащихся по прочитанным рассказам.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Выборочн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чтение,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составл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харак-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Жанр –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стихотво-рения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180-196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Стихотворения в прозе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6-12.</w:t>
            </w:r>
          </w:p>
          <w:p w:rsidR="0027785A" w:rsidRPr="0075469A" w:rsidRDefault="0027785A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Особенности жанра.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Лебединая песня Тургенева.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Вклад Тургенева в развитие русского языка.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 – беседа. Чтение, анализ.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197-200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Ф.И.Тютчев Поэзия Ф.И.Тютчева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13-18.</w:t>
            </w:r>
          </w:p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Жизнь и творчество поэта.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Философская лирика.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Тема любви.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«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Денисовский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цикл»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Романсы на стихи Тютчева. Выражение  в его поэзии тончайших человеческих переживаний.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Преклонение перед красотой и тайнами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Коллективная работа по оформлению сведений. Составление плана к статье. Чтение, анализ стихотворения.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Слайд- шоу 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Пейзаж,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экспрес-сия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пар-изм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200-203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Романсы            Ф.И. Тютчева    </w:t>
            </w:r>
            <w:hyperlink r:id="rId8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http://www.rusedu.ru/</w:t>
              </w:r>
            </w:hyperlink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А.А. Фет . Лирика А.А. Фета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20-25.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Жизнь и творчество поэта.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Философская лирика.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Тема любви.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«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Денисовский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цикл»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Романсы на стихи Тютчева. Выражение  в его поэзии тончайших человеческих переживаний.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Преклонение перед красотой и тайнами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Коллективная работа по оформлению сведений. Составление плана к статье. Чтение, анализ стихотворения.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Слайд- шоу 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Пейзаж,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экспрес-сия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пар-изм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204-208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Ф.М.Достоевский. Романы писателя (обзор)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27-4.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Жизнь Достоевского.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Достоевский в Казахстане.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Дружба с Ш.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Уалихановым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Психологический роман.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Развитие понятия о нравственно – психологическом и философском романе.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Беседа. Рассказ учителя по плану. Чтение эпиграфа.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209-218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 «Преступление и наказание»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6-11.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Время создания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Основные проблемы романа.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 учителя. Комментированное чтение отрывков. Беседа. Словарная работа. Устная характеристика.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Рисунки к его произ-ведениям.  Вопр-от-ветн. бес.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219-235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Отрывки из худ. фильма «Преступление и наказание» </w:t>
            </w:r>
            <w:hyperlink r:id="rId9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http://viki.rdf.ru/</w:t>
              </w:r>
            </w:hyperlink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 «Преступление и наказание» Главные образы романа.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13-18.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Главные образы.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Развитие личности героя.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Роль Ф.М. Достоевского в русской и мировой литературе.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Беседа. Словарная работа. Устная характеристика.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236-249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УРР. </w:t>
            </w:r>
            <w:r w:rsidRPr="00754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Сочинение по роману Ф.М.Достоевского «Преступление и наказание»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3-8.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Темы сочинений: «Тварь ли я дрожащая или право имею?», «Я не старуху убил, я себя убил», «Несостоятельность теории Раскольникова»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темы. Составление сложного плана. Выбор эпиграфа. Подбор цитат. Составление тезисов к сочинению. Написание черновика.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</w:t>
            </w:r>
            <w:r w:rsidR="0027785A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Толстой. Жизнь и </w:t>
            </w:r>
            <w:proofErr w:type="spellStart"/>
            <w:r w:rsidR="0027785A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proofErr w:type="spellEnd"/>
            <w:r w:rsidR="0027785A"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путь писателя. Роман – эпопея «Война и мир».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10-15.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Жизнь и творчество.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Мировое значение творчества Л Н.Толстого.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 учителя. Чтение статьи. Комментированное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Сост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рассказа. «Война и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Сост-ние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краткой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хроно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250-258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Видеоролики «Л.Н.Толстой» </w:t>
            </w:r>
            <w:hyperlink r:id="rId10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http://www.uchportal.ru/</w:t>
              </w:r>
            </w:hyperlink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Роман – эпопея «Война и мир».Бородинское сражение. Кутузов и </w:t>
            </w: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аполеон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Значение романа.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17-22.</w:t>
            </w:r>
          </w:p>
          <w:p w:rsidR="0027785A" w:rsidRPr="0075469A" w:rsidRDefault="0027785A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Жанровые и композиционные особенности.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«Война и мир – исторический роман».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Главные герои.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Сост-ние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 о. «Война и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Сост-ние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краткой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хроноло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 268-277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Отрывки из худ. фильма «Война и мир»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«Мысль народная». Героизм и патриотизм русского народа.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24-29.</w:t>
            </w:r>
          </w:p>
          <w:p w:rsidR="00793BB7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</w:t>
            </w:r>
          </w:p>
          <w:p w:rsidR="00793BB7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2-6.</w:t>
            </w:r>
          </w:p>
          <w:p w:rsidR="00793BB7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Жанровые и композиционные особенности.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«Война и мир – исторический роман».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Главные герои.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 – беседа. Комментированное чтение. Вступительная статья. Беседа. Чтение глав охоты. Анализ.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С.278 -280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А.П.Чехов. Очерк о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8-13.</w:t>
            </w:r>
          </w:p>
          <w:p w:rsidR="00793BB7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Жизнь и творчество писателя.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Рассказы писателя.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Развитие понятия о жанре рассказа.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учителя. Составление плана. Чтение. Словарная работа. Ответы на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Составление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Портрет Чехова.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С.281-286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«Человек в футляре»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Пьеса «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Ионыч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15-20.</w:t>
            </w:r>
          </w:p>
          <w:p w:rsidR="00793BB7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Умение увидеть смешное, нелепое в заурядном. Обыденном.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Темы </w:t>
            </w:r>
            <w:proofErr w:type="spellStart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бездуховности</w:t>
            </w:r>
            <w:proofErr w:type="spellEnd"/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Тонкость, выразительность, лаконичность.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Отсутствие жизненной позиции.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Герои рассказов.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 – беседа. Комментированное чтение Лекция учителя. Дать список литературы на следующий год..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Составление плана, описание характера героя и времени Составле-ние плана,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Коммен-тирован-ное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С. 301-310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Видеоролик «А.П.Чехов» </w:t>
            </w:r>
            <w:hyperlink r:id="rId11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http://viki.rdf.ru/</w:t>
              </w:r>
            </w:hyperlink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5959B2" w:rsidRPr="0075469A" w:rsidTr="0075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Заключение. Художественное богатство и мировое значение литературы 19 века.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22-25.</w:t>
            </w:r>
          </w:p>
          <w:p w:rsidR="00793BB7" w:rsidRPr="0075469A" w:rsidRDefault="00793BB7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Явление классического реализма.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Духовное влияние.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Проявление гуманизма.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Связь с жизнью.</w:t>
            </w:r>
          </w:p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Достижение литературы - психологизм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русской классической литературы на развитие национальных литератур.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С.312-316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2" w:rsidRPr="0075469A" w:rsidRDefault="005959B2" w:rsidP="00427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Класс.музыка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, карт. великих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худ-ов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иллюстр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к худ. </w:t>
            </w:r>
            <w:hyperlink r:id="rId12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http://www.rusedu.ru/</w:t>
              </w:r>
            </w:hyperlink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</w:tbl>
    <w:p w:rsidR="005959B2" w:rsidRPr="005959B2" w:rsidRDefault="005959B2" w:rsidP="00595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59B2" w:rsidRPr="005959B2" w:rsidRDefault="005959B2" w:rsidP="0059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B2">
        <w:rPr>
          <w:rFonts w:ascii="Times New Roman" w:hAnsi="Times New Roman" w:cs="Times New Roman"/>
          <w:sz w:val="24"/>
          <w:szCs w:val="24"/>
        </w:rPr>
        <w:t xml:space="preserve">Всего: 34 часа </w:t>
      </w:r>
    </w:p>
    <w:p w:rsidR="005959B2" w:rsidRPr="005959B2" w:rsidRDefault="005959B2" w:rsidP="0059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B2">
        <w:rPr>
          <w:rFonts w:ascii="Times New Roman" w:hAnsi="Times New Roman" w:cs="Times New Roman"/>
          <w:sz w:val="24"/>
          <w:szCs w:val="24"/>
        </w:rPr>
        <w:t>Из них на изучение материала: 30 часов</w:t>
      </w:r>
    </w:p>
    <w:p w:rsidR="005959B2" w:rsidRPr="005959B2" w:rsidRDefault="005959B2" w:rsidP="0059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B2">
        <w:rPr>
          <w:rFonts w:ascii="Times New Roman" w:hAnsi="Times New Roman" w:cs="Times New Roman"/>
          <w:sz w:val="24"/>
          <w:szCs w:val="24"/>
        </w:rPr>
        <w:t xml:space="preserve">На внеклассное чтение: </w:t>
      </w:r>
      <w:r w:rsidRPr="005959B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959B2">
        <w:rPr>
          <w:rFonts w:ascii="Times New Roman" w:hAnsi="Times New Roman" w:cs="Times New Roman"/>
          <w:sz w:val="24"/>
          <w:szCs w:val="24"/>
        </w:rPr>
        <w:t xml:space="preserve"> часа.  </w:t>
      </w:r>
    </w:p>
    <w:p w:rsidR="005959B2" w:rsidRPr="005959B2" w:rsidRDefault="005959B2" w:rsidP="0059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59B2">
        <w:rPr>
          <w:rFonts w:ascii="Times New Roman" w:hAnsi="Times New Roman" w:cs="Times New Roman"/>
          <w:sz w:val="24"/>
          <w:szCs w:val="24"/>
        </w:rPr>
        <w:t>На развитие речи:</w:t>
      </w:r>
      <w:r w:rsidRPr="005959B2"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r w:rsidR="007F22A7">
        <w:rPr>
          <w:rFonts w:ascii="Times New Roman" w:hAnsi="Times New Roman" w:cs="Times New Roman"/>
          <w:sz w:val="24"/>
          <w:szCs w:val="24"/>
        </w:rPr>
        <w:t>часа</w:t>
      </w:r>
      <w:r w:rsidR="004271D0">
        <w:rPr>
          <w:rFonts w:ascii="Times New Roman" w:hAnsi="Times New Roman" w:cs="Times New Roman"/>
          <w:sz w:val="24"/>
          <w:szCs w:val="24"/>
        </w:rPr>
        <w:t>.</w:t>
      </w:r>
    </w:p>
    <w:sectPr w:rsidR="005959B2" w:rsidRPr="005959B2" w:rsidSect="00191E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2D5"/>
    <w:multiLevelType w:val="hybridMultilevel"/>
    <w:tmpl w:val="4E4627F4"/>
    <w:lvl w:ilvl="0" w:tplc="043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592529"/>
    <w:multiLevelType w:val="multilevel"/>
    <w:tmpl w:val="A5EE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BA7D8D"/>
    <w:multiLevelType w:val="hybridMultilevel"/>
    <w:tmpl w:val="B7CA4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1272E"/>
    <w:multiLevelType w:val="multilevel"/>
    <w:tmpl w:val="907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DBE"/>
    <w:rsid w:val="000C4FBF"/>
    <w:rsid w:val="001860B2"/>
    <w:rsid w:val="00191E49"/>
    <w:rsid w:val="0027785A"/>
    <w:rsid w:val="00302DBE"/>
    <w:rsid w:val="00322EC4"/>
    <w:rsid w:val="004271D0"/>
    <w:rsid w:val="00471548"/>
    <w:rsid w:val="004D61F5"/>
    <w:rsid w:val="005959B2"/>
    <w:rsid w:val="00655DA1"/>
    <w:rsid w:val="006D5BD7"/>
    <w:rsid w:val="0075469A"/>
    <w:rsid w:val="00793BB7"/>
    <w:rsid w:val="007F22A7"/>
    <w:rsid w:val="00A31135"/>
    <w:rsid w:val="00B3569A"/>
    <w:rsid w:val="00E03187"/>
    <w:rsid w:val="00E376D3"/>
    <w:rsid w:val="00E43EF4"/>
    <w:rsid w:val="00EB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59B2"/>
  </w:style>
  <w:style w:type="paragraph" w:styleId="a3">
    <w:name w:val="No Spacing"/>
    <w:basedOn w:val="a"/>
    <w:uiPriority w:val="1"/>
    <w:qFormat/>
    <w:rsid w:val="005959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5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959B2"/>
  </w:style>
  <w:style w:type="character" w:styleId="a6">
    <w:name w:val="Hyperlink"/>
    <w:rsid w:val="005959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95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5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59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959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rsid w:val="005959B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5959B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,Знак Знак6"/>
    <w:basedOn w:val="a"/>
    <w:uiPriority w:val="99"/>
    <w:qFormat/>
    <w:rsid w:val="005959B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959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-n.ru/" TargetMode="External"/><Relationship Id="rId12" Type="http://schemas.openxmlformats.org/officeDocument/2006/relationships/hyperlink" Target="http://www.rus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2016-09-07T05:06:00Z</dcterms:created>
  <dcterms:modified xsi:type="dcterms:W3CDTF">2017-02-07T03:59:00Z</dcterms:modified>
</cp:coreProperties>
</file>