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5" w:rsidRDefault="00514035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60" w:rsidRDefault="00071260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071260" w:rsidRDefault="00071260" w:rsidP="00515B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="00515BC3">
        <w:rPr>
          <w:rFonts w:ascii="Times New Roman" w:hAnsi="Times New Roman" w:cs="Times New Roman"/>
          <w:b/>
          <w:sz w:val="32"/>
          <w:szCs w:val="32"/>
        </w:rPr>
        <w:t>Химический эксперимент как средство достижения учащимися государственного стандарта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23021A" w:rsidP="00DD33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Преподавание основ химии в школе не может совершенствоваться без соответствующей организации школьного химического эксперимента.</w:t>
      </w:r>
    </w:p>
    <w:p w:rsidR="0023021A" w:rsidRDefault="0023021A" w:rsidP="00DD33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Химический эксперимент – источник знания о веществе и химической реакции – важное условие активизации познавательной деятельности учащихся, воспитания устойчивого интереса к предмету, формирования диалектико-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материалистического мировоззрения, а также представлений о практическом применении химических знаний.</w:t>
      </w:r>
    </w:p>
    <w:p w:rsidR="0023021A" w:rsidRDefault="0023021A" w:rsidP="00DD33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экспериментальной части программы требует от учителя химии высокой и всесторонней профессиональной  подготовки, глубокого понимания роли химического эксперимента в учебно-воспитательном процессе, </w:t>
      </w:r>
      <w:r w:rsidR="006C7810">
        <w:rPr>
          <w:rFonts w:ascii="Times New Roman" w:hAnsi="Times New Roman" w:cs="Times New Roman"/>
          <w:sz w:val="28"/>
          <w:szCs w:val="28"/>
        </w:rPr>
        <w:t>творческой активности в применен</w:t>
      </w:r>
      <w:r>
        <w:rPr>
          <w:rFonts w:ascii="Times New Roman" w:hAnsi="Times New Roman" w:cs="Times New Roman"/>
          <w:sz w:val="28"/>
          <w:szCs w:val="28"/>
        </w:rPr>
        <w:t>ии эффективных методов обучения.</w:t>
      </w:r>
    </w:p>
    <w:p w:rsidR="006C7810" w:rsidRDefault="006C7810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Эксперимент позволяет выделить и изучить наиболее существенные стороны объекта или явления с помощью различных инструментов, приборов, технических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r w:rsidR="0026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заданных условиях</w:t>
      </w:r>
      <w:r w:rsidR="002645FA">
        <w:rPr>
          <w:rFonts w:ascii="Times New Roman" w:hAnsi="Times New Roman" w:cs="Times New Roman"/>
          <w:sz w:val="28"/>
          <w:szCs w:val="28"/>
        </w:rPr>
        <w:t>. Эксперимент может быть повторен исследователем в случае необходимости.  Это в значительной степени определяет основную функцию научного эксперимента: получение достоверных данных об окружающей действительности.  Учебный</w:t>
      </w:r>
      <w:r w:rsidR="0022091E">
        <w:rPr>
          <w:rFonts w:ascii="Times New Roman" w:hAnsi="Times New Roman" w:cs="Times New Roman"/>
          <w:sz w:val="28"/>
          <w:szCs w:val="28"/>
        </w:rPr>
        <w:t xml:space="preserve"> эксперимент отличается от научного тем, что результаты его известны, условия его проведения подобраны так, что в процессе проведения опытов или их наблюдения учащиеся должны обнаружить известные признаки реакции и прийти к ожидаемым результатам.</w:t>
      </w:r>
    </w:p>
    <w:p w:rsidR="0022091E" w:rsidRDefault="0022091E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школьном курсе химии эксперимент является своеобразным объектом изучения, методом исследования, источником и средством нового знания. Для него характерны три основных функции: познавательная – для усвоения основ химии, постановки и решения практических проблем, выявления значения химии в современной жизни; воспитывающая – для формирования материалистического мировоззрения, ориентации учащихся на рабочие профессии; развивающая – для приобретения и совершенствования общенаучных и практических умений и навыков.</w:t>
      </w:r>
    </w:p>
    <w:p w:rsidR="009E2734" w:rsidRDefault="009E2734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Химические реакции – основной объект изучения химии. Эксперимент и связанные с ним наблюдения необходимы уже при формировании первоначальных химических понятий. ИХ роль возрастает при изучении теоретических вопросов химии (закон сохранения массы веществ, закономерности течения химических реакций), при определении свойств простых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соединений элементов</w:t>
      </w:r>
      <w:r w:rsidR="00313159">
        <w:rPr>
          <w:rFonts w:ascii="Times New Roman" w:hAnsi="Times New Roman" w:cs="Times New Roman"/>
          <w:sz w:val="28"/>
          <w:szCs w:val="28"/>
        </w:rPr>
        <w:t xml:space="preserve"> I – VIII групп периодической системы, важнейших классов органических веществ, а также при выявлении  генетической связи важнейших классов неорганических и органических веществ.</w:t>
      </w:r>
    </w:p>
    <w:p w:rsidR="00313159" w:rsidRDefault="00313159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Важное учебно-воспитательное</w:t>
      </w:r>
      <w:r w:rsidR="00227983">
        <w:rPr>
          <w:rFonts w:ascii="Times New Roman" w:hAnsi="Times New Roman" w:cs="Times New Roman"/>
          <w:sz w:val="28"/>
          <w:szCs w:val="28"/>
        </w:rPr>
        <w:t xml:space="preserve"> значение имеет школьный химический эксперимент и для политехнической подготовки учащихся: ознакомление их с основами химического  производства, его особенностями, условиями протекания химических реакций, химизацией народного хозяйства.</w:t>
      </w:r>
    </w:p>
    <w:p w:rsidR="00227983" w:rsidRDefault="00227983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основе восприятия наблюдаемых явлений у учащихся формируются представления, а затем понятия. Такой индуктивный путь познания свойственен первоначальному этапу обучения химии. Постепенно этот сравнит</w:t>
      </w:r>
      <w:r w:rsidR="009E3978">
        <w:rPr>
          <w:rFonts w:ascii="Times New Roman" w:hAnsi="Times New Roman" w:cs="Times New Roman"/>
          <w:sz w:val="28"/>
          <w:szCs w:val="28"/>
        </w:rPr>
        <w:t>ельно медленный путь познания до</w:t>
      </w:r>
      <w:r>
        <w:rPr>
          <w:rFonts w:ascii="Times New Roman" w:hAnsi="Times New Roman" w:cs="Times New Roman"/>
          <w:sz w:val="28"/>
          <w:szCs w:val="28"/>
        </w:rPr>
        <w:t xml:space="preserve">полняется другим – дедуктивным. После того, как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вооружились теорией, приобрели практические умения и навыки, эксперимент становится не только источником знаний новых фактов, но и методом проверки суждений, нахождения неизвестного (например, при решении экспери</w:t>
      </w:r>
      <w:r w:rsidR="009E3978">
        <w:rPr>
          <w:rFonts w:ascii="Times New Roman" w:hAnsi="Times New Roman" w:cs="Times New Roman"/>
          <w:sz w:val="28"/>
          <w:szCs w:val="28"/>
        </w:rPr>
        <w:t>ментальных задач).</w:t>
      </w:r>
    </w:p>
    <w:p w:rsidR="009E3978" w:rsidRDefault="009E3978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Один и тот же эксперимент на разном уровне подготовки учащихся используется неодинаково. Из этого следует, что химические опыты необходимо повторять, обращая особое внимание на те их стороны, которые являются предметом изучения в данной учебной ситуации.</w:t>
      </w:r>
    </w:p>
    <w:p w:rsidR="00F75AC6" w:rsidRDefault="009E3978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понимания сущности изучаемого предмета или явления химический эксперимент часто дополняют другими средствами наглядности</w:t>
      </w:r>
      <w:r w:rsidR="00F75AC6">
        <w:rPr>
          <w:rFonts w:ascii="Times New Roman" w:hAnsi="Times New Roman" w:cs="Times New Roman"/>
          <w:sz w:val="28"/>
          <w:szCs w:val="28"/>
        </w:rPr>
        <w:t xml:space="preserve"> – таблицами, моделями, экранными пособиями.</w:t>
      </w:r>
    </w:p>
    <w:p w:rsidR="0035618F" w:rsidRDefault="00F75AC6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химический эксперимент пронизывает все темы школьного курса химии</w:t>
      </w:r>
      <w:r w:rsidR="0035618F">
        <w:rPr>
          <w:rFonts w:ascii="Times New Roman" w:hAnsi="Times New Roman" w:cs="Times New Roman"/>
          <w:sz w:val="28"/>
          <w:szCs w:val="28"/>
        </w:rPr>
        <w:t xml:space="preserve">, способствуя раскрытию его содержания и являясь своеобразным методом обучения. Для успешного проявления познавательной, воспитывающей и развивающей функций химического эксперимента важную роль играют его техническое оснащение, рациональная организация постановки опытов и включения их в учебный процесс. </w:t>
      </w:r>
    </w:p>
    <w:p w:rsidR="009E3978" w:rsidRDefault="0035618F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Очевидно, что эффективность эксперимента зависит от: постановки конкретной цели и задачи, которые должны быть решены с помощью опыта; построения рационального плана наблюдения; умения фиксировать результаты наблюдения;</w:t>
      </w:r>
      <w:r w:rsidR="009E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8F" w:rsidRDefault="0035618F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анализировать и обобщать полученные данные; наличия и рационального отбора</w:t>
      </w:r>
      <w:r w:rsidR="00F055D2">
        <w:rPr>
          <w:rFonts w:ascii="Times New Roman" w:hAnsi="Times New Roman" w:cs="Times New Roman"/>
          <w:sz w:val="28"/>
          <w:szCs w:val="28"/>
        </w:rPr>
        <w:t xml:space="preserve"> инструментов и средств, с помощью которых учитель стимулирует и управляет наблюдением учащихся. Поэтому организация целенаправленного наблюдения, формирования навыка наблюдения, умения осмысливать результаты наблюдений и сохранять в памяти переработанную информацию составляет одну из важнейших задач химического эксперимента.</w:t>
      </w:r>
    </w:p>
    <w:p w:rsidR="00F055D2" w:rsidRDefault="00F055D2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Осмысливание, понимание учебного материала предусматривает не только регистрацию и накопление данных наблюдений и экспериментов, но и их правильное толкование, установление при</w:t>
      </w:r>
      <w:r w:rsidR="001469FF">
        <w:rPr>
          <w:rFonts w:ascii="Times New Roman" w:hAnsi="Times New Roman" w:cs="Times New Roman"/>
          <w:sz w:val="28"/>
          <w:szCs w:val="28"/>
        </w:rPr>
        <w:t>чинно-следственных связей, закономерностей, сущности изучаемых предметов и явлений. Успех работы во многом зависит от того, насколько правильно определён характер деятельности учителя и учащихся, место химического эксперимента, наиболее целесообразные формы и приёмы его осуществления на уроках.</w:t>
      </w:r>
    </w:p>
    <w:p w:rsidR="0074279D" w:rsidRDefault="0074279D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практике обучения химии традиционно принято деление химического эксперимента на демонстрационный, осуществляемый учителем, и ученический, выполняемый школьниками виде лабораторных опытов, практических занятий, решения экспериментальных задач. В основу этой классификации положена деятельность учителя и учащихся.</w:t>
      </w:r>
    </w:p>
    <w:p w:rsidR="0074279D" w:rsidRDefault="002644D4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4279D">
        <w:rPr>
          <w:rFonts w:ascii="Times New Roman" w:hAnsi="Times New Roman" w:cs="Times New Roman"/>
          <w:sz w:val="28"/>
          <w:szCs w:val="28"/>
        </w:rPr>
        <w:t xml:space="preserve">Демонстрация применяется прежде всего в тех случаях, когда учащиеся ранее не </w:t>
      </w:r>
      <w:r>
        <w:rPr>
          <w:rFonts w:ascii="Times New Roman" w:hAnsi="Times New Roman" w:cs="Times New Roman"/>
          <w:sz w:val="28"/>
          <w:szCs w:val="28"/>
        </w:rPr>
        <w:t>встречались с изучаемыми предметами и явлениями и не подготовлены к наблюдению. В этих случаях следует не только показать изучаемый объект, но и организовать наблюдение, направить его в нужное русло. Учащиеся не всегда воспринимают то, что необходимо, даже при хорошей видимости объекта или явления, если наблюдение не организовано.</w:t>
      </w:r>
    </w:p>
    <w:p w:rsidR="002644D4" w:rsidRDefault="002644D4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Демонстрация необходима, если изучаемые объекты опасны или сложны и не могут быть, следовательно, использованы для самостоятельной работы учащимися.</w:t>
      </w:r>
    </w:p>
    <w:p w:rsidR="00F33EAE" w:rsidRDefault="002644D4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Правильное проведение демонстраций на уроках химии – необходимая предпосылка для организации различного рода самостоятельных работ. В процессе демонстрации, особенно демонстрационного эксперимента, учитель организует наблюдение учащихся, показывает правильные приёмы обращения с лабораторным оборудованием</w:t>
      </w:r>
      <w:r w:rsidR="00F33EAE">
        <w:rPr>
          <w:rFonts w:ascii="Times New Roman" w:hAnsi="Times New Roman" w:cs="Times New Roman"/>
          <w:sz w:val="28"/>
          <w:szCs w:val="28"/>
        </w:rPr>
        <w:t>, фиксирует внимание учащихся на целесообразности и принципе его, условиях проведения опытов, технике безопасности.</w:t>
      </w:r>
    </w:p>
    <w:p w:rsidR="002644D4" w:rsidRDefault="00F33EAE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Демонстрация  является своеобразным наглядным инструктажем, на который </w:t>
      </w:r>
      <w:r w:rsidR="00982B5C">
        <w:rPr>
          <w:rFonts w:ascii="Times New Roman" w:hAnsi="Times New Roman" w:cs="Times New Roman"/>
          <w:sz w:val="28"/>
          <w:szCs w:val="28"/>
        </w:rPr>
        <w:t xml:space="preserve"> учителю в процессе обучения приходится затрачивать немало времени. Наглядный инструктаж, основанный на подражании учителю, реализуемый с помощью различных пособий, в том числе приборов, таблиц, схем, экранных средств, сокращает время</w:t>
      </w:r>
      <w:r w:rsidR="0013299F">
        <w:rPr>
          <w:rFonts w:ascii="Times New Roman" w:hAnsi="Times New Roman" w:cs="Times New Roman"/>
          <w:sz w:val="28"/>
          <w:szCs w:val="28"/>
        </w:rPr>
        <w:t xml:space="preserve"> на формирование умений и навыков химического эксперимента и способствует правильному выполнению ученического эксперимента.</w:t>
      </w:r>
    </w:p>
    <w:p w:rsidR="0013299F" w:rsidRDefault="0013299F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Ведущая роль  демонстрации остаётся и в том случае, когда отведённое учебным планом время не позволяет организовать самостоятельную работу, на которую обычно затрачивается в два – три раза больше времени, чем на демонстрацию.</w:t>
      </w:r>
    </w:p>
    <w:p w:rsidR="0013299F" w:rsidRDefault="0013299F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Ученический эксперимент составляют лабораторные опыты,  выполняемые фронтально или группой в процессе изучения, закрепления или проверки нового материала, а также практические занятия, решение экспериментальных задач по вариантам после изучения отдельных  тем программы.</w:t>
      </w:r>
    </w:p>
    <w:p w:rsidR="00AA69C0" w:rsidRDefault="00AA69C0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8 классе мы проводим 9 практических работ, в 9 классе – 6, в 10 классе – 2 практические  работы и 9 лабораторных опытов; в 11 классе – 2 практические работы и 10 лабораторных опыта; в 11(углублённом) </w:t>
      </w:r>
      <w:r w:rsidR="000F4317">
        <w:rPr>
          <w:rFonts w:ascii="Times New Roman" w:hAnsi="Times New Roman" w:cs="Times New Roman"/>
          <w:sz w:val="28"/>
          <w:szCs w:val="28"/>
        </w:rPr>
        <w:t>– 20 практических работ. После такой серьёзной подготовки вопросы из С-2 хорошо узнаются учениками. Примеры С-2:</w:t>
      </w:r>
    </w:p>
    <w:p w:rsidR="000F4317" w:rsidRDefault="00FD39FB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этому веществу прибавили раствор едкого натра и пропустили газообразный хлор, при этом раствор приобрёл жёлтое окрашивание. Раствор подкислили серной кислотой, в результате окраска изменилась на оранжевую;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полученный раствор пропустили газ, выделившийся при обработке сульфида водой, и цвет раствора изменился на зелёный.</w:t>
      </w:r>
    </w:p>
    <w:p w:rsidR="00FD39FB" w:rsidRDefault="00FD39FB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Две соли содержат одинаковый катион. Термический распад первой из них напоминает извержение вулкана. При взаимодействии второй соли с раствором нитрата серебра образуется белый творожистый осадок…..</w:t>
      </w:r>
    </w:p>
    <w:p w:rsidR="00FD39FB" w:rsidRDefault="00711BB6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Две соли окрашивают пламя в фиолетовый цвет….</w:t>
      </w:r>
    </w:p>
    <w:p w:rsidR="00711BB6" w:rsidRDefault="00711BB6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Вещество чёрного цвета получили, прокаливая осадок…… При нагревании этого вещества с углем получают металл красного цвета….</w:t>
      </w:r>
    </w:p>
    <w:p w:rsidR="00711BB6" w:rsidRDefault="00711BB6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добавления избытка раствора соляной кислоты был получен раствор зелёного цвета…</w:t>
      </w:r>
    </w:p>
    <w:p w:rsidR="00711BB6" w:rsidRPr="00313159" w:rsidRDefault="00711BB6" w:rsidP="00DD33F9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Выделившееся вещество голубого цвета отделили, прокалили (цвет раствора изменился на чёрный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)….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B8E" w:rsidRDefault="00AD1B8E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B9" w:rsidRPr="00071260" w:rsidRDefault="005576B9" w:rsidP="00071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76B9" w:rsidRPr="00071260" w:rsidSect="0007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260"/>
    <w:rsid w:val="00071260"/>
    <w:rsid w:val="000F4317"/>
    <w:rsid w:val="0013299F"/>
    <w:rsid w:val="001469FF"/>
    <w:rsid w:val="0022091E"/>
    <w:rsid w:val="00227983"/>
    <w:rsid w:val="0023021A"/>
    <w:rsid w:val="002644D4"/>
    <w:rsid w:val="002645FA"/>
    <w:rsid w:val="00313159"/>
    <w:rsid w:val="0035618F"/>
    <w:rsid w:val="00435054"/>
    <w:rsid w:val="00514035"/>
    <w:rsid w:val="00515BC3"/>
    <w:rsid w:val="00524F66"/>
    <w:rsid w:val="005576B9"/>
    <w:rsid w:val="006C7810"/>
    <w:rsid w:val="00711BB6"/>
    <w:rsid w:val="0074279D"/>
    <w:rsid w:val="00871ABC"/>
    <w:rsid w:val="00982B5C"/>
    <w:rsid w:val="009B0E21"/>
    <w:rsid w:val="009E2734"/>
    <w:rsid w:val="009E3978"/>
    <w:rsid w:val="00AA69C0"/>
    <w:rsid w:val="00AD1B8E"/>
    <w:rsid w:val="00B922C6"/>
    <w:rsid w:val="00BE49E9"/>
    <w:rsid w:val="00D01433"/>
    <w:rsid w:val="00D13250"/>
    <w:rsid w:val="00DD33F9"/>
    <w:rsid w:val="00F055D2"/>
    <w:rsid w:val="00F33EAE"/>
    <w:rsid w:val="00F75AC6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67DAF-3792-4AC9-8B3A-EF64523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611-285</dc:creator>
  <cp:keywords/>
  <dc:description/>
  <cp:lastModifiedBy>HP</cp:lastModifiedBy>
  <cp:revision>14</cp:revision>
  <dcterms:created xsi:type="dcterms:W3CDTF">2015-11-01T17:21:00Z</dcterms:created>
  <dcterms:modified xsi:type="dcterms:W3CDTF">2022-01-07T17:43:00Z</dcterms:modified>
</cp:coreProperties>
</file>