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4"/>
      </w:tblGrid>
      <w:tr w:rsidR="00066AB1" w:rsidTr="00066AB1">
        <w:tc>
          <w:tcPr>
            <w:tcW w:w="3260" w:type="dxa"/>
          </w:tcPr>
          <w:p w:rsidR="00066AB1" w:rsidRDefault="00066AB1">
            <w:pPr>
              <w:keepNext/>
              <w:suppressAutoHyphens/>
              <w:spacing w:after="0" w:line="100" w:lineRule="atLeast"/>
              <w:outlineLvl w:val="0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РАССМОТРЕНО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на заседании МО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от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«___» __________</w:t>
            </w:r>
          </w:p>
        </w:tc>
        <w:tc>
          <w:tcPr>
            <w:tcW w:w="2977" w:type="dxa"/>
          </w:tcPr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СОГЛАСОВАНО: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Зам. директора по УВР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«__ »______</w:t>
            </w:r>
          </w:p>
        </w:tc>
        <w:tc>
          <w:tcPr>
            <w:tcW w:w="2694" w:type="dxa"/>
          </w:tcPr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УТВЕРЖДАЮ: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Директор школы  </w:t>
            </w:r>
          </w:p>
          <w:p w:rsidR="00066AB1" w:rsidRDefault="00066AB1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</w:t>
            </w: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066AB1" w:rsidRDefault="00066AB1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    » _________________</w:t>
            </w:r>
          </w:p>
        </w:tc>
      </w:tr>
    </w:tbl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Кодификатор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элементов содержания и требований к уровню подготовки</w:t>
      </w:r>
    </w:p>
    <w:p w:rsidR="00066AB1" w:rsidRDefault="0021002C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обучающихся 10</w:t>
      </w:r>
      <w:r w:rsidR="00066AB1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проведения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итогового контроля по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АНГЛИЙСКОМУ ЯЗЫКУ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002C" w:rsidRDefault="0021002C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Theme="minorHAnsi" w:hAnsi="TimesNewRoman,Bold" w:cs="TimesNewRoman,Bold"/>
          <w:b/>
          <w:bCs/>
          <w:sz w:val="25"/>
          <w:szCs w:val="25"/>
        </w:rPr>
      </w:pPr>
      <w:r>
        <w:rPr>
          <w:rFonts w:ascii="TimesNewRoman,Bold" w:eastAsiaTheme="minorHAnsi" w:hAnsi="TimesNewRoman,Bold" w:cs="TimesNewRoman,Bold"/>
          <w:b/>
          <w:bCs/>
          <w:sz w:val="25"/>
          <w:szCs w:val="25"/>
        </w:rPr>
        <w:t>Кодификатор составлен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основе кодификатора</w:t>
      </w:r>
      <w:r w:rsidR="0021002C">
        <w:rPr>
          <w:rFonts w:ascii="Times New Roman" w:hAnsi="Times New Roman"/>
          <w:sz w:val="28"/>
          <w:szCs w:val="28"/>
        </w:rPr>
        <w:t xml:space="preserve"> элементов содержания и требований к уровню подготовки выпускников образовательных организаций для проведения единого государственного экзамена по английскому языку</w:t>
      </w:r>
      <w:r>
        <w:rPr>
          <w:rFonts w:ascii="Times New Roman" w:hAnsi="Times New Roman"/>
          <w:sz w:val="28"/>
          <w:szCs w:val="28"/>
        </w:rPr>
        <w:t>,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подготовленного Федеральным государственным бюджетным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учреждением</w:t>
      </w:r>
    </w:p>
    <w:p w:rsidR="00066AB1" w:rsidRDefault="00066AB1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«ФЕДЕРАЛЬНЫЙ ИНСТИТУТ ПЕДАГОГИЧЕСКИХ ИЗМЕРЕНИЙ»</w:t>
      </w:r>
    </w:p>
    <w:p w:rsidR="00066AB1" w:rsidRDefault="0021002C" w:rsidP="00210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 </w:t>
      </w: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Кодификатор элементов содержания и требований к уровню подготовки</w:t>
      </w:r>
    </w:p>
    <w:p w:rsidR="00066AB1" w:rsidRPr="00071A05" w:rsidRDefault="00FD59D5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учащихся 10</w:t>
      </w:r>
      <w:r w:rsidR="00066AB1"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классов по АНГЛИЙСКОМУ ЯЗЫКУ</w:t>
      </w:r>
    </w:p>
    <w:p w:rsidR="00066AB1" w:rsidRPr="00071A05" w:rsidRDefault="00066AB1" w:rsidP="00FD59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71A05">
        <w:rPr>
          <w:rFonts w:ascii="TimesNewRomanPSMT" w:hAnsi="TimesNewRomanPSMT" w:cs="TimesNewRomanPSMT"/>
          <w:sz w:val="24"/>
          <w:szCs w:val="24"/>
        </w:rPr>
        <w:t xml:space="preserve"> Он составлен на основе Федерального компонента государственных стандартов основного общего </w:t>
      </w:r>
      <w:r w:rsidR="006F4AEB" w:rsidRPr="00071A05">
        <w:rPr>
          <w:rFonts w:ascii="TimesNewRomanPSMT" w:hAnsi="TimesNewRomanPSMT" w:cs="TimesNewRomanPSMT"/>
          <w:sz w:val="24"/>
          <w:szCs w:val="24"/>
        </w:rPr>
        <w:t xml:space="preserve">и среднего (полного) общего </w:t>
      </w:r>
      <w:r w:rsidRPr="00071A05">
        <w:rPr>
          <w:rFonts w:ascii="TimesNewRomanPSMT" w:hAnsi="TimesNewRomanPSMT" w:cs="TimesNewRomanPSMT"/>
          <w:sz w:val="24"/>
          <w:szCs w:val="24"/>
        </w:rPr>
        <w:t>образования по иностранному языку</w:t>
      </w:r>
      <w:r w:rsidR="006F4AEB" w:rsidRPr="00071A05">
        <w:rPr>
          <w:rFonts w:ascii="TimesNewRomanPSMT" w:hAnsi="TimesNewRomanPSMT" w:cs="TimesNewRomanPSMT"/>
          <w:sz w:val="24"/>
          <w:szCs w:val="24"/>
        </w:rPr>
        <w:t xml:space="preserve"> (базовый и профильный уровни)</w:t>
      </w:r>
      <w:r w:rsidRPr="00071A05">
        <w:rPr>
          <w:rFonts w:ascii="TimesNewRomanPSMT" w:hAnsi="TimesNewRomanPSMT" w:cs="TimesNewRomanPSMT"/>
          <w:sz w:val="24"/>
          <w:szCs w:val="24"/>
        </w:rPr>
        <w:t xml:space="preserve"> (приказ Минобразования России от 05.03.2004 № 1089 «Об утверждении Федерального компонента государственных стандартов общего, основного начального общего и среднего (полного) общего образования») и Примерных программ по английскому языку.</w:t>
      </w: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66AB1" w:rsidRPr="00071A05" w:rsidRDefault="00FD59D5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071A05">
        <w:rPr>
          <w:rFonts w:ascii="TimesNewRomanPSMT" w:hAnsi="TimesNewRomanPSMT" w:cs="TimesNewRomanPSMT"/>
          <w:b/>
          <w:sz w:val="24"/>
          <w:szCs w:val="24"/>
        </w:rPr>
        <w:t>АНГЛИЙСКИЙ ЯЗЫК, 10</w:t>
      </w:r>
      <w:r w:rsidR="00066AB1" w:rsidRPr="00071A05">
        <w:rPr>
          <w:rFonts w:ascii="TimesNewRomanPSMT" w:hAnsi="TimesNewRomanPSMT" w:cs="TimesNewRomanPSMT"/>
          <w:b/>
          <w:sz w:val="24"/>
          <w:szCs w:val="24"/>
        </w:rPr>
        <w:t xml:space="preserve"> класс</w:t>
      </w: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066AB1" w:rsidRPr="00071A05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Раздел 1. Элементы содержания, проверяемые на итоговом контроле</w:t>
      </w:r>
    </w:p>
    <w:p w:rsidR="00066AB1" w:rsidRPr="00071A05" w:rsidRDefault="00066AB1" w:rsidP="006F4AEB">
      <w:pPr>
        <w:autoSpaceDE w:val="0"/>
        <w:autoSpaceDN w:val="0"/>
        <w:adjustRightInd w:val="0"/>
        <w:spacing w:after="0" w:line="240" w:lineRule="auto"/>
        <w:rPr>
          <w:rFonts w:asciiTheme="minorHAnsi" w:eastAsia="TimesNewRoman" w:hAnsiTheme="minorHAnsi" w:cs="TimesNewRoman"/>
          <w:sz w:val="24"/>
          <w:szCs w:val="24"/>
        </w:rPr>
      </w:pPr>
      <w:r w:rsidRPr="00071A05">
        <w:rPr>
          <w:rFonts w:ascii="TimesNewRomanPS-BoldMT" w:hAnsi="TimesNewRomanPS-BoldMT" w:cs="TimesNewRomanPS-BoldMT"/>
          <w:b/>
          <w:bCs/>
          <w:sz w:val="24"/>
          <w:szCs w:val="24"/>
        </w:rPr>
        <w:t>по английскому языку</w:t>
      </w:r>
    </w:p>
    <w:p w:rsidR="006F4AEB" w:rsidRPr="00071A05" w:rsidRDefault="006F4AEB" w:rsidP="006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 xml:space="preserve">Перечень элементов содержания, проверяемых на </w:t>
      </w:r>
      <w:r w:rsidR="00B70027" w:rsidRPr="00071A05">
        <w:rPr>
          <w:rFonts w:ascii="Times New Roman" w:eastAsia="TimesNewRoman" w:hAnsi="Times New Roman"/>
          <w:sz w:val="24"/>
          <w:szCs w:val="24"/>
        </w:rPr>
        <w:t xml:space="preserve">переводной контрольной работе в 10 классе </w:t>
      </w:r>
      <w:r w:rsidRPr="00071A05">
        <w:rPr>
          <w:rFonts w:ascii="Times New Roman" w:eastAsia="TimesNewRoman" w:hAnsi="Times New Roman"/>
          <w:sz w:val="24"/>
          <w:szCs w:val="24"/>
        </w:rPr>
        <w:t>по английскому языку, составлен на базе обязательного минимума содержания основных образовательных программ Федерального компонента государственных стандартов основного общего и среднего (полного) общего образования по предмету (базовый и профильный уровни).</w:t>
      </w:r>
    </w:p>
    <w:p w:rsidR="006F4AEB" w:rsidRPr="00071A05" w:rsidRDefault="006F4AEB" w:rsidP="006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>В первом столбце указан код раздела, которому соответствуют крупные</w:t>
      </w:r>
    </w:p>
    <w:p w:rsidR="006F4AEB" w:rsidRPr="00071A05" w:rsidRDefault="006F4AEB" w:rsidP="006F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>блоки содержания. Во втором столбце приводится код элемента содержания,</w:t>
      </w:r>
    </w:p>
    <w:p w:rsidR="00066AB1" w:rsidRDefault="006F4AEB" w:rsidP="0007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71A05">
        <w:rPr>
          <w:rFonts w:ascii="Times New Roman" w:eastAsia="TimesNewRoman" w:hAnsi="Times New Roman"/>
          <w:sz w:val="24"/>
          <w:szCs w:val="24"/>
        </w:rPr>
        <w:t>для которого создаются проверочные задания.</w:t>
      </w:r>
    </w:p>
    <w:p w:rsidR="00071A05" w:rsidRPr="00071A05" w:rsidRDefault="00071A05" w:rsidP="00071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2130"/>
        <w:gridCol w:w="6117"/>
      </w:tblGrid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Код блока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Описание элементов содержания, проверяемых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в ходе итогового контроля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E74ED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78A" w:rsidRPr="006C0411" w:rsidRDefault="0054278A" w:rsidP="0054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411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6C0411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 xml:space="preserve"> (длительность звучания одного текста – до</w:t>
            </w:r>
          </w:p>
          <w:p w:rsidR="00066AB1" w:rsidRPr="006C0411" w:rsidRDefault="0054278A" w:rsidP="0054278A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</w:rPr>
              <w:t>3–4 минут)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на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слух основного содержания несложных</w:t>
            </w:r>
            <w:r w:rsidR="00E74ED1"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звучащих текстов монологического и диалогического</w:t>
            </w:r>
            <w:r w:rsidR="00E74ED1"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характера в рамках изучаемых тем (прогноз погоды,</w:t>
            </w:r>
            <w:r w:rsidR="00E74ED1"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объявления, программы теле- и радиопередач, интервью,</w:t>
            </w:r>
            <w:r w:rsidR="00E74ED1"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репортажи, фрагменты радиопередач)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D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Выборочное 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на слух необходимой информации в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объявлениях, информационной рекламе, значимой/запрашиваемой информации из несложных аудио- и видеотекстов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5D78E0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0" w:rsidRPr="006C0411" w:rsidRDefault="005D78E0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3.3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5D78E0" w:rsidP="005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Полное понимание текстов монологического и</w:t>
            </w:r>
          </w:p>
          <w:p w:rsidR="005D78E0" w:rsidRPr="006C0411" w:rsidRDefault="005D78E0" w:rsidP="005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диалогического 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характера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в наиболее типичных ситуациях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повседневного и элементарного профессионального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общения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 основного содержания сообщений, несложных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публикаций научно-познавательного характера, отрывков из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произведений художественной литературы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E74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Полное и точное понимание информации прагматических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текстов, публикаций научно-популярного характера,</w:t>
            </w:r>
            <w:r w:rsidR="00E74ED1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отрывков из произведений художественной литературы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D78E0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Выборочное понимание необходимой</w:t>
            </w:r>
            <w:r w:rsidR="009C234D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/интересующей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информации из текста статьи, проспекта</w:t>
            </w:r>
          </w:p>
        </w:tc>
      </w:tr>
      <w:tr w:rsidR="005D78E0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8E0" w:rsidRPr="006C0411" w:rsidRDefault="005D78E0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E74ED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2.4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8E0" w:rsidRPr="006C0411" w:rsidRDefault="005D7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Понимание структурно-смысловых связей текста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Заполнение анкеты, бланков, формуляра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Написание личного письма: с употреблением формул речевого этикета, принятых в стране/странах изучаемого языка; с изложением новостей; рассказом об отдельных фактах и событиях своей жизни; выражением своих суждений и чувств; описанием планов на будущее и расспросе об аналогичной информации партнера по письменному общению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4.6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Описание событий/фактов/явлений, в том числе с выражением собственного мнения/суждения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Языковой материал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  <w:r w:rsidR="00066AB1"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.1</w:t>
            </w:r>
          </w:p>
        </w:tc>
        <w:tc>
          <w:tcPr>
            <w:tcW w:w="8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Синтаксис</w:t>
            </w:r>
          </w:p>
        </w:tc>
      </w:tr>
      <w:tr w:rsidR="00066AB1" w:rsidRPr="006C0411" w:rsidTr="00FD604A">
        <w:trPr>
          <w:trHeight w:val="140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.1.1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Коммуникативные </w:t>
            </w:r>
            <w:r w:rsidR="00511BD5" w:rsidRPr="006C0411">
              <w:rPr>
                <w:rFonts w:ascii="Times New Roman" w:eastAsia="TimesNewRoman" w:hAnsi="Times New Roman"/>
                <w:sz w:val="24"/>
                <w:szCs w:val="24"/>
              </w:rPr>
              <w:t>типы предложений: утвердительные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r w:rsidR="00511BD5" w:rsidRPr="006C0411">
              <w:rPr>
                <w:rFonts w:ascii="Times New Roman" w:eastAsia="TimesNewRoman" w:hAnsi="Times New Roman"/>
                <w:sz w:val="24"/>
                <w:szCs w:val="24"/>
              </w:rPr>
              <w:t>вопросительные, отрицательные, побудительные и порядок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="00511BD5" w:rsidRPr="006C0411">
              <w:rPr>
                <w:rFonts w:ascii="Times New Roman" w:eastAsia="TimesNewRoman" w:hAnsi="Times New Roman"/>
                <w:sz w:val="24"/>
                <w:szCs w:val="24"/>
              </w:rPr>
              <w:t>слов в них</w:t>
            </w:r>
          </w:p>
        </w:tc>
      </w:tr>
      <w:tr w:rsidR="0058157F" w:rsidRPr="006C0411" w:rsidTr="00FD604A">
        <w:trPr>
          <w:trHeight w:val="1406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Предложения с начальным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it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. Предложения с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there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is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are</w:t>
            </w:r>
            <w:proofErr w:type="spellEnd"/>
          </w:p>
        </w:tc>
      </w:tr>
      <w:tr w:rsidR="0058157F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Сложносочиненные  предложения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с союзами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and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but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or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. Сложноподчиненные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предложения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союзами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союзными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словами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what, when, why, which, that, who, if, </w:t>
            </w: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because,  that’s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why,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than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, so, for, since, during, so that, unless</w:t>
            </w:r>
          </w:p>
        </w:tc>
      </w:tr>
      <w:tr w:rsidR="0058157F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7F" w:rsidRPr="006C0411" w:rsidRDefault="0058157F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Согласование времен и косвенная речь</w:t>
            </w:r>
          </w:p>
        </w:tc>
      </w:tr>
      <w:tr w:rsidR="00B7125D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Предложения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конструкциями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as … as; not so … as; neither … nor; either … or</w:t>
            </w:r>
          </w:p>
        </w:tc>
      </w:tr>
      <w:tr w:rsidR="00B7125D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Условные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предложения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реального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(Conditional I – If I see Jim, I’ll invite him to our school party.)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нереального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(Conditional II – If I were you, I would start learning French.)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характера</w:t>
            </w:r>
          </w:p>
        </w:tc>
      </w:tr>
      <w:tr w:rsidR="00B7125D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Эмфатические конструкции типа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’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him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who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…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It’s time you did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smth</w:t>
            </w:r>
            <w:proofErr w:type="spellEnd"/>
          </w:p>
        </w:tc>
      </w:tr>
      <w:tr w:rsidR="00B7125D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5.1.11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5D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Конструкции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 It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takes me … to do something; to look/feel/be happy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  <w:r w:rsidR="00B7125D" w:rsidRPr="006C0411">
              <w:rPr>
                <w:rFonts w:ascii="TimesNewRomanPSMT" w:hAnsi="TimesNewRomanPSMT" w:cs="TimesNewRomanPSMT"/>
                <w:sz w:val="24"/>
                <w:szCs w:val="24"/>
              </w:rPr>
              <w:t>.1.12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B7125D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Cs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>Различные средства связи в тексте для обеспечения его целостности (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firstly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finally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at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last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in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the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end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  <w:lang w:val="en-US"/>
              </w:rPr>
              <w:t>however</w:t>
            </w:r>
            <w:r w:rsidRPr="006C0411">
              <w:rPr>
                <w:rFonts w:ascii="Times New Roman" w:eastAsia="TimesNewRoman" w:hAnsi="Times New Roman"/>
                <w:iCs/>
                <w:sz w:val="24"/>
                <w:szCs w:val="24"/>
              </w:rPr>
              <w:t xml:space="preserve"> и т.д.)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11BD5">
            <w:pPr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Морфология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76893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93" w:rsidRPr="006C0411" w:rsidRDefault="00176893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93" w:rsidRPr="006C0411" w:rsidRDefault="009C234D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93" w:rsidRPr="006C0411" w:rsidRDefault="004D2285" w:rsidP="004D2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Имена существительные во множественном числе, образованные по правилу, и исключения. Определенный/ неопределенный/ нулевой артикль 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Местоимения личные, притяжательные, указательные, неопределенные, относительные, вопросительные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степенях, а также наречия, выражающие количество (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many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much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few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/ a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few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little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/ a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little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)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Числительные количественные, порядковые</w:t>
            </w: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Предлоги места, направления, времени</w:t>
            </w:r>
          </w:p>
        </w:tc>
      </w:tr>
      <w:tr w:rsidR="00066AB1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Наиболее употребительные личные формы глаголов</w:t>
            </w:r>
            <w:r w:rsidR="009C234D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действительного залога: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Future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Simple</w:t>
            </w:r>
            <w:proofErr w:type="spellEnd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proofErr w:type="spellStart"/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Past</w:t>
            </w:r>
            <w:proofErr w:type="spellEnd"/>
            <w:r w:rsidR="009C234D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Simple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.</w:t>
            </w:r>
          </w:p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Личные формы глаголов действительного залога: </w:t>
            </w:r>
            <w:proofErr w:type="spellStart"/>
            <w:r w:rsidR="009C234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Present</w:t>
            </w:r>
            <w:proofErr w:type="spellEnd"/>
            <w:r w:rsidR="009C234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и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Past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Perfect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Continuous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</w:rPr>
              <w:t>.</w:t>
            </w:r>
          </w:p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Личные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формы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глаголов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страдательного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залога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: </w:t>
            </w:r>
            <w:r w:rsidR="009C234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Present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Simple Passive, Future Simple Passive, Past Simple Passive,</w:t>
            </w:r>
          </w:p>
          <w:p w:rsidR="00176893" w:rsidRPr="006C0411" w:rsidRDefault="00176893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Present Perfect Passive.</w:t>
            </w:r>
          </w:p>
          <w:p w:rsidR="009C234D" w:rsidRPr="006C0411" w:rsidRDefault="00176893" w:rsidP="009C2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Личные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формы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глаголов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Present Simple (Indefinite)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для</w:t>
            </w:r>
            <w:r w:rsidR="009C234D"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выражения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действий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в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будущем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после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союзов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if, when</w:t>
            </w:r>
          </w:p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4D2285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85" w:rsidRPr="006C0411" w:rsidRDefault="004D2285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Личные формы глаголов страдательного залога в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Perfect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и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Future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Perfect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;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Present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Past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Progressive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(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Continuous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)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Passive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; неличные формы глаголов (</w:t>
            </w:r>
            <w:proofErr w:type="gramStart"/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Infinitive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)  (</w:t>
            </w:r>
            <w:proofErr w:type="gram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пассивно)</w:t>
            </w:r>
          </w:p>
        </w:tc>
      </w:tr>
      <w:tr w:rsidR="007324D6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6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6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D6" w:rsidRPr="006C0411" w:rsidRDefault="007324D6" w:rsidP="00176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Фразовые глаголы (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look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proofErr w:type="spellStart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for</w:t>
            </w:r>
            <w:proofErr w:type="spellEnd"/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, …)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4D2285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Фразовые глаголы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look</w:t>
            </w:r>
            <w:proofErr w:type="spellEnd"/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for</w:t>
            </w:r>
            <w:proofErr w:type="spellEnd"/>
            <w:proofErr w:type="gramEnd"/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…)</w:t>
            </w:r>
          </w:p>
        </w:tc>
      </w:tr>
      <w:tr w:rsidR="00066AB1" w:rsidRPr="00231340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5.2.9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6E55B2" w:rsidP="002F6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Модальные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глаголы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их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эквиваленты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 xml:space="preserve"> (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may, can/be able to</w:t>
            </w:r>
            <w:r w:rsidR="002F6B6D"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r w:rsidRPr="006C0411">
              <w:rPr>
                <w:rFonts w:ascii="Times New Roman" w:eastAsia="TimesNewRoman" w:hAnsi="Times New Roman"/>
                <w:i/>
                <w:iCs/>
                <w:sz w:val="24"/>
                <w:szCs w:val="24"/>
                <w:lang w:val="en-US"/>
              </w:rPr>
              <w:t>must/have to/should; need, shall, could, might, would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066AB1" w:rsidRPr="006C0411" w:rsidTr="00FD604A"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7324D6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5.2.10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 w:rsidP="002F6B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Различные грамма</w:t>
            </w:r>
            <w:r w:rsidR="002F6B6D"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тические средства для выражения </w:t>
            </w:r>
            <w:r w:rsidRPr="006C0411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будущего времени: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Future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be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go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ing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</w:t>
            </w:r>
            <w:r w:rsidR="002F6B6D" w:rsidRPr="006C041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0411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Continuous</w:t>
            </w:r>
          </w:p>
        </w:tc>
      </w:tr>
    </w:tbl>
    <w:p w:rsidR="00071A05" w:rsidRDefault="00071A05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1A05" w:rsidRDefault="00071A05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6AB1" w:rsidRPr="006C041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C0411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Раздел 2. Перечень требований к уровню подготовки выпускников, достижение которого проверяется на итоговом тестировании.</w:t>
      </w:r>
    </w:p>
    <w:p w:rsidR="00066AB1" w:rsidRPr="006C041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66AB1" w:rsidRPr="006C0411" w:rsidRDefault="00906DA4" w:rsidP="006A219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  <w:r w:rsidRPr="006C0411">
        <w:rPr>
          <w:rFonts w:ascii="Times New Roman" w:eastAsia="TimesNewRoman" w:hAnsi="Times New Roman"/>
          <w:sz w:val="24"/>
          <w:szCs w:val="24"/>
        </w:rPr>
        <w:t>Перечень требований к уровню подготовки выпускников, достижение</w:t>
      </w:r>
      <w:r w:rsidR="006A219A" w:rsidRPr="006C0411">
        <w:rPr>
          <w:rFonts w:ascii="Times New Roman" w:eastAsia="TimesNewRoman" w:hAnsi="Times New Roman"/>
          <w:sz w:val="24"/>
          <w:szCs w:val="24"/>
        </w:rPr>
        <w:t xml:space="preserve"> </w:t>
      </w:r>
      <w:r w:rsidRPr="006C0411">
        <w:rPr>
          <w:rFonts w:ascii="Times New Roman" w:eastAsia="TimesNewRoman" w:hAnsi="Times New Roman"/>
          <w:sz w:val="24"/>
          <w:szCs w:val="24"/>
        </w:rPr>
        <w:t>которых проверяется на ЕГЭ по английскому языку, составлен на основе</w:t>
      </w:r>
      <w:r w:rsidR="006A219A" w:rsidRPr="006C0411">
        <w:rPr>
          <w:rFonts w:ascii="Times New Roman" w:eastAsia="TimesNewRoman" w:hAnsi="Times New Roman"/>
          <w:sz w:val="24"/>
          <w:szCs w:val="24"/>
        </w:rPr>
        <w:t xml:space="preserve"> </w:t>
      </w:r>
      <w:r w:rsidRPr="006C0411">
        <w:rPr>
          <w:rFonts w:ascii="Times New Roman" w:eastAsia="TimesNewRoman" w:hAnsi="Times New Roman"/>
          <w:sz w:val="24"/>
          <w:szCs w:val="24"/>
        </w:rPr>
        <w:t>требований к уровню подготовки выпускников с учетом обязательного</w:t>
      </w:r>
      <w:r w:rsidR="006A219A" w:rsidRPr="006C0411">
        <w:rPr>
          <w:rFonts w:ascii="Times New Roman" w:eastAsia="TimesNewRoman" w:hAnsi="Times New Roman"/>
          <w:sz w:val="24"/>
          <w:szCs w:val="24"/>
        </w:rPr>
        <w:t xml:space="preserve"> </w:t>
      </w:r>
      <w:r w:rsidRPr="006C0411">
        <w:rPr>
          <w:rFonts w:ascii="Times New Roman" w:eastAsia="TimesNewRoman" w:hAnsi="Times New Roman"/>
          <w:sz w:val="24"/>
          <w:szCs w:val="24"/>
        </w:rPr>
        <w:t>минимума содержания основных образовательных программ.</w:t>
      </w:r>
    </w:p>
    <w:p w:rsidR="00066AB1" w:rsidRPr="006C041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6C0411">
        <w:rPr>
          <w:rFonts w:ascii="TimesNewRomanPSMT" w:hAnsi="TimesNewRomanPSMT" w:cs="TimesNewRomanPSMT"/>
          <w:sz w:val="24"/>
          <w:szCs w:val="24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7662"/>
      </w:tblGrid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Код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требований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Перечень требований к уровню подготовки, достижение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которого проверяется в ходе итогового контроля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6A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Уметь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6A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2</w:t>
            </w:r>
            <w:r w:rsidR="0052258D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F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Понимать основное содержание различных аутентичных</w:t>
            </w:r>
          </w:p>
          <w:p w:rsidR="007670DF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прагматических и публицистических аудио- и видеотекстов</w:t>
            </w:r>
          </w:p>
          <w:p w:rsidR="00066AB1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соответствующей тематики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0DF" w:rsidRPr="006C0411" w:rsidRDefault="007670DF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Извлекать необходимую</w:t>
            </w:r>
            <w:r w:rsidR="006A219A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/запрашиваемую информацию из</w:t>
            </w:r>
          </w:p>
          <w:p w:rsidR="00066AB1" w:rsidRPr="006C0411" w:rsidRDefault="007670DF" w:rsidP="006A2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различных аудио- и видеотекстов соответствующей</w:t>
            </w:r>
            <w:r w:rsidR="006A219A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тематики</w:t>
            </w:r>
          </w:p>
        </w:tc>
      </w:tr>
      <w:tr w:rsidR="0001016D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767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Полно и точно понимать высказывания собеседника в распространенных стандартных ситуациях повседневного общения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1016D" w:rsidRPr="006C0411">
              <w:rPr>
                <w:rFonts w:ascii="TimesNewRomanPSMT" w:hAnsi="TimesNewRomanPSMT" w:cs="TimesNewRomanPSMT"/>
                <w:sz w:val="24"/>
                <w:szCs w:val="24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Отделять главную информацию от второстепенной, выявлять наиболее значимые факты 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  <w:r w:rsidR="0052258D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  <w:r w:rsidR="0001016D" w:rsidRPr="006C0411">
              <w:rPr>
                <w:rFonts w:ascii="TimesNewRomanPSMT" w:hAnsi="TimesNewRomanPSMT" w:cs="TimesNewRomanPSMT"/>
                <w:sz w:val="24"/>
                <w:szCs w:val="24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тему звучащего текста 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  <w:lang w:eastAsia="ru-RU"/>
              </w:rPr>
              <w:t>Чтение</w:t>
            </w:r>
          </w:p>
        </w:tc>
      </w:tr>
      <w:tr w:rsidR="00066AB1" w:rsidRPr="006C0411" w:rsidTr="00072DC8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DC8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Читать аутентичные тексты различных стилей (публицистические, художественные, научно-популярные, прагматические) с использованием различных стратегий/видов чтения в соответствии с коммуникативной задачей 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 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просмотровое/поисковое чтение в целях извлечения необходимой/запрашиваемой информации из текста статьи, проспекта 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Использовать изучающее чтение в целях полного понимания информации прагматических текстов, публикаций научно-познавательного характера, отрывков из произведений художественной литературы 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72DC8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Отделять главную информацию от второстепенной, выявлять наиболее значимые факты 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2.3.6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Определять свое отношение к прочитанному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2.4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Письмо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2.4.1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Заполнять различные виды анкет; сообщать сведения о себе в форме, принятой в стране/странах изучаемого языка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2.4.2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Описывать явления, события, излагать факты, выражая свои суждения и чувства; расспрашивать о новостях и излагать их в письме личного характера</w:t>
            </w:r>
          </w:p>
        </w:tc>
      </w:tr>
      <w:tr w:rsidR="006D5330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2.4.3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330" w:rsidRPr="006C0411" w:rsidRDefault="006D5330" w:rsidP="00072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Делать выписки из иноязычного текста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2.6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Компенсаторные умения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2.6.1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Пользоваться языковой и контекстуальной догадкой,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прогнозировать содержание при чтении и </w:t>
            </w:r>
            <w:proofErr w:type="spellStart"/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аудировании</w:t>
            </w:r>
            <w:proofErr w:type="spellEnd"/>
          </w:p>
        </w:tc>
      </w:tr>
      <w:tr w:rsidR="005460D8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2.6.2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</w:t>
            </w:r>
          </w:p>
        </w:tc>
      </w:tr>
      <w:tr w:rsidR="005460D8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2.6.3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D8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Игнорировать лексические и смысловые трудности, не влияющие на понимание основного содержания текста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ВЛАДЕТЬ ЯЗЫКОВЫМИ НАВЫКАМИ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  <w:r w:rsidR="00066AB1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Орфография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</w:t>
            </w:r>
            <w:r w:rsidR="00066AB1"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.1.1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Владеть орфографическими навыками на основе изучаемого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лексико-грамматического материала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ЗНАТЬ/ПОНИМАТЬ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 w:rsidR="00066AB1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Языковой лексический материал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1.1.1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66AB1" w:rsidP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eastAsia="TimesNewRoman" w:hAnsiTheme="minorHAnsi" w:cs="TimesNewRoman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значения лексических единиц, связанных с изученной</w:t>
            </w:r>
            <w:r w:rsidR="005460D8" w:rsidRPr="006C0411">
              <w:rPr>
                <w:rFonts w:asciiTheme="minorHAnsi" w:eastAsia="TimesNewRoman" w:hAnsiTheme="minorHAnsi" w:cs="TimesNewRoman"/>
                <w:sz w:val="24"/>
                <w:szCs w:val="24"/>
              </w:rPr>
              <w:t xml:space="preserve"> </w:t>
            </w:r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>тематикой и соответствующими ситуациями общения (</w:t>
            </w:r>
            <w:proofErr w:type="spellStart"/>
            <w:proofErr w:type="gramStart"/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>см</w:t>
            </w:r>
            <w:r w:rsidR="005460D8" w:rsidRPr="006C0411">
              <w:rPr>
                <w:rFonts w:ascii="Times New Roman" w:eastAsia="TimesNewRoman" w:hAnsi="Times New Roman"/>
                <w:sz w:val="24"/>
                <w:szCs w:val="24"/>
              </w:rPr>
              <w:t>.</w:t>
            </w:r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>подраздел</w:t>
            </w:r>
            <w:proofErr w:type="spellEnd"/>
            <w:proofErr w:type="gramEnd"/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«Предметное содержание речи»);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1.1.2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значения оценочной лексики;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  <w:r w:rsidR="00066AB1"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6C041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Языковой грамматический материал</w:t>
            </w:r>
          </w:p>
        </w:tc>
      </w:tr>
      <w:tr w:rsidR="00066AB1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5460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066AB1" w:rsidRPr="006C0411">
              <w:rPr>
                <w:rFonts w:ascii="TimesNewRomanPSMT" w:hAnsi="TimesNewRomanPSMT" w:cs="TimesNewRomanPSMT"/>
                <w:sz w:val="24"/>
                <w:szCs w:val="24"/>
              </w:rPr>
              <w:t>.2.1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6C0411" w:rsidRDefault="00044B8C" w:rsidP="005460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изученных грамматических явлений (см. подраздел</w:t>
            </w:r>
            <w:r w:rsidR="00A53F7E" w:rsidRPr="006C0411">
              <w:rPr>
                <w:rFonts w:ascii="Times New Roman" w:eastAsia="TimesNewRoman" w:hAnsi="Times New Roman"/>
                <w:sz w:val="24"/>
                <w:szCs w:val="24"/>
              </w:rPr>
              <w:t xml:space="preserve"> </w:t>
            </w: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Грамматическая сторона речи» в разделе 1 кодификатора);</w:t>
            </w:r>
          </w:p>
          <w:p w:rsidR="00066AB1" w:rsidRPr="006C0411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44B8C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A53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226A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видо</w:t>
            </w:r>
            <w:r w:rsidR="00044B8C" w:rsidRPr="006C0411">
              <w:rPr>
                <w:rFonts w:ascii="Times New Roman" w:eastAsia="TimesNewRoman" w:hAnsi="Times New Roman"/>
                <w:sz w:val="24"/>
                <w:szCs w:val="24"/>
              </w:rPr>
              <w:t>временных форм глагола;</w:t>
            </w:r>
          </w:p>
        </w:tc>
      </w:tr>
      <w:tr w:rsidR="00044B8C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A53F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B8C" w:rsidRPr="006C0411" w:rsidRDefault="00044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неличных и неопределенно-личных форм глагола;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косвенной речи/косвенного вопроса;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sz w:val="24"/>
                <w:szCs w:val="24"/>
              </w:rPr>
              <w:t>1.2.6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="TimesNewRoman" w:hAnsi="Times New Roman"/>
                <w:sz w:val="24"/>
                <w:szCs w:val="24"/>
              </w:rPr>
              <w:t>значение согласования времен;</w:t>
            </w:r>
          </w:p>
        </w:tc>
      </w:tr>
      <w:tr w:rsidR="0001016D" w:rsidRPr="006C0411" w:rsidTr="00072DC8">
        <w:trPr>
          <w:trHeight w:val="70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C0411">
              <w:rPr>
                <w:rFonts w:ascii="TimesNewRomanPSMT" w:hAnsi="TimesNewRomanPSMT" w:cs="TimesNewRomanPSMT"/>
                <w:b/>
                <w:sz w:val="24"/>
                <w:szCs w:val="24"/>
              </w:rPr>
              <w:t>1.3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6D" w:rsidRPr="006C0411" w:rsidRDefault="0001016D" w:rsidP="00010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C0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страноведческую информацию из аутентичных источников, сведения о стране/странах изучаемого</w:t>
            </w:r>
          </w:p>
          <w:p w:rsidR="0001016D" w:rsidRPr="006C0411" w:rsidRDefault="0001016D" w:rsidP="00010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6C041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языка:</w:t>
            </w:r>
          </w:p>
        </w:tc>
      </w:tr>
    </w:tbl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7"/>
          <w:szCs w:val="17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A75FB9" w:rsidRPr="006D533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A75FB9" w:rsidRPr="006D533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D25388" w:rsidRPr="006D533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A75FB9" w:rsidRPr="006D533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p w:rsidR="00066AB1" w:rsidRPr="006D533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  <w:lang w:val="en-US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260"/>
        <w:gridCol w:w="2977"/>
        <w:gridCol w:w="2694"/>
      </w:tblGrid>
      <w:tr w:rsidR="00066AB1" w:rsidTr="00066AB1">
        <w:tc>
          <w:tcPr>
            <w:tcW w:w="3260" w:type="dxa"/>
          </w:tcPr>
          <w:p w:rsidR="00066AB1" w:rsidRDefault="00066AB1">
            <w:pPr>
              <w:keepNext/>
              <w:suppressAutoHyphens/>
              <w:spacing w:after="0" w:line="100" w:lineRule="atLeast"/>
              <w:jc w:val="both"/>
              <w:outlineLvl w:val="0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lastRenderedPageBreak/>
              <w:t>РАССМОТРЕНО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на заседании МО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от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    » __________</w:t>
            </w:r>
          </w:p>
        </w:tc>
        <w:tc>
          <w:tcPr>
            <w:tcW w:w="2977" w:type="dxa"/>
          </w:tcPr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СОГЛАСОВАНО: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Зам. директора по УВР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«     » ______________</w:t>
            </w:r>
          </w:p>
        </w:tc>
        <w:tc>
          <w:tcPr>
            <w:tcW w:w="2694" w:type="dxa"/>
          </w:tcPr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8"/>
                <w:szCs w:val="28"/>
                <w:lang w:eastAsia="ru-RU"/>
              </w:rPr>
              <w:t>УТВЕРЖДАЮ: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Директор  школы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 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___________</w:t>
            </w: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066AB1" w:rsidRDefault="00066AB1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«__» _________________</w:t>
            </w:r>
          </w:p>
        </w:tc>
      </w:tr>
    </w:tbl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066AB1" w:rsidRDefault="00066AB1" w:rsidP="00066AB1">
      <w:pPr>
        <w:jc w:val="both"/>
        <w:rPr>
          <w:rFonts w:ascii="TimesNewRomanPSMT" w:hAnsi="TimesNewRomanPSMT" w:cs="TimesNewRomanPSMT"/>
          <w:sz w:val="19"/>
          <w:szCs w:val="19"/>
        </w:rPr>
      </w:pPr>
    </w:p>
    <w:p w:rsidR="00066AB1" w:rsidRDefault="00066AB1" w:rsidP="00066AB1">
      <w:pPr>
        <w:jc w:val="both"/>
        <w:rPr>
          <w:rFonts w:ascii="TimesNewRomanPSMT" w:hAnsi="TimesNewRomanPSMT" w:cs="TimesNewRomanPSMT"/>
          <w:sz w:val="19"/>
          <w:szCs w:val="19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Спецификация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контрольных измерительных материалов для проведения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итогового контроля по ИНОСТРАННОМУ ЯЗЫКУ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(английскому языку)</w:t>
      </w:r>
    </w:p>
    <w:p w:rsidR="00066AB1" w:rsidRDefault="00212D83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учащихся 10</w:t>
      </w:r>
      <w:r w:rsidR="00066AB1">
        <w:rPr>
          <w:rFonts w:ascii="TimesNewRomanPSMT" w:hAnsi="TimesNewRomanPSMT" w:cs="TimesNewRomanPSMT"/>
          <w:b/>
          <w:sz w:val="28"/>
          <w:szCs w:val="28"/>
          <w:lang w:eastAsia="ru-RU"/>
        </w:rPr>
        <w:t xml:space="preserve"> классов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(составлена на основе спецификации,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подготовленной Федеральным государственным бюджетным</w:t>
      </w: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учреждением</w:t>
      </w:r>
    </w:p>
    <w:p w:rsidR="00066AB1" w:rsidRDefault="00066AB1" w:rsidP="00212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«ФЕДЕРАЛЬНЫЙ ИНСТИТУТ ПЕДАГОГИЧЕСКИХ ИЗМЕРЕНИЙ»)</w:t>
      </w:r>
    </w:p>
    <w:p w:rsidR="00212D83" w:rsidRDefault="00212D83" w:rsidP="000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D02207" w:rsidRDefault="00D02207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D02207" w:rsidRDefault="00D02207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5"/>
          <w:szCs w:val="25"/>
          <w:lang w:eastAsia="ru-RU"/>
        </w:rPr>
      </w:pPr>
    </w:p>
    <w:p w:rsidR="00066AB1" w:rsidRDefault="00066AB1" w:rsidP="00071A0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lastRenderedPageBreak/>
        <w:t xml:space="preserve">1. Назначение итоговой работы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– оценить уровень языковой подготовки </w:t>
      </w:r>
      <w:r w:rsidR="00212D83" w:rsidRPr="00231340">
        <w:rPr>
          <w:rFonts w:ascii="TimesNewRomanPSMT" w:hAnsi="TimesNewRomanPSMT" w:cs="TimesNewRomanPSMT"/>
          <w:sz w:val="24"/>
          <w:szCs w:val="24"/>
          <w:lang w:eastAsia="ru-RU"/>
        </w:rPr>
        <w:t>по иностранному языку учащихся 10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классов. 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2. Документы, определяющие нормативно-правовую базу итоговой работы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Содержание итоговой работы определяется на основе следующих документов.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1. Стандарт основного общего образования по иностранному языку //Новые государственные стандарты по иностранному языку 2–11 классы (Образование в документах и комментариях.  М.: </w:t>
      </w:r>
      <w:proofErr w:type="gram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АСТ :</w:t>
      </w:r>
      <w:proofErr w:type="gram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Астрель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2004).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2. Примерные программы по иностранным языкам // Новые государственные стандарты по иностранному языку 2–11 классы (Образование в документах и комментариях. М.: </w:t>
      </w:r>
      <w:proofErr w:type="gram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АСТ :</w:t>
      </w:r>
      <w:proofErr w:type="gram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Астрель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2004).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3. Подходы к отбору содержания, разработке структуры КИМ</w:t>
      </w:r>
    </w:p>
    <w:p w:rsidR="00066AB1" w:rsidRPr="00231340" w:rsidRDefault="00212D83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Целью итогового контроля по иностранным языкам является определение уровня иноязычной коммуникативной компетенции экзаменуемых. Основное внимание при этом уделяется речевой компетенции, т.е. коммуникативным умениям в разных видах речевой деятельности: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, чтении, а также языковой компетенции, т.е. языковым знаниям и навыкам. Социокультурные знания и умения проверяются опосредованно в разделах «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», «Чтение». Письменная часть, в свою очередь, включает три раздела: «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», «Чтение», «Грамматика и лексика». </w:t>
      </w:r>
    </w:p>
    <w:p w:rsidR="00066AB1" w:rsidRPr="00231340" w:rsidRDefault="00A75FB9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Связь итоговой работы за 10</w:t>
      </w:r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класс с экзаменационной работой за </w:t>
      </w:r>
      <w:proofErr w:type="gramStart"/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курс</w:t>
      </w: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средней</w:t>
      </w:r>
      <w:proofErr w:type="gramEnd"/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школы (ЕГЭ)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Итоговая работа для проведен</w:t>
      </w:r>
      <w:r w:rsidR="00A75FB9" w:rsidRPr="00231340">
        <w:rPr>
          <w:rFonts w:ascii="TimesNewRomanPSMT" w:hAnsi="TimesNewRomanPSMT" w:cs="TimesNewRomanPSMT"/>
          <w:sz w:val="24"/>
          <w:szCs w:val="24"/>
          <w:lang w:eastAsia="ru-RU"/>
        </w:rPr>
        <w:t>ия итогового контроля учащихся 10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 и контро</w:t>
      </w:r>
      <w:r w:rsidR="00A75FB9" w:rsidRPr="00231340">
        <w:rPr>
          <w:rFonts w:ascii="TimesNewRomanPSMT" w:hAnsi="TimesNewRomanPSMT" w:cs="TimesNewRomanPSMT"/>
          <w:sz w:val="24"/>
          <w:szCs w:val="24"/>
          <w:lang w:eastAsia="ru-RU"/>
        </w:rPr>
        <w:t>льно-измерительные материалы ЕГЭ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по иностранному языку имеют общие объекты контроля (коммуникативные умения выпускников в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чтении, лексико-грамматические навыки) и некоторые общие элементы содержания.</w:t>
      </w:r>
    </w:p>
    <w:p w:rsidR="00B46834" w:rsidRPr="00231340" w:rsidRDefault="00B46834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5. Распределение заданий КИМ по содержанию, видам умений и способам действий</w:t>
      </w: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</w:p>
    <w:p w:rsidR="00B46834" w:rsidRPr="00231340" w:rsidRDefault="00B46834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В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и чтении проверяется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сформированность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умений как понимания основного содержания письменных и звучащих текстов, </w:t>
      </w:r>
      <w:proofErr w:type="gram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так  и</w:t>
      </w:r>
      <w:proofErr w:type="gram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полного понимания соответствующих текстов. Кроме того, в разделе «Чтение» проверяется понимание структурно-смысловых связей в </w:t>
      </w:r>
      <w:proofErr w:type="gram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тексте,  а</w:t>
      </w:r>
      <w:proofErr w:type="gram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в разделе «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» – понимание в прослушиваемом тексте запрашиваемой информации или определение в нем ее отсутствия. В разделе «Грамматика и лексика» проверяются навыки оперирования грамматическими и лексическими единицами на основе предложенных текстов.  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Итоговая работа состоит из письменной части: разделы 1–3, включающие задания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задания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на контроль лексико-грамматических навыков учащихся, по чтению, а также по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В работу по английскому языку включены:</w:t>
      </w:r>
    </w:p>
    <w:p w:rsidR="00066AB1" w:rsidRPr="00231340" w:rsidRDefault="00D25388" w:rsidP="00066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eastAsia="SymbolMT" w:cs="SymbolMT"/>
          <w:sz w:val="24"/>
          <w:szCs w:val="24"/>
          <w:lang w:eastAsia="ru-RU"/>
        </w:rPr>
        <w:t>6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заданий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с выбором ответа из нескольких предложенных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,4 задания с кратким ответом и 8 заданий на преобразование грамматической формы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(раздел 1 «Лексико-грамматический тест»);</w:t>
      </w:r>
    </w:p>
    <w:p w:rsidR="00066AB1" w:rsidRPr="00231340" w:rsidRDefault="00D25388" w:rsidP="00066AB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7</w:t>
      </w:r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заданий на проверку </w:t>
      </w:r>
      <w:proofErr w:type="gramStart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>умений</w:t>
      </w:r>
      <w:proofErr w:type="gramEnd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учащихся в чтении (раздел 2 «Задания по чтению»).</w:t>
      </w:r>
    </w:p>
    <w:p w:rsidR="00B46834" w:rsidRPr="00231340" w:rsidRDefault="00D25388" w:rsidP="00B468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9</w:t>
      </w:r>
      <w:r w:rsidR="00066AB1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заданий на проверку </w:t>
      </w:r>
      <w:proofErr w:type="spellStart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аудитивных</w:t>
      </w:r>
      <w:proofErr w:type="spellEnd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умений учащихся (раздел 3 «Задания по </w:t>
      </w:r>
      <w:proofErr w:type="spellStart"/>
      <w:r w:rsidR="00066AB1"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»)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  <w:r w:rsidRPr="00231340"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  <w:t>Таблица 1. Распределение заданий итоговой работы по количеству и типам заданий</w:t>
      </w:r>
    </w:p>
    <w:p w:rsidR="00071A05" w:rsidRPr="00231340" w:rsidRDefault="00071A05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b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66AB1" w:rsidRPr="00231340" w:rsidTr="00066A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Раздел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Количество</w:t>
            </w:r>
          </w:p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заданий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Тип заданий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066AB1" w:rsidRPr="00231340" w:rsidTr="00D253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Раздел 1 (задания по</w:t>
            </w:r>
          </w:p>
          <w:p w:rsidR="00066AB1" w:rsidRPr="00231340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грамматике и лексике)</w:t>
            </w:r>
          </w:p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6</w:t>
            </w:r>
          </w:p>
          <w:p w:rsidR="00D25388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  <w:p w:rsidR="00D25388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lastRenderedPageBreak/>
              <w:t>ВО</w:t>
            </w:r>
          </w:p>
          <w:p w:rsidR="001E3A70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r w:rsidR="001E3A70"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</w:t>
            </w:r>
          </w:p>
          <w:p w:rsidR="00D25388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lastRenderedPageBreak/>
              <w:t>преобразование предложений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6</w:t>
            </w:r>
          </w:p>
          <w:p w:rsidR="00D25388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  <w:p w:rsidR="00D25388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32</w:t>
            </w:r>
          </w:p>
          <w:p w:rsidR="00D25388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66AB1" w:rsidRPr="00231340" w:rsidTr="00D253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Раздел 2 (задания по</w:t>
            </w:r>
          </w:p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чтению)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D25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</w:t>
            </w:r>
            <w:r w:rsidR="00066AB1"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 </w:t>
            </w:r>
          </w:p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14</w:t>
            </w:r>
          </w:p>
        </w:tc>
      </w:tr>
      <w:tr w:rsidR="00066AB1" w:rsidRPr="00231340" w:rsidTr="00D2538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Раздел 3 (задания по</w:t>
            </w:r>
          </w:p>
          <w:p w:rsidR="00066AB1" w:rsidRPr="00231340" w:rsidRDefault="0006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D25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</w:t>
            </w:r>
            <w:r w:rsidR="00066AB1" w:rsidRPr="00231340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18</w:t>
            </w:r>
          </w:p>
        </w:tc>
      </w:tr>
      <w:tr w:rsidR="00066AB1" w:rsidRPr="00231340" w:rsidTr="00066AB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B1" w:rsidRPr="00231340" w:rsidRDefault="00066AB1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AB1" w:rsidRPr="00231340" w:rsidRDefault="00D25388">
            <w:pPr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1340">
              <w:rPr>
                <w:rFonts w:ascii="TimesNewRomanPSMT" w:hAnsi="TimesNewRomanPSMT" w:cs="TimesNewRomanPSMT"/>
                <w:sz w:val="24"/>
                <w:szCs w:val="24"/>
              </w:rPr>
              <w:t>78</w:t>
            </w:r>
          </w:p>
        </w:tc>
      </w:tr>
    </w:tbl>
    <w:p w:rsidR="00066AB1" w:rsidRPr="00231340" w:rsidRDefault="00066AB1" w:rsidP="00066AB1">
      <w:pPr>
        <w:jc w:val="both"/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</w:pPr>
      <w:r w:rsidRPr="00231340">
        <w:rPr>
          <w:rFonts w:ascii="TimesNewRomanPS-ItalicMT" w:hAnsi="TimesNewRomanPS-ItalicMT" w:cs="TimesNewRomanPS-ItalicMT"/>
          <w:i/>
          <w:iCs/>
          <w:sz w:val="24"/>
          <w:szCs w:val="24"/>
          <w:lang w:eastAsia="ru-RU"/>
        </w:rPr>
        <w:t>ВО – задания с выбором ответа; КО – задания с кратким ответом;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6. Распределение заданий экзаменационной работы по проверяемым видам деятельности, умениям и навыкам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В итоговой работе проверяется иноязычная коммун</w:t>
      </w:r>
      <w:r w:rsidR="00A21EAF" w:rsidRPr="00231340">
        <w:rPr>
          <w:rFonts w:ascii="TimesNewRomanPSMT" w:hAnsi="TimesNewRomanPSMT" w:cs="TimesNewRomanPSMT"/>
          <w:sz w:val="24"/>
          <w:szCs w:val="24"/>
          <w:lang w:eastAsia="ru-RU"/>
        </w:rPr>
        <w:t>икативная компетенция учащихся 10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 классов. Контрольно-измерительные задания итоговой работы нацелены на проверку речевых умений выпускников двух видах речевой деятельности (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аудировании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, чтении), а также некоторых языковых навыков. В частности, в итоговой работе проверяются: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навыки использования языковых единиц в коммуникати</w:t>
      </w:r>
      <w:r w:rsidR="00D25388" w:rsidRPr="00231340">
        <w:rPr>
          <w:rFonts w:ascii="TimesNewRomanPSMT" w:hAnsi="TimesNewRomanPSMT" w:cs="TimesNewRomanPSMT"/>
          <w:sz w:val="24"/>
          <w:szCs w:val="24"/>
          <w:lang w:eastAsia="ru-RU"/>
        </w:rPr>
        <w:t>вно-значимом контексте (раздел 3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).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умение читать текст с пониманием основного содержания и умение понимать в прочитанном тексте запрашиваемую информацию (раздел 2);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SymbolMT" w:eastAsia="SymbolMT" w:hAnsi="TimesNewRomanPS-BoldMT" w:cs="SymbolMT" w:hint="eastAsia"/>
          <w:sz w:val="24"/>
          <w:szCs w:val="24"/>
          <w:lang w:eastAsia="ru-RU"/>
        </w:rPr>
        <w:t xml:space="preserve"> 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умение понимать на слух основное содержание прослушанного текста и умение понимать в прослушанном тексте з</w:t>
      </w:r>
      <w:r w:rsidR="00D25388" w:rsidRPr="00231340">
        <w:rPr>
          <w:rFonts w:ascii="TimesNewRomanPSMT" w:hAnsi="TimesNewRomanPSMT" w:cs="TimesNewRomanPSMT"/>
          <w:sz w:val="24"/>
          <w:szCs w:val="24"/>
          <w:lang w:eastAsia="ru-RU"/>
        </w:rPr>
        <w:t>апрашиваемую информацию (раздел1</w:t>
      </w: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);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7. Жанрово-стилистическая принадлежность т</w:t>
      </w:r>
      <w:r w:rsidR="00D25388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екстов, используемых в разделе 1</w:t>
      </w: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(задания по </w:t>
      </w:r>
      <w:proofErr w:type="spellStart"/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) и разделе 2 (задания по чтению)</w:t>
      </w:r>
    </w:p>
    <w:p w:rsidR="00066AB1" w:rsidRPr="00231340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: высказывания собеседников в распространенных стандартных ситуациях повседневного общения, прагматические (объявления) и публицистические (интервью, репортажи) </w:t>
      </w:r>
      <w:proofErr w:type="spell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аудиотексты</w:t>
      </w:r>
      <w:proofErr w:type="spell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. Чтение: публицистические, художественные, научно-</w:t>
      </w:r>
      <w:proofErr w:type="gram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популярные  и</w:t>
      </w:r>
      <w:proofErr w:type="gram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прагматические тексты.</w:t>
      </w:r>
    </w:p>
    <w:p w:rsidR="00A21EAF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8. Время выполнения работы</w:t>
      </w:r>
      <w:r w:rsidR="00D02207"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– 2 урока</w:t>
      </w:r>
    </w:p>
    <w:p w:rsidR="00A21EAF" w:rsidRPr="00231340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Рекомендуемое время выполнения заданий по разделам:</w:t>
      </w:r>
    </w:p>
    <w:p w:rsidR="00A21EAF" w:rsidRPr="00231340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</w:t>
      </w:r>
      <w:proofErr w:type="spellStart"/>
      <w:r w:rsidR="00D25388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Аудирование</w:t>
      </w:r>
      <w:proofErr w:type="spellEnd"/>
      <w:r w:rsidR="00D25388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 – 1</w:t>
      </w:r>
      <w:r w:rsidR="00F422B3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5</w:t>
      </w: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A21EAF" w:rsidRPr="00231340" w:rsidRDefault="00D25388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«Чтение» – 15</w:t>
      </w:r>
      <w:r w:rsidR="00A21EAF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066AB1" w:rsidRPr="00231340" w:rsidRDefault="00F422B3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«Грамматика и лексика» – 30</w:t>
      </w:r>
      <w:r w:rsidR="00A21EAF"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минут;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9. Дополнительные материалы и оборудование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eastAsia="ru-RU"/>
        </w:rPr>
      </w:pPr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 xml:space="preserve">Дополнительные материалы и оборудование во время итогового теста -компакт-диск(CD) с материалами для выполнения заданий раздела 3 (задания по </w:t>
      </w:r>
      <w:proofErr w:type="spellStart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аудированию</w:t>
      </w:r>
      <w:proofErr w:type="spellEnd"/>
      <w:r w:rsidRPr="00231340">
        <w:rPr>
          <w:rFonts w:ascii="TimesNewRomanPSMT" w:hAnsi="TimesNewRomanPSMT" w:cs="TimesNewRomanPSMT"/>
          <w:sz w:val="24"/>
          <w:szCs w:val="24"/>
          <w:lang w:eastAsia="ru-RU"/>
        </w:rPr>
        <w:t>); часы.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10. Система оценивания отдельных заданий и работы в целом</w:t>
      </w:r>
    </w:p>
    <w:p w:rsidR="00A21EAF" w:rsidRPr="00231340" w:rsidRDefault="00A21EAF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Верное выполнение заданий с кратким ответом оценивается следующим образом. Экзаменуемый получает 1 балл: – за каждый правильно выбранный и записанный ответ в заданиях на выбор и запись одного правильного ответа из предложенного перечня ответов; – за каждое правильно установленное соответствие в заданиях на установление соответствия позиций, представленных в двух множествах; – за каждый правильный ответ </w:t>
      </w: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 xml:space="preserve">в заданиях на заполнение </w:t>
      </w:r>
      <w:proofErr w:type="gramStart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пропуска  в</w:t>
      </w:r>
      <w:proofErr w:type="gramEnd"/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связном тексте путем преобразования предложенной начальной формы слова в нужную грамматическую форму;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11. Условия проведения и проверки экзамена</w:t>
      </w:r>
    </w:p>
    <w:p w:rsidR="00066AB1" w:rsidRPr="00231340" w:rsidRDefault="00066AB1" w:rsidP="00066AB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231340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Во время итогового контроля учащиеся выполняют тестирование сидя за отдельной партой. Расположение мест учащихся – в шахматном порядке. Проводит тестирование и осуществляет проверку выполненных итоговых работ, работающий в данном классе учитель английского языка.</w:t>
      </w:r>
    </w:p>
    <w:p w:rsidR="00066AB1" w:rsidRPr="00231340" w:rsidRDefault="00066AB1" w:rsidP="00066AB1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1E95" w:rsidRPr="00231340" w:rsidTr="00D91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«5»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«4»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«3»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Оценка: «2»</w:t>
            </w:r>
          </w:p>
        </w:tc>
      </w:tr>
      <w:tr w:rsidR="00D91E95" w:rsidRPr="00231340" w:rsidTr="00D91E9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75-78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47-74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</w:rPr>
              <w:t>24-46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95" w:rsidRPr="00231340" w:rsidRDefault="00D91E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3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&lt; 24 </w:t>
            </w:r>
            <w:r w:rsidRPr="00231340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</w:tbl>
    <w:p w:rsidR="00066AB1" w:rsidRPr="00231340" w:rsidRDefault="00066AB1" w:rsidP="00066AB1">
      <w:pPr>
        <w:jc w:val="both"/>
        <w:rPr>
          <w:sz w:val="24"/>
          <w:szCs w:val="24"/>
        </w:rPr>
      </w:pPr>
    </w:p>
    <w:p w:rsidR="00066AB1" w:rsidRPr="00231340" w:rsidRDefault="00066AB1" w:rsidP="00066AB1">
      <w:pPr>
        <w:jc w:val="both"/>
        <w:rPr>
          <w:sz w:val="24"/>
          <w:szCs w:val="24"/>
        </w:rPr>
      </w:pPr>
    </w:p>
    <w:p w:rsidR="006D175A" w:rsidRPr="00231340" w:rsidRDefault="006D175A">
      <w:pPr>
        <w:rPr>
          <w:sz w:val="24"/>
          <w:szCs w:val="24"/>
        </w:rPr>
      </w:pPr>
      <w:bookmarkStart w:id="0" w:name="_GoBack"/>
      <w:bookmarkEnd w:id="0"/>
    </w:p>
    <w:sectPr w:rsidR="006D175A" w:rsidRPr="00231340" w:rsidSect="00AD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,Bold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7D02"/>
    <w:multiLevelType w:val="hybridMultilevel"/>
    <w:tmpl w:val="23DE4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53D"/>
    <w:rsid w:val="0001016D"/>
    <w:rsid w:val="00044B8C"/>
    <w:rsid w:val="00066AB1"/>
    <w:rsid w:val="00071A05"/>
    <w:rsid w:val="00072DC8"/>
    <w:rsid w:val="000842FD"/>
    <w:rsid w:val="00135D7B"/>
    <w:rsid w:val="00176893"/>
    <w:rsid w:val="001E3A70"/>
    <w:rsid w:val="0021002C"/>
    <w:rsid w:val="00212D83"/>
    <w:rsid w:val="00226AFF"/>
    <w:rsid w:val="00231340"/>
    <w:rsid w:val="002F6B6D"/>
    <w:rsid w:val="00484E6F"/>
    <w:rsid w:val="004D2285"/>
    <w:rsid w:val="00511BD5"/>
    <w:rsid w:val="0052258D"/>
    <w:rsid w:val="0054278A"/>
    <w:rsid w:val="005460D8"/>
    <w:rsid w:val="0058157F"/>
    <w:rsid w:val="005D0D37"/>
    <w:rsid w:val="005D78E0"/>
    <w:rsid w:val="006A219A"/>
    <w:rsid w:val="006C0411"/>
    <w:rsid w:val="006D175A"/>
    <w:rsid w:val="006D5330"/>
    <w:rsid w:val="006E55B2"/>
    <w:rsid w:val="006F4AEB"/>
    <w:rsid w:val="007324D6"/>
    <w:rsid w:val="007670DF"/>
    <w:rsid w:val="00906DA4"/>
    <w:rsid w:val="009C234D"/>
    <w:rsid w:val="00A21EAF"/>
    <w:rsid w:val="00A53F7E"/>
    <w:rsid w:val="00A75FB9"/>
    <w:rsid w:val="00AD02C2"/>
    <w:rsid w:val="00B46834"/>
    <w:rsid w:val="00B70027"/>
    <w:rsid w:val="00B7125D"/>
    <w:rsid w:val="00BA4FF2"/>
    <w:rsid w:val="00D02207"/>
    <w:rsid w:val="00D25388"/>
    <w:rsid w:val="00D91E95"/>
    <w:rsid w:val="00E74ED1"/>
    <w:rsid w:val="00F02391"/>
    <w:rsid w:val="00F422B3"/>
    <w:rsid w:val="00F8753D"/>
    <w:rsid w:val="00FD59D5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F6B8F-7C8D-4A48-9B6A-2E0A2F37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6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95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29</cp:revision>
  <dcterms:created xsi:type="dcterms:W3CDTF">2016-03-26T12:54:00Z</dcterms:created>
  <dcterms:modified xsi:type="dcterms:W3CDTF">2016-04-05T16:46:00Z</dcterms:modified>
</cp:coreProperties>
</file>