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0" w:rsidRPr="00A67155" w:rsidRDefault="00A66640" w:rsidP="00A66640">
      <w:pPr>
        <w:jc w:val="center"/>
        <w:rPr>
          <w:b/>
          <w:sz w:val="24"/>
          <w:szCs w:val="24"/>
        </w:rPr>
      </w:pPr>
      <w:r w:rsidRPr="00A67155">
        <w:rPr>
          <w:b/>
          <w:sz w:val="24"/>
          <w:szCs w:val="24"/>
        </w:rPr>
        <w:t>Муниципальное Общеобр</w:t>
      </w:r>
      <w:r w:rsidR="00BC1F05">
        <w:rPr>
          <w:b/>
          <w:sz w:val="24"/>
          <w:szCs w:val="24"/>
        </w:rPr>
        <w:t>азовательное Учреждение  С</w:t>
      </w:r>
      <w:r w:rsidR="0096022E">
        <w:rPr>
          <w:b/>
          <w:sz w:val="24"/>
          <w:szCs w:val="24"/>
        </w:rPr>
        <w:t>Ш № 82</w:t>
      </w:r>
    </w:p>
    <w:p w:rsidR="00A66640" w:rsidRPr="0096022E" w:rsidRDefault="00A66640" w:rsidP="0096022E">
      <w:pPr>
        <w:jc w:val="center"/>
        <w:rPr>
          <w:b/>
          <w:sz w:val="24"/>
          <w:szCs w:val="24"/>
        </w:rPr>
      </w:pPr>
      <w:r w:rsidRPr="00A67155">
        <w:rPr>
          <w:b/>
          <w:sz w:val="24"/>
          <w:szCs w:val="24"/>
        </w:rPr>
        <w:t>Дзерж</w:t>
      </w:r>
      <w:r w:rsidR="0096022E">
        <w:rPr>
          <w:b/>
          <w:sz w:val="24"/>
          <w:szCs w:val="24"/>
        </w:rPr>
        <w:t>инского района города Волгоград</w:t>
      </w:r>
    </w:p>
    <w:p w:rsidR="00A66640" w:rsidRDefault="00A66640" w:rsidP="00A66640">
      <w:pPr>
        <w:rPr>
          <w:sz w:val="32"/>
          <w:szCs w:val="32"/>
        </w:rPr>
      </w:pPr>
    </w:p>
    <w:p w:rsidR="0096022E" w:rsidRDefault="0096022E" w:rsidP="00A66640">
      <w:pPr>
        <w:jc w:val="center"/>
        <w:rPr>
          <w:rFonts w:ascii="Arial Black" w:hAnsi="Arial Black"/>
          <w:b/>
          <w:sz w:val="28"/>
          <w:szCs w:val="28"/>
        </w:rPr>
      </w:pPr>
    </w:p>
    <w:p w:rsidR="0096022E" w:rsidRDefault="0096022E" w:rsidP="00A66640">
      <w:pPr>
        <w:jc w:val="center"/>
        <w:rPr>
          <w:rFonts w:ascii="Arial Black" w:hAnsi="Arial Black"/>
          <w:b/>
          <w:sz w:val="28"/>
          <w:szCs w:val="28"/>
        </w:rPr>
      </w:pPr>
    </w:p>
    <w:p w:rsidR="0096022E" w:rsidRDefault="0096022E" w:rsidP="00A66640">
      <w:pPr>
        <w:jc w:val="center"/>
        <w:rPr>
          <w:rFonts w:ascii="Arial Black" w:hAnsi="Arial Black"/>
          <w:b/>
          <w:sz w:val="28"/>
          <w:szCs w:val="28"/>
        </w:rPr>
      </w:pPr>
    </w:p>
    <w:p w:rsidR="0096022E" w:rsidRDefault="0096022E" w:rsidP="00A66640">
      <w:pPr>
        <w:jc w:val="center"/>
        <w:rPr>
          <w:rFonts w:ascii="Arial Black" w:hAnsi="Arial Black"/>
          <w:b/>
          <w:sz w:val="28"/>
          <w:szCs w:val="28"/>
        </w:rPr>
      </w:pPr>
    </w:p>
    <w:p w:rsidR="0096022E" w:rsidRDefault="0096022E" w:rsidP="00A66640">
      <w:pPr>
        <w:jc w:val="center"/>
        <w:rPr>
          <w:rFonts w:ascii="Arial Black" w:hAnsi="Arial Black"/>
          <w:b/>
          <w:sz w:val="28"/>
          <w:szCs w:val="28"/>
        </w:rPr>
      </w:pPr>
    </w:p>
    <w:p w:rsidR="00A66640" w:rsidRDefault="00A66640" w:rsidP="00A66640">
      <w:pPr>
        <w:jc w:val="center"/>
        <w:rPr>
          <w:rFonts w:ascii="Arial Black" w:hAnsi="Arial Black"/>
          <w:b/>
          <w:sz w:val="72"/>
          <w:szCs w:val="72"/>
        </w:rPr>
      </w:pPr>
      <w:r w:rsidRPr="00A66640">
        <w:rPr>
          <w:rFonts w:ascii="Arial Black" w:hAnsi="Arial Black"/>
          <w:b/>
          <w:sz w:val="28"/>
          <w:szCs w:val="28"/>
        </w:rPr>
        <w:t xml:space="preserve">Компьютер и </w:t>
      </w:r>
      <w:r w:rsidRPr="00A66640">
        <w:rPr>
          <w:rFonts w:ascii="Arial Black" w:hAnsi="Arial Black"/>
          <w:b/>
          <w:sz w:val="28"/>
          <w:szCs w:val="28"/>
        </w:rPr>
        <w:br/>
        <w:t>здоровье детей</w:t>
      </w:r>
    </w:p>
    <w:p w:rsidR="00A66640" w:rsidRDefault="00A66640" w:rsidP="00A66640">
      <w:pPr>
        <w:ind w:left="4820"/>
        <w:rPr>
          <w:sz w:val="32"/>
          <w:szCs w:val="32"/>
        </w:rPr>
      </w:pPr>
    </w:p>
    <w:p w:rsidR="00DE30F9" w:rsidRDefault="00DE30F9" w:rsidP="009602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</w:p>
    <w:p w:rsidR="00DE30F9" w:rsidRDefault="00DE30F9" w:rsidP="009602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Выполнила  учитель</w:t>
      </w:r>
      <w:r w:rsidR="0096022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физики                                                </w:t>
      </w:r>
    </w:p>
    <w:p w:rsidR="00DE30F9" w:rsidRDefault="00DE30F9" w:rsidP="009602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Дмитрова  </w:t>
      </w:r>
      <w:proofErr w:type="spellStart"/>
      <w:r>
        <w:rPr>
          <w:sz w:val="32"/>
          <w:szCs w:val="32"/>
        </w:rPr>
        <w:t>Елизивета</w:t>
      </w:r>
      <w:proofErr w:type="spellEnd"/>
      <w:r>
        <w:rPr>
          <w:sz w:val="32"/>
          <w:szCs w:val="32"/>
        </w:rPr>
        <w:t xml:space="preserve"> </w:t>
      </w:r>
    </w:p>
    <w:p w:rsidR="00A66640" w:rsidRPr="0096022E" w:rsidRDefault="00DE30F9" w:rsidP="009602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Николаевна                                                                                                                                                 </w:t>
      </w:r>
      <w:r w:rsidR="0096022E">
        <w:rPr>
          <w:sz w:val="32"/>
          <w:szCs w:val="32"/>
        </w:rPr>
        <w:t xml:space="preserve">     </w:t>
      </w:r>
    </w:p>
    <w:p w:rsidR="00A66640" w:rsidRPr="00FC6180" w:rsidRDefault="00DE30F9" w:rsidP="00A66640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</w:t>
      </w:r>
    </w:p>
    <w:p w:rsidR="00A66640" w:rsidRDefault="00A66640" w:rsidP="00A66640">
      <w:pPr>
        <w:rPr>
          <w:sz w:val="28"/>
        </w:rPr>
      </w:pPr>
    </w:p>
    <w:p w:rsidR="00DE30F9" w:rsidRDefault="00DE30F9" w:rsidP="00FC6180">
      <w:pPr>
        <w:rPr>
          <w:sz w:val="28"/>
        </w:rPr>
      </w:pPr>
    </w:p>
    <w:p w:rsidR="00DE30F9" w:rsidRDefault="00DE30F9" w:rsidP="00FC6180">
      <w:pPr>
        <w:rPr>
          <w:sz w:val="28"/>
        </w:rPr>
      </w:pPr>
    </w:p>
    <w:p w:rsidR="00DE30F9" w:rsidRDefault="00DE30F9" w:rsidP="00FC6180">
      <w:pPr>
        <w:rPr>
          <w:sz w:val="28"/>
        </w:rPr>
      </w:pPr>
    </w:p>
    <w:p w:rsidR="00DE30F9" w:rsidRDefault="00DE30F9" w:rsidP="00FC6180">
      <w:pPr>
        <w:rPr>
          <w:sz w:val="28"/>
        </w:rPr>
      </w:pPr>
    </w:p>
    <w:p w:rsidR="00DE30F9" w:rsidRDefault="00DE30F9" w:rsidP="00FC6180">
      <w:pPr>
        <w:rPr>
          <w:sz w:val="28"/>
        </w:rPr>
      </w:pPr>
    </w:p>
    <w:p w:rsidR="00DE30F9" w:rsidRDefault="00DE30F9" w:rsidP="00FC6180">
      <w:pPr>
        <w:rPr>
          <w:sz w:val="28"/>
        </w:rPr>
      </w:pPr>
    </w:p>
    <w:p w:rsidR="00DE30F9" w:rsidRDefault="00DE30F9" w:rsidP="00FC6180">
      <w:pPr>
        <w:rPr>
          <w:sz w:val="28"/>
        </w:rPr>
      </w:pPr>
    </w:p>
    <w:p w:rsidR="00A66640" w:rsidRPr="0096022E" w:rsidRDefault="00FC6180" w:rsidP="00FC6180">
      <w:r>
        <w:rPr>
          <w:sz w:val="28"/>
        </w:rPr>
        <w:lastRenderedPageBreak/>
        <w:t>Цель  работы:</w:t>
      </w:r>
    </w:p>
    <w:p w:rsidR="00A66640" w:rsidRDefault="00A66640" w:rsidP="0096022E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Определить влияние компьютера на здоровье детей и дать рекомендации по сохранению здоровья при работе за компьютером.</w:t>
      </w:r>
    </w:p>
    <w:p w:rsidR="00A66640" w:rsidRDefault="00A66640" w:rsidP="00A66640">
      <w:pPr>
        <w:pStyle w:val="a4"/>
        <w:spacing w:before="240" w:beforeAutospacing="0" w:after="240" w:afterAutospacing="0" w:line="312" w:lineRule="atLeast"/>
        <w:rPr>
          <w:b/>
        </w:rPr>
      </w:pPr>
      <w:r>
        <w:rPr>
          <w:b/>
        </w:rPr>
        <w:t xml:space="preserve">Задачи: </w:t>
      </w:r>
    </w:p>
    <w:p w:rsidR="00A66640" w:rsidRDefault="00A66640" w:rsidP="00A66640">
      <w:pPr>
        <w:pStyle w:val="a4"/>
        <w:numPr>
          <w:ilvl w:val="0"/>
          <w:numId w:val="1"/>
        </w:numPr>
        <w:spacing w:before="120" w:beforeAutospacing="0" w:after="120" w:afterAutospacing="0" w:line="312" w:lineRule="atLeast"/>
        <w:ind w:left="851" w:hanging="284"/>
        <w:rPr>
          <w:b/>
          <w:i/>
        </w:rPr>
      </w:pPr>
      <w:r>
        <w:rPr>
          <w:b/>
          <w:i/>
        </w:rPr>
        <w:t>Провести анкетирование об использовании компьютера детьми, опрос о применении различных технологий по сохранению здоровья при работе за компьютером.</w:t>
      </w:r>
    </w:p>
    <w:p w:rsidR="00A66640" w:rsidRDefault="00A66640" w:rsidP="00A66640">
      <w:pPr>
        <w:pStyle w:val="a4"/>
        <w:numPr>
          <w:ilvl w:val="0"/>
          <w:numId w:val="1"/>
        </w:numPr>
        <w:spacing w:before="120" w:beforeAutospacing="0" w:after="120" w:afterAutospacing="0" w:line="312" w:lineRule="atLeast"/>
        <w:ind w:left="851" w:hanging="284"/>
        <w:rPr>
          <w:b/>
          <w:i/>
        </w:rPr>
      </w:pPr>
      <w:r>
        <w:rPr>
          <w:b/>
          <w:i/>
        </w:rPr>
        <w:t>Изучив литературу, выявить основные вредные факторы при работе на компьютере.</w:t>
      </w:r>
    </w:p>
    <w:p w:rsidR="00A66640" w:rsidRDefault="00A66640" w:rsidP="00A66640">
      <w:pPr>
        <w:pStyle w:val="a4"/>
        <w:numPr>
          <w:ilvl w:val="0"/>
          <w:numId w:val="1"/>
        </w:numPr>
        <w:spacing w:before="120" w:beforeAutospacing="0" w:after="120" w:afterAutospacing="0" w:line="312" w:lineRule="atLeast"/>
        <w:ind w:left="851" w:hanging="284"/>
        <w:rPr>
          <w:b/>
          <w:i/>
        </w:rPr>
      </w:pPr>
      <w:r>
        <w:rPr>
          <w:b/>
          <w:i/>
        </w:rPr>
        <w:t>Дать рекомендации по  использованию элементов здоровье</w:t>
      </w:r>
      <w:r w:rsidR="00E10885">
        <w:rPr>
          <w:b/>
          <w:i/>
        </w:rPr>
        <w:t xml:space="preserve"> </w:t>
      </w:r>
      <w:r>
        <w:rPr>
          <w:b/>
          <w:i/>
        </w:rPr>
        <w:t>сберегающих технологий при работе детей за компьютером в школе и дома.</w:t>
      </w:r>
    </w:p>
    <w:p w:rsidR="00A66640" w:rsidRDefault="00A66640" w:rsidP="00A666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640" w:rsidRDefault="00A66640" w:rsidP="00A6664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Ключевые слова, опорные понятия: </w:t>
      </w:r>
    </w:p>
    <w:p w:rsidR="00A66640" w:rsidRDefault="00A66640" w:rsidP="00A66640">
      <w:pPr>
        <w:spacing w:after="0" w:line="240" w:lineRule="auto"/>
        <w:ind w:firstLine="42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компьютер, вредные факторы, здоровье, здоровье</w:t>
      </w:r>
      <w:r w:rsidR="00DE30F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сберегающие технологии, рекомендации.</w:t>
      </w:r>
    </w:p>
    <w:p w:rsidR="00A66640" w:rsidRDefault="00A66640" w:rsidP="00A666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640" w:rsidRDefault="00A66640" w:rsidP="00A6664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Целевая аудитория:</w:t>
      </w:r>
    </w:p>
    <w:p w:rsidR="00A66640" w:rsidRDefault="00A66640" w:rsidP="00A66640">
      <w:pPr>
        <w:spacing w:after="0" w:line="240" w:lineRule="auto"/>
        <w:ind w:firstLine="42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учителя информатики, классные руководители, родители.</w:t>
      </w:r>
    </w:p>
    <w:p w:rsidR="00A66640" w:rsidRDefault="00A66640" w:rsidP="00A666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640" w:rsidRPr="00A66640" w:rsidRDefault="00160963" w:rsidP="00160963">
      <w:pPr>
        <w:pStyle w:val="3"/>
        <w:spacing w:before="0" w:after="0" w:line="240" w:lineRule="auto"/>
        <w:contextualSpacing/>
      </w:pPr>
      <w:bookmarkStart w:id="0" w:name="_Toc306472430"/>
      <w:r>
        <w:rPr>
          <w:rFonts w:ascii="Times New Roman" w:hAnsi="Times New Roman"/>
          <w:bCs w:val="0"/>
          <w:sz w:val="24"/>
          <w:szCs w:val="24"/>
          <w:lang w:eastAsia="ru-RU"/>
        </w:rPr>
        <w:t xml:space="preserve">                       </w:t>
      </w:r>
      <w:r w:rsidR="00A66640">
        <w:t>Актуальность темы</w:t>
      </w:r>
      <w:bookmarkEnd w:id="0"/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Возрастная граница первого опыта работы с компьютером существенно снизилась. Десять лет назад только половина подростков15-16 лет имели опыт общения с компьютером, сейчас учащиеся начальной школы уже имеют некоторые пользовательские навыки. </w:t>
      </w:r>
      <w:hyperlink r:id="rId8" w:history="1">
        <w:r>
          <w:rPr>
            <w:rStyle w:val="a3"/>
            <w:sz w:val="24"/>
            <w:szCs w:val="24"/>
          </w:rPr>
          <w:t>Анкетирование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показало, что компьютер вытесняет из жизни некоторых детей чтение книг, прогулки, спорт и реальное общение, а у некоторых подростков наблюдаются признаки зависимости от компьютера, Интернета или компьютерных игр. Сидя за компьютером, дети забывают о времени, перестают замечать дискомфорт или усталость.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и не удивительно, ведь для ребёнка компьютер – это целый мир, мир интересный, модный и манящий.  Программное обеспечение предоставляет широкий спектр применения компьютера: для учёбы, общения, поиска всевозможной информации, отдыха и развлечений. Но нужно помнить, что компьютер влияет на все биологические характеристики организма человека, и в первую очередь, на его физическое и психическое здоровье. И поэтому встаёт вопрос: компьютер – друг или враг здоровью? Конечно, на этот вопрос нельзя дать односложный ответ, и поэтому в своей работе я хочу акцентировать внимание на вопросах сбережения здоровья при работе за компьютером. 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Современное школьное образование невозможно представить без  использования компьютеров. Необходимость овладения компьютерной грамотой очевидна, достоинства ИКТ в обучении не вызывают сомнений. Не только в школе, но и дома ученики используют компьютеры для разных целей. Но опрос показал, что многие из детей не задумываются при этом о сохранении своего здоровья. Чтобы компьютер не оказался врагом, а превратился  в очень полезный инструмент, весьма облегчающий жизнь, нужно разумно подойти к вопросам организации рабочего места</w:t>
      </w:r>
      <w:r w:rsidR="001609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6640" w:rsidRPr="00160963" w:rsidRDefault="00160963" w:rsidP="00160963">
      <w:pPr>
        <w:pStyle w:val="3"/>
        <w:rPr>
          <w:rFonts w:ascii="Arial" w:hAnsi="Arial" w:cs="Arial"/>
          <w:color w:val="333333"/>
          <w:sz w:val="20"/>
          <w:szCs w:val="20"/>
          <w:lang w:eastAsia="ru-RU"/>
        </w:rPr>
      </w:pPr>
      <w:bookmarkStart w:id="1" w:name="_Toc306472431"/>
      <w:r>
        <w:lastRenderedPageBreak/>
        <w:t xml:space="preserve">                                          </w:t>
      </w:r>
      <w:r w:rsidR="00A66640">
        <w:t xml:space="preserve">Основные вредные факторы </w:t>
      </w:r>
      <w:r w:rsidR="00A66640">
        <w:br/>
      </w:r>
      <w:r>
        <w:t xml:space="preserve">                                          </w:t>
      </w:r>
      <w:r w:rsidR="00A66640">
        <w:t>при работе за компьютером</w:t>
      </w:r>
      <w:bookmarkEnd w:id="1"/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Изучив литературу по данной теме, можно выделить несколько вредных факторов:</w:t>
      </w:r>
    </w:p>
    <w:p w:rsidR="00A66640" w:rsidRDefault="00A66640" w:rsidP="00A66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нагрузка на зрение,</w:t>
      </w:r>
    </w:p>
    <w:p w:rsidR="00A66640" w:rsidRDefault="00A66640" w:rsidP="00A66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стеснённая поза, </w:t>
      </w:r>
    </w:p>
    <w:p w:rsidR="00A66640" w:rsidRDefault="00A66640" w:rsidP="00A66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заболевания суставов кистей рук,  </w:t>
      </w:r>
    </w:p>
    <w:p w:rsidR="00A66640" w:rsidRDefault="00A66640" w:rsidP="00A66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затрудненное дыхание, </w:t>
      </w:r>
    </w:p>
    <w:p w:rsidR="00A66640" w:rsidRDefault="00A66640" w:rsidP="00A66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остеохондроза, </w:t>
      </w:r>
    </w:p>
    <w:p w:rsidR="00A66640" w:rsidRDefault="00A66640" w:rsidP="00A66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излучения от монитора,</w:t>
      </w:r>
    </w:p>
    <w:p w:rsidR="00A66640" w:rsidRDefault="00A66640" w:rsidP="00A66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психическая нагрузка  и стресс при потере информации,</w:t>
      </w:r>
    </w:p>
    <w:p w:rsidR="00A66640" w:rsidRDefault="00A66640" w:rsidP="00A66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компьютерная зависимость.</w:t>
      </w:r>
    </w:p>
    <w:p w:rsidR="00A66640" w:rsidRDefault="00A66640" w:rsidP="00A66640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Нагрузка на зрение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 этой причине через непродолжительное время у ребенка могут возникнуть головная боль и головокружение. Если работать на компьютере достаточно долго, то зрительное переутомление может привести к устойчивому снижению остроты зрения (это зависит от качества монитора, содержания изображения и времени работы за монитором). При грамотной постановке дела нагрузка на зрение от компьютера может быть значительно снижена.</w:t>
      </w:r>
    </w:p>
    <w:p w:rsidR="00A66640" w:rsidRDefault="00A66640" w:rsidP="00A66640">
      <w:pPr>
        <w:numPr>
          <w:ilvl w:val="0"/>
          <w:numId w:val="3"/>
        </w:numPr>
        <w:spacing w:before="20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Расстояние от глаз до экрана должно составлять 50-70 см.</w:t>
      </w:r>
    </w:p>
    <w:p w:rsidR="00A66640" w:rsidRDefault="00A66640" w:rsidP="00A66640">
      <w:pPr>
        <w:numPr>
          <w:ilvl w:val="0"/>
          <w:numId w:val="3"/>
        </w:numPr>
        <w:spacing w:before="20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Нельзя работать за компьютером в темноте.</w:t>
      </w:r>
    </w:p>
    <w:p w:rsidR="00A66640" w:rsidRDefault="00A66640" w:rsidP="00A66640">
      <w:pPr>
        <w:numPr>
          <w:ilvl w:val="0"/>
          <w:numId w:val="3"/>
        </w:numPr>
        <w:spacing w:before="200"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Ребёнок школьного возраста может проводить за компьютером непрерывно не более 10-20 минут, после чего необходимо сделать перерыв и небольшую гимнастику для глаз (оптимальная продолжительность непрерывных занятий с компьютером для учащихся: начальной школы должна быть не более 15 минут; основной школы – 20 минут, старшей школы – 25-30 минут). Если есть проблемы со зрением, то садиться за монитор можно только в очках.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Стеснённая поза.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Сидя за компьютером, нужно смотреть с определенного расстояния на экран и одновременно держать руки на органах управления (клавиатура, мышь, джойстик). Это вынуждает тело принять определенное положение и не изменять его до конца работы. Из-за стесненной позы при длительной работе за компьютером возникают следующие нарушения: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Заболевания суставов кистей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(при работе за компьютером рука человека вынуждена совершать много мелких движений, сильно устает, а при длительной работе развиваются хронические заболевания). 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Затрудненное дыхание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(вынесенные вперед локти не дают свободно двигаться грудной клетке).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Остеохондроз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 длительном сидении с опущенными плечами возникает стойкое изменение костно-мышечной системы, а иногда искривление позвоночника).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Излучение.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То, что называется радиацией (гамма-лучи и нейтроны), монитор вообще не производит. Но потенциал между экраном дисплея и лицом сидящего перед ним человека разгоняет пылинки до огромных скоростей. Необходимо постоянно снижать количество пыли в помещении посредством влажной уборки. 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Психическая нагрузка  и стресс при потере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 требует сосредоточенности. Однако психическую нагрузку можно уменьшить (в работе следует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делать перерывы, необходимо следить за содержательной стороной работы за компьютером). Если компьютер "зависает", в результате действия вирусов или поломки носителей, при сбоях программ теряется важная и полезная информация, то это может вызвать нервозность, повышение давления, ухудшение сна... Нельзя столь болезненно относиться к таким проявлениям (компьютер – всего лишь «железка»), нужно создавать резервные копии файлов, содержащих важную информацию. 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Компьютерная зависимость.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Иногда компьютер не только становится для ребенка няней или источником знаний, но начинает эмоционально заменять ему окружающих людей. Постепенно ребенок проводит за компьютером все больше времени, может развиться зависимость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различают психологическую зависимость от Интернета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компьютерных игр). Психика ребёнка ещё недостаточно устойчива, некоторые компьютерные игры и информация из Интернета  могут привести к изменениям мировоззрения, пересмотру моральных норм и т.п. В более серьёзных случаях могут возникнуть психические расстройства.  Нужно обеспечить ребенку условия и возможность в реальной жизни получать то, что ему может дать виртуальный мир. Реальная жизнь должна быть  яркой, насыщенной, интересной. </w:t>
      </w:r>
    </w:p>
    <w:p w:rsidR="00A66640" w:rsidRDefault="00160963" w:rsidP="00160963">
      <w:pPr>
        <w:pStyle w:val="3"/>
      </w:pPr>
      <w:bookmarkStart w:id="2" w:name="_Toc306472432"/>
      <w:r>
        <w:t xml:space="preserve">                                        </w:t>
      </w:r>
      <w:r w:rsidR="00A66640">
        <w:t>Здоровье</w:t>
      </w:r>
      <w:r>
        <w:t xml:space="preserve"> </w:t>
      </w:r>
      <w:r w:rsidR="00A66640">
        <w:t xml:space="preserve">сберегающие технологии </w:t>
      </w:r>
      <w:r w:rsidR="00A66640">
        <w:br/>
      </w:r>
      <w:r>
        <w:t xml:space="preserve">                                        </w:t>
      </w:r>
      <w:r w:rsidR="00A66640">
        <w:t>при работе за компьютером в школе</w:t>
      </w:r>
      <w:bookmarkEnd w:id="2"/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предмета информатика кроме учебника, ручки и тетради предусматривает  использование компьютера, общаясь с которым, можно нанести гораздо больший вред здоровью растущему организму, чем на обычном уроке.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предполагают такое обучение, при котором дети не устают, а продуктивность их работы возрастает. Что должен сделать учитель информатики для обеспечения в школе безопасного сотрудничества ребенка с компьютером?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Создать в кабинете соответствующие условия для работы: 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удобная мебель и её правильная расстановка (желательно иметь специальные компьютерные столы и стулья с регулируемой высотой,  разместить компьютеры вдоль стен так, чтобы естественный свет падал на монитор слева  и спереди), 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воздушно-тепловой режим (следует поддерживать оптимальную температуру 19- 21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 относительную влажность 50-60%, использовать кондиционер и естественную вентиляцию при проветривании кабинета),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освещённость (можно комбинировать естественное и искусственное освещение, следует использовать жалюзи на окнах),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контроль над уровнем шума  (он не должен превышать допустимых значений, следует ограничить количество копировальных устройств, сканеров и принтеров),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чистота кабинета (проводить ежедневную  влажную уборку), 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эстетика кабинета (использовать краску, не дающую бликов, подбирать спокойные светлые  цвета для окраски мебели, стен, пола и потолка)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грамотное оформление кабинета (должны быть в наличии инструкции по технике безопасности и правилам поведения в компьютерном классе, а также рекомендации по соблюдению правильной осанки, временные ограничения непрерывной работы за компьютером для разных возрастных категорий, комплексы упражнений для снятия напряжения).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Систематически  проводить </w:t>
      </w:r>
      <w:hyperlink r:id="rId9" w:history="1">
        <w:r>
          <w:rPr>
            <w:rStyle w:val="a3"/>
            <w:sz w:val="24"/>
            <w:szCs w:val="24"/>
          </w:rPr>
          <w:t>гимнастику для глаз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упражнения для улучшения мозгового кровообращения,  снятия утомления с плечевого пояса и рук, с туловища и ног, а также </w:t>
      </w:r>
      <w:hyperlink r:id="rId10" w:history="1">
        <w:r>
          <w:rPr>
            <w:rStyle w:val="a3"/>
            <w:sz w:val="24"/>
            <w:szCs w:val="24"/>
          </w:rPr>
          <w:t>физкультминутки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назначения.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Тщательно контролировать выполнение санитарно- гигиенических норм  пользователями в классе, проводить работу по привитию навыков  правильной работы с компьютером в домашних условиях.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благоприятный эмоциональный климат (в одних случаях это доброе слово или народная мудрость, в других – юмор, но всегда нужно стараться понять ученика и помочь ему), у учащихся не должно быть стеснения или страха обратиться за разъяснением или помощью (эмоциональная напряжённость и  скованность ведут к утомлению и усталости, чувство успеха при выполнении заданий, напротив, положительно влияет на здоровье человека).</w:t>
      </w:r>
      <w:proofErr w:type="gramEnd"/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Чередовать различные виды работ, т.к.  смена видов деятельности (в том числе разнообразные формы работы «за компьютером» и «за теоретическим столом») является крайне необходимым условием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(Не следует забывать также, что творческий характер образовательного процесса не только способствует развитию личности учащегося, но и снижает вероятность наступления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утомления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интересными, на мой взгляд, являются исследовательская и проектная деятельность, где не обойтись без использования ИКТ.)</w:t>
      </w:r>
    </w:p>
    <w:p w:rsidR="00A66640" w:rsidRDefault="00160963" w:rsidP="00160963">
      <w:pPr>
        <w:pStyle w:val="3"/>
        <w:rPr>
          <w:lang w:eastAsia="ru-RU"/>
        </w:rPr>
      </w:pPr>
      <w:bookmarkStart w:id="3" w:name="_Toc306472433"/>
      <w:r>
        <w:rPr>
          <w:lang w:eastAsia="ru-RU"/>
        </w:rPr>
        <w:t xml:space="preserve">                               </w:t>
      </w:r>
      <w:proofErr w:type="spellStart"/>
      <w:r w:rsidR="00A66640">
        <w:rPr>
          <w:lang w:eastAsia="ru-RU"/>
        </w:rPr>
        <w:t>Здоровьесберегающие</w:t>
      </w:r>
      <w:proofErr w:type="spellEnd"/>
      <w:r w:rsidR="00A66640">
        <w:rPr>
          <w:lang w:eastAsia="ru-RU"/>
        </w:rPr>
        <w:t xml:space="preserve"> технологии </w:t>
      </w:r>
      <w:r w:rsidR="00A66640">
        <w:rPr>
          <w:lang w:eastAsia="ru-RU"/>
        </w:rPr>
        <w:br/>
      </w:r>
      <w:r>
        <w:rPr>
          <w:lang w:eastAsia="ru-RU"/>
        </w:rPr>
        <w:t xml:space="preserve">                               </w:t>
      </w:r>
      <w:r w:rsidR="00A66640">
        <w:rPr>
          <w:lang w:eastAsia="ru-RU"/>
        </w:rPr>
        <w:t>при работе за компьютером дома</w:t>
      </w:r>
      <w:bookmarkEnd w:id="3"/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Учитывая эти факторы вредоносного влияния компьютера на организм человека (нагрузка на зрение, стесненная поза, излучение и воздействие на психику), родители могут помочь организовать ребенку дома наиболее безопасную среду при взаимодействии с компьютером или это сделать могут сами дети (при достаточной самоорганизации).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снятия нагрузки на зрение:</w:t>
      </w:r>
    </w:p>
    <w:p w:rsidR="00A66640" w:rsidRDefault="00A66640" w:rsidP="00A66640">
      <w:pPr>
        <w:numPr>
          <w:ilvl w:val="0"/>
          <w:numId w:val="4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 правильно организовать освещение компьютерного стола, солнечный свет не должен попадать на монитор, так как блики на экране способствуют утомлению глаз.</w:t>
      </w:r>
    </w:p>
    <w:p w:rsidR="00A66640" w:rsidRDefault="00A66640" w:rsidP="00A66640">
      <w:pPr>
        <w:numPr>
          <w:ilvl w:val="0"/>
          <w:numId w:val="4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Следить за чистотой экрана и настройками монитора (яркость, контрастность и т.д.).</w:t>
      </w:r>
    </w:p>
    <w:p w:rsidR="00A66640" w:rsidRDefault="00A66640" w:rsidP="00A66640">
      <w:pPr>
        <w:numPr>
          <w:ilvl w:val="0"/>
          <w:numId w:val="4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Подобрать стол и стул,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позволяют соблюдать оптимальное расстояние от экрана до глаз (50-70см).</w:t>
      </w:r>
    </w:p>
    <w:p w:rsidR="00A66640" w:rsidRDefault="00A66640" w:rsidP="00A66640">
      <w:pPr>
        <w:numPr>
          <w:ilvl w:val="0"/>
          <w:numId w:val="4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  каждые 10-20 минут делать перерывы – давать отдохнуть глазам (возможно ребенку подобрать специальные защитные очки для работы на компьютере).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длительном сидении с опущенными плечами может возникнуть стойкое изменение костно-мышечной системы. Чтобы избежать стесненной позы, необходимо ребенку:</w:t>
      </w:r>
    </w:p>
    <w:p w:rsidR="00A66640" w:rsidRDefault="00A66640" w:rsidP="00A66640">
      <w:pPr>
        <w:numPr>
          <w:ilvl w:val="0"/>
          <w:numId w:val="5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процессе работы на компьютере необходимо следить за соблюдением правильной осанки,</w:t>
      </w:r>
    </w:p>
    <w:p w:rsidR="00A66640" w:rsidRDefault="00A66640" w:rsidP="00A66640">
      <w:pPr>
        <w:numPr>
          <w:ilvl w:val="0"/>
          <w:numId w:val="5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работать за специальным компьютерным столом с выдвижной доской для клавиатуры, позволяющей ему менять позу,</w:t>
      </w:r>
    </w:p>
    <w:p w:rsidR="00A66640" w:rsidRDefault="00A66640" w:rsidP="00A66640">
      <w:pPr>
        <w:numPr>
          <w:ilvl w:val="0"/>
          <w:numId w:val="5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сидеть на специальном крутящемся стуле с регулируемой высотой (высота стула может быть изменена с учетом роста ребенка, кроме того, детям нравится кататься на стульях, а это невольно дает им передышки в контакте с экраном и заставляет их двигаться – менять положение тела),</w:t>
      </w:r>
    </w:p>
    <w:p w:rsidR="00A66640" w:rsidRDefault="00A66640" w:rsidP="00A66640">
      <w:pPr>
        <w:numPr>
          <w:ilvl w:val="0"/>
          <w:numId w:val="5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регулярно прерывать «общение» с компьютером, вставать, потягиваться, делать мини-зарядку.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Мониторы на жидких кристаллах не дают излучения. Мониторы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электро-лучевой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трубке могут являться источником излучения. Потенциал, имеющийся на кинескопе, не страшен, но электростатические поля, возникающие между экраном дисплея и лицом человека, сидящего перед компьютером, разгоняют севшие на экран пылинки до огромных скоростей, и они “впиваются” в кожу пользователя. Поэтому:</w:t>
      </w:r>
    </w:p>
    <w:p w:rsidR="00A66640" w:rsidRDefault="00A66640" w:rsidP="00A66640">
      <w:pPr>
        <w:numPr>
          <w:ilvl w:val="0"/>
          <w:numId w:val="6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комнате, где стоит компьютер, нужно чаще делать влажную уборку, вытирать пыль.</w:t>
      </w:r>
    </w:p>
    <w:p w:rsidR="00A66640" w:rsidRDefault="00A66640" w:rsidP="00A66640">
      <w:pPr>
        <w:numPr>
          <w:ilvl w:val="0"/>
          <w:numId w:val="6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закончив работу за компьютером, желательно умыться холодной водой.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на компьютере требует не меньшей сосредоточенности, чем вождение автомобиля. Игры требуют огромного напряжения. Негативную картину дополняет появление психологической зависимости, которая выражается в следующих патологических симптомах: у ребенка развивается чувство мнимого превосходства над окружающими, теряется способность переключаться на другие развлечения, обнаруживается бедность эмоциональной сферы. Некоторые компьютерные игры провоцируют у юных пользователей агрессивное поведение, создают культ насилия и войны. В качестве негативных последствий выделяются также сужение круга интересов ребенка, уход от реальности к созданию собственного “виртуального” мира. В связи с этим:</w:t>
      </w:r>
    </w:p>
    <w:p w:rsidR="00A66640" w:rsidRDefault="00A66640" w:rsidP="00A66640">
      <w:pPr>
        <w:numPr>
          <w:ilvl w:val="0"/>
          <w:numId w:val="7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снизить нагрузку на психику, следует подбирать более спокойные игры (оптимальный вариант - развивающие, расширяющие кругозор игры).</w:t>
      </w:r>
    </w:p>
    <w:p w:rsidR="00A66640" w:rsidRDefault="00A66640" w:rsidP="00A66640">
      <w:pPr>
        <w:numPr>
          <w:ilvl w:val="0"/>
          <w:numId w:val="7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заострить внимание на возможностях компьютера  (компьютер не только для игр и развлечений, использование текстовых и графических редакторов, электронных таблиц и других подобных программ приносит  много пользы),</w:t>
      </w:r>
    </w:p>
    <w:p w:rsidR="00A66640" w:rsidRDefault="00A66640" w:rsidP="00A66640">
      <w:pPr>
        <w:numPr>
          <w:ilvl w:val="0"/>
          <w:numId w:val="7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нужно постараться максимально оберегать психику ребенка от воздействия жестоких сцен в играх (если ребенок все же очень увлечен именно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стрелялками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нужно стараться отвлечь от таких игр, найдя другое интересное занятия, или хотя бы договорится  о сокращении времени, проводимого за этими играми), </w:t>
      </w:r>
    </w:p>
    <w:p w:rsidR="00A66640" w:rsidRDefault="00A66640" w:rsidP="00A66640">
      <w:pPr>
        <w:numPr>
          <w:ilvl w:val="0"/>
          <w:numId w:val="7"/>
        </w:numPr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реальной действительности ребёнок должен быть востребован, он должен чувствовать свою значимость, ощущать любовь близких людей (если ребенок «уходит» в виртуальный мир, значит, ему чего-то не хватает в окружающей действительности). В жизни должно быть больше «живого» искреннего общения, нужно общаться, обращать внимание на то, чем он занимается и что его волнует.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родители не всегда имеют возможность лично контролировать использование домашнего компьютера ребенком, можно установить программу для ограничения времени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работы на компьютере детей и подростков, которая позволяет создавать расписание работы ребенка за компьютером и автоматически контролировать его соблюдение, запрещать запуск нежелательных игр и программ, блокировать доступ к нежелательным сайтам в Интернете.</w:t>
      </w:r>
    </w:p>
    <w:p w:rsidR="00A66640" w:rsidRDefault="00A66640" w:rsidP="00A66640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по теме «Компьютер и здоровье детей» могут найти много интересной информации. Предлагаю несколько статей:</w:t>
      </w:r>
    </w:p>
    <w:p w:rsidR="00A66640" w:rsidRDefault="00626F35" w:rsidP="00A66640">
      <w:pPr>
        <w:numPr>
          <w:ilvl w:val="0"/>
          <w:numId w:val="8"/>
        </w:numPr>
        <w:spacing w:before="200"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hyperlink r:id="rId11" w:history="1">
        <w:r w:rsidR="00A66640">
          <w:rPr>
            <w:rStyle w:val="a3"/>
          </w:rPr>
          <w:t>Как сохранить здоровье ребенка при работе за компьютером?</w:t>
        </w:r>
      </w:hyperlink>
      <w:r w:rsidR="00A66640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 </w:t>
      </w:r>
    </w:p>
    <w:p w:rsidR="00A66640" w:rsidRDefault="00626F35" w:rsidP="00A66640">
      <w:pPr>
        <w:numPr>
          <w:ilvl w:val="0"/>
          <w:numId w:val="8"/>
        </w:numPr>
        <w:spacing w:before="200"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hyperlink r:id="rId12" w:history="1">
        <w:r w:rsidR="00A66640">
          <w:rPr>
            <w:rStyle w:val="a3"/>
          </w:rPr>
          <w:t>Как сохранить зрение ребенка в век компьютеров?</w:t>
        </w:r>
      </w:hyperlink>
      <w:r w:rsidR="00A66640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 </w:t>
      </w:r>
    </w:p>
    <w:p w:rsidR="00A66640" w:rsidRDefault="00626F35" w:rsidP="00A66640">
      <w:pPr>
        <w:numPr>
          <w:ilvl w:val="0"/>
          <w:numId w:val="8"/>
        </w:numPr>
        <w:spacing w:before="200"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hyperlink r:id="rId13" w:history="1">
        <w:r w:rsidR="00A66640">
          <w:rPr>
            <w:rStyle w:val="a3"/>
          </w:rPr>
          <w:t>Как защитить ребенка от насилия, жестокости и от дурных проявлений в сети Интернет?</w:t>
        </w:r>
      </w:hyperlink>
    </w:p>
    <w:p w:rsidR="00A66640" w:rsidRDefault="00626F35" w:rsidP="00A66640">
      <w:pPr>
        <w:numPr>
          <w:ilvl w:val="0"/>
          <w:numId w:val="8"/>
        </w:numPr>
        <w:spacing w:before="200" w:after="0" w:line="240" w:lineRule="auto"/>
        <w:jc w:val="both"/>
        <w:rPr>
          <w:rFonts w:ascii="Times New Roman" w:eastAsia="Times New Roman" w:hAnsi="Times New Roman"/>
          <w:color w:val="0000FF"/>
          <w:u w:val="single"/>
          <w:lang w:eastAsia="ru-RU"/>
        </w:rPr>
      </w:pPr>
      <w:hyperlink r:id="rId14" w:history="1">
        <w:r w:rsidR="00A66640">
          <w:rPr>
            <w:rStyle w:val="a3"/>
          </w:rPr>
          <w:t>Влияние компьютера на психику человека</w:t>
        </w:r>
      </w:hyperlink>
    </w:p>
    <w:p w:rsidR="00A66640" w:rsidRDefault="00626F35" w:rsidP="00A66640">
      <w:pPr>
        <w:numPr>
          <w:ilvl w:val="0"/>
          <w:numId w:val="8"/>
        </w:numPr>
        <w:spacing w:before="200"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hyperlink r:id="rId15" w:history="1">
        <w:r w:rsidR="00A66640">
          <w:rPr>
            <w:rStyle w:val="a3"/>
          </w:rPr>
          <w:t>Тест на компьютерную зависимость</w:t>
        </w:r>
      </w:hyperlink>
      <w:r w:rsidR="00A66640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</w:p>
    <w:p w:rsidR="00A66640" w:rsidRDefault="00626F35" w:rsidP="00A66640">
      <w:pPr>
        <w:numPr>
          <w:ilvl w:val="0"/>
          <w:numId w:val="8"/>
        </w:numPr>
        <w:spacing w:before="200"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hyperlink r:id="rId16" w:history="1">
        <w:r w:rsidR="00A66640">
          <w:rPr>
            <w:rStyle w:val="a3"/>
          </w:rPr>
          <w:t>Компьютер и ребенок дошкольного возраста</w:t>
        </w:r>
      </w:hyperlink>
      <w:r w:rsidR="00A66640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</w:p>
    <w:p w:rsidR="00A66640" w:rsidRPr="00A66640" w:rsidRDefault="00160963" w:rsidP="00160963">
      <w:pPr>
        <w:pStyle w:val="3"/>
        <w:rPr>
          <w:lang w:eastAsia="ru-RU"/>
        </w:rPr>
      </w:pPr>
      <w:bookmarkStart w:id="4" w:name="_Toc306472434"/>
      <w:r>
        <w:rPr>
          <w:lang w:eastAsia="ru-RU"/>
        </w:rPr>
        <w:t xml:space="preserve">                                                              </w:t>
      </w:r>
      <w:r w:rsidR="00A66640">
        <w:rPr>
          <w:lang w:eastAsia="ru-RU"/>
        </w:rPr>
        <w:t>Заключение</w:t>
      </w:r>
      <w:bookmarkEnd w:id="4"/>
    </w:p>
    <w:p w:rsidR="00160963" w:rsidRDefault="00A66640" w:rsidP="00160963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Интерес детей к компьютеру огромен, и нужно направить его в полезное русло. Компьютер должен стать для ребёнка равноправным партнёром, способным очень тонко реагировать на все его действия и запросы. Он, с одной стороны, - терпеливый учитель и мудрый наставник, помощник в учёбе, а в дальнейшем и в работе, а с другой стороны -  творец сказочных миров и отважных героев, друг, с которым нескучно. Соблюдение несложных правил работы на компьютере позволит сохранить здоровье и одновременно открыть ребёнку мир огромных возможно</w:t>
      </w:r>
      <w:bookmarkStart w:id="5" w:name="_Toc306472435"/>
      <w:bookmarkStart w:id="6" w:name="_GoBack"/>
      <w:bookmarkEnd w:id="6"/>
      <w:r w:rsidR="001609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6640" w:rsidRPr="00160963" w:rsidRDefault="00160963" w:rsidP="00160963">
      <w:pPr>
        <w:spacing w:before="20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A66640" w:rsidRPr="0029224C">
        <w:rPr>
          <w:b/>
        </w:rPr>
        <w:t>Список литературы</w:t>
      </w:r>
      <w:bookmarkEnd w:id="5"/>
    </w:p>
    <w:p w:rsidR="00BE457D" w:rsidRDefault="00A66640" w:rsidP="00BE457D">
      <w:pPr>
        <w:numPr>
          <w:ilvl w:val="0"/>
          <w:numId w:val="9"/>
        </w:numPr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Л.Л. Информатика и ИКТ. 5-7 классы: Комплект плакатов и методическое пособие. – М.: Бином, 2010</w:t>
      </w:r>
    </w:p>
    <w:p w:rsidR="00A66640" w:rsidRPr="00BE457D" w:rsidRDefault="00A66640" w:rsidP="00BE457D">
      <w:pPr>
        <w:numPr>
          <w:ilvl w:val="0"/>
          <w:numId w:val="9"/>
        </w:numPr>
        <w:spacing w:before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57D">
        <w:rPr>
          <w:rFonts w:ascii="Times New Roman" w:eastAsia="Times New Roman" w:hAnsi="Times New Roman"/>
          <w:sz w:val="24"/>
          <w:szCs w:val="24"/>
          <w:lang w:eastAsia="ru-RU"/>
        </w:rPr>
        <w:t>Здоровье</w:t>
      </w:r>
      <w:r w:rsidR="00160963" w:rsidRPr="00BE45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57D">
        <w:rPr>
          <w:rFonts w:ascii="Times New Roman" w:eastAsia="Times New Roman" w:hAnsi="Times New Roman"/>
          <w:sz w:val="24"/>
          <w:szCs w:val="24"/>
          <w:lang w:eastAsia="ru-RU"/>
        </w:rPr>
        <w:t>сберегающие технологии  - http://wmarina2007.narod.ru/zdorovesberezhenie</w:t>
      </w:r>
    </w:p>
    <w:p w:rsidR="00A66640" w:rsidRDefault="00A66640" w:rsidP="00A66640">
      <w:pPr>
        <w:numPr>
          <w:ilvl w:val="0"/>
          <w:numId w:val="9"/>
        </w:numPr>
        <w:rPr>
          <w:rStyle w:val="apple-style-span"/>
        </w:rPr>
      </w:pPr>
      <w:r>
        <w:rPr>
          <w:rStyle w:val="apple-converted-space"/>
          <w:rFonts w:ascii="Verdana" w:hAnsi="Verdana"/>
          <w:b/>
          <w:bCs/>
          <w:color w:val="000000"/>
          <w:sz w:val="31"/>
          <w:szCs w:val="31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Гимнастика за компьютером - </w:t>
      </w:r>
      <w:r>
        <w:t>http://vi-ta.ru/forum/archive/index.php/t-2600.html</w:t>
      </w:r>
    </w:p>
    <w:p w:rsidR="00A66640" w:rsidRDefault="00A66640" w:rsidP="00A66640">
      <w:pPr>
        <w:numPr>
          <w:ilvl w:val="0"/>
          <w:numId w:val="9"/>
        </w:num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Ковалько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В.И. Здоровье</w:t>
      </w:r>
      <w:r w:rsidR="00160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сберегающие технологии. Школьник и компьютер. 1-4 классы.- М.: ВАКО, 2007.</w:t>
      </w:r>
    </w:p>
    <w:p w:rsidR="00A66640" w:rsidRDefault="00A66640" w:rsidP="00A66640">
      <w:pPr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и здоровье ребёнка - </w:t>
      </w:r>
      <w:hyperlink r:id="rId17" w:history="1">
        <w:r>
          <w:rPr>
            <w:rStyle w:val="a3"/>
            <w:sz w:val="24"/>
            <w:szCs w:val="24"/>
          </w:rPr>
          <w:t>http://www.patee.ru/children/child-health/view/?id=13631</w:t>
        </w:r>
      </w:hyperlink>
    </w:p>
    <w:p w:rsidR="00A66640" w:rsidRDefault="00363FFC" w:rsidP="00363FF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6.          </w:t>
      </w:r>
      <w:r w:rsidR="00A66640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Родительское собрание «Компьютер – не забава»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66640">
        <w:rPr>
          <w:rFonts w:ascii="Times New Roman" w:eastAsia="Times New Roman" w:hAnsi="Times New Roman"/>
          <w:sz w:val="24"/>
          <w:szCs w:val="24"/>
          <w:lang w:eastAsia="ru-RU"/>
        </w:rPr>
        <w:t>http://www.edu.murmansk.ru/www/to_teacher/methodical/psiholog/rod_sobr/rod_sobr_3.htm</w:t>
      </w:r>
    </w:p>
    <w:p w:rsidR="00A66640" w:rsidRDefault="00363FFC" w:rsidP="00363FF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7.</w:t>
      </w:r>
      <w:r w:rsidR="00A66640">
        <w:rPr>
          <w:rFonts w:ascii="Times New Roman" w:eastAsia="Times New Roman" w:hAnsi="Times New Roman"/>
          <w:sz w:val="24"/>
          <w:szCs w:val="24"/>
          <w:lang w:eastAsia="ru-RU"/>
        </w:rPr>
        <w:t>Санитарные правила и нормы (</w:t>
      </w:r>
      <w:proofErr w:type="spellStart"/>
      <w:r w:rsidR="00A66640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="00A66640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1178-02) «Гигиенические требования к условиям обучения в общеобразовательных учреждениях».  – // </w:t>
      </w:r>
      <w:hyperlink r:id="rId18" w:history="1">
        <w:r w:rsidR="00A66640">
          <w:rPr>
            <w:rStyle w:val="a3"/>
            <w:sz w:val="24"/>
            <w:szCs w:val="24"/>
          </w:rPr>
          <w:t>http://www.ecobest.ru/snip/folder-7/list-39</w:t>
        </w:r>
      </w:hyperlink>
      <w:r w:rsidR="00A666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6640" w:rsidRPr="00A66640" w:rsidRDefault="00BE457D" w:rsidP="00BE457D">
      <w:pPr>
        <w:pStyle w:val="4"/>
        <w:spacing w:before="0" w:after="0" w:line="240" w:lineRule="auto"/>
        <w:contextualSpacing/>
      </w:pPr>
      <w:bookmarkStart w:id="7" w:name="_Toc306472436"/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lastRenderedPageBreak/>
        <w:t xml:space="preserve">                                </w:t>
      </w:r>
      <w:r w:rsidR="00A66640">
        <w:t>Приложение 1.Анкета для учащихся</w:t>
      </w:r>
      <w:bookmarkEnd w:id="7"/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 Есть ли у вас дома компьютер?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каком возрасте вы начали работать за компьютером?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 Сколько времени в день в среднем вы проводите за компьютером?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  Как вы думаете, сколько времени в день можно работать за компьютером?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  Сколько по времени может продолжаться непрерывная работа за компьютером?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  Какую роль в вашей жизни играет Интернет? </w:t>
      </w:r>
    </w:p>
    <w:p w:rsidR="00A66640" w:rsidRDefault="00A66640" w:rsidP="00A66640">
      <w:pPr>
        <w:spacing w:after="0" w:line="360" w:lineRule="auto"/>
        <w:ind w:left="85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а) пользуюсь по мере необходимости (для выполнения конкретных заданий), </w:t>
      </w:r>
    </w:p>
    <w:p w:rsidR="00A66640" w:rsidRDefault="00A66640" w:rsidP="00A66640">
      <w:pPr>
        <w:spacing w:after="0" w:line="360" w:lineRule="auto"/>
        <w:ind w:left="85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б) люблю «гулять» по страницам Интернета, когда отдыхаю, </w:t>
      </w:r>
    </w:p>
    <w:p w:rsidR="00A66640" w:rsidRDefault="00A66640" w:rsidP="00A66640">
      <w:pPr>
        <w:spacing w:after="0" w:line="360" w:lineRule="auto"/>
        <w:ind w:left="85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в) часто ищу информацию и общаюсь,  </w:t>
      </w:r>
    </w:p>
    <w:p w:rsidR="00A66640" w:rsidRDefault="00A66640" w:rsidP="00A66640">
      <w:pPr>
        <w:spacing w:after="0" w:line="360" w:lineRule="auto"/>
        <w:ind w:left="851"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г) не представляю жизни без него.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  Что вас больше интересует (чему вы отдадите предпочтение):  </w:t>
      </w:r>
    </w:p>
    <w:p w:rsidR="00A66640" w:rsidRDefault="00A66640" w:rsidP="00A66640">
      <w:pPr>
        <w:spacing w:after="0" w:line="360" w:lineRule="auto"/>
        <w:ind w:left="141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а) компьютер или чтение книги, </w:t>
      </w:r>
    </w:p>
    <w:p w:rsidR="00A66640" w:rsidRDefault="00A66640" w:rsidP="00A66640">
      <w:pPr>
        <w:spacing w:after="0" w:line="360" w:lineRule="auto"/>
        <w:ind w:left="141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б) компьютерная или спортивная игра, </w:t>
      </w:r>
    </w:p>
    <w:p w:rsidR="00A66640" w:rsidRDefault="00A66640" w:rsidP="00A66640">
      <w:pPr>
        <w:spacing w:after="0" w:line="360" w:lineRule="auto"/>
        <w:ind w:left="141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в) прогулка на свежем воздухе или компьютер, </w:t>
      </w:r>
    </w:p>
    <w:p w:rsidR="00A66640" w:rsidRDefault="00A66640" w:rsidP="00A66640">
      <w:pPr>
        <w:spacing w:after="0" w:line="360" w:lineRule="auto"/>
        <w:ind w:left="141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г) непосредственное «живое» общение с другом или общение с помощью </w:t>
      </w:r>
    </w:p>
    <w:p w:rsidR="00A66640" w:rsidRDefault="00A66640" w:rsidP="00A66640">
      <w:pPr>
        <w:spacing w:after="0" w:line="360" w:lineRule="auto"/>
        <w:ind w:left="141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компьютера?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  Устают ли у вас глаза при работе с компьютером?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  Делаете ли вы при работе за компьютером гимнастику для глаз?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10.  Устают ли у вас при работе за компьютером спина, шея, руки?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11. Делаете ли вы </w:t>
      </w:r>
      <w:proofErr w:type="spellStart"/>
      <w:r>
        <w:rPr>
          <w:rFonts w:ascii="Times New Roman" w:eastAsia="Times New Roman" w:hAnsi="Times New Roman"/>
          <w:lang w:eastAsia="ru-RU"/>
        </w:rPr>
        <w:t>физминутки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в перерывах при работе за компьютером?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12.  Какова рода деятельностью вы занимаетесь за компьютером? Из предложенных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вариантов выберите один или несколько вариантов, на которые приходится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большая часть времени, проводимого за компьютером: </w:t>
      </w:r>
    </w:p>
    <w:p w:rsidR="00A66640" w:rsidRDefault="00A66640" w:rsidP="00A66640">
      <w:pPr>
        <w:spacing w:after="0" w:line="360" w:lineRule="auto"/>
        <w:ind w:left="1701" w:hanging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а) готовитесь к урокам, ищете «учебную» информацию (материал к докладам, </w:t>
      </w:r>
    </w:p>
    <w:p w:rsidR="00A66640" w:rsidRDefault="00A66640" w:rsidP="00A66640">
      <w:pPr>
        <w:spacing w:after="0" w:line="360" w:lineRule="auto"/>
        <w:ind w:left="1701" w:hanging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рефератам, презентациям и т.п.), </w:t>
      </w:r>
    </w:p>
    <w:p w:rsidR="00A66640" w:rsidRDefault="00A66640" w:rsidP="00A66640">
      <w:pPr>
        <w:spacing w:after="0" w:line="360" w:lineRule="auto"/>
        <w:ind w:left="1701" w:hanging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б) ищете в Интернете «</w:t>
      </w:r>
      <w:proofErr w:type="spellStart"/>
      <w:r>
        <w:rPr>
          <w:rFonts w:ascii="Times New Roman" w:eastAsia="Times New Roman" w:hAnsi="Times New Roman"/>
          <w:lang w:eastAsia="ru-RU"/>
        </w:rPr>
        <w:t>внеучебную</w:t>
      </w:r>
      <w:proofErr w:type="spellEnd"/>
      <w:r>
        <w:rPr>
          <w:rFonts w:ascii="Times New Roman" w:eastAsia="Times New Roman" w:hAnsi="Times New Roman"/>
          <w:lang w:eastAsia="ru-RU"/>
        </w:rPr>
        <w:t xml:space="preserve">» информацию (музыку, изображения, </w:t>
      </w:r>
    </w:p>
    <w:p w:rsidR="00A66640" w:rsidRDefault="00A66640" w:rsidP="00A66640">
      <w:pPr>
        <w:spacing w:after="0" w:line="360" w:lineRule="auto"/>
        <w:ind w:left="1701" w:hanging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интересные ролики, гороскопы, прогнозы погоды  и т.д.), </w:t>
      </w:r>
    </w:p>
    <w:p w:rsidR="00A66640" w:rsidRDefault="00A66640" w:rsidP="00A66640">
      <w:pPr>
        <w:spacing w:after="0" w:line="360" w:lineRule="auto"/>
        <w:ind w:left="1701" w:hanging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в) общаетесь (в режиме </w:t>
      </w:r>
      <w:proofErr w:type="spellStart"/>
      <w:r>
        <w:rPr>
          <w:rFonts w:ascii="Times New Roman" w:eastAsia="Times New Roman" w:hAnsi="Times New Roman"/>
          <w:lang w:eastAsia="ru-RU"/>
        </w:rPr>
        <w:t>on-line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по электронной почте, на форумах и т.д.), </w:t>
      </w:r>
    </w:p>
    <w:p w:rsidR="00A66640" w:rsidRDefault="00A66640" w:rsidP="00A66640">
      <w:pPr>
        <w:spacing w:after="0" w:line="360" w:lineRule="auto"/>
        <w:ind w:left="1701" w:hanging="28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г) смотрите фильмы, читаете электронные книги, слушаете музыку, </w:t>
      </w:r>
    </w:p>
    <w:p w:rsidR="00A66640" w:rsidRDefault="00A66640" w:rsidP="00A66640">
      <w:pPr>
        <w:spacing w:after="0" w:line="360" w:lineRule="auto"/>
        <w:ind w:left="1701" w:hanging="283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д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 играете в компьютерные игры.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13. Играете ли вы хоты бы иногда в компьютерные игры? Если «да», ответьте на </w:t>
      </w:r>
    </w:p>
    <w:p w:rsidR="00A66640" w:rsidRDefault="00A66640" w:rsidP="00A66640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следующие вопросы: </w:t>
      </w:r>
    </w:p>
    <w:p w:rsidR="00A66640" w:rsidRDefault="00A66640" w:rsidP="00A66640">
      <w:pPr>
        <w:spacing w:after="0" w:line="360" w:lineRule="auto"/>
        <w:ind w:left="141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а) В какие игры вы любите играть (логические или ролевые игры, симуляторы, </w:t>
      </w:r>
    </w:p>
    <w:p w:rsidR="00BE457D" w:rsidRDefault="00A66640" w:rsidP="00BE457D">
      <w:pPr>
        <w:spacing w:after="0" w:line="360" w:lineRule="auto"/>
        <w:ind w:left="141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proofErr w:type="spellStart"/>
      <w:r>
        <w:rPr>
          <w:rFonts w:ascii="Times New Roman" w:eastAsia="Times New Roman" w:hAnsi="Times New Roman"/>
          <w:lang w:eastAsia="ru-RU"/>
        </w:rPr>
        <w:t>стрелялки</w:t>
      </w:r>
      <w:proofErr w:type="spellEnd"/>
      <w:r>
        <w:rPr>
          <w:rFonts w:ascii="Times New Roman" w:eastAsia="Times New Roman" w:hAnsi="Times New Roman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lang w:eastAsia="ru-RU"/>
        </w:rPr>
        <w:t>бродилки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» и т.д.)? </w:t>
      </w:r>
    </w:p>
    <w:p w:rsidR="00A66640" w:rsidRDefault="00A66640" w:rsidP="00BE457D">
      <w:pPr>
        <w:spacing w:after="0" w:line="360" w:lineRule="auto"/>
        <w:ind w:left="141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б) Сколько времени в день в среднем проводите за компьютерными играми? </w:t>
      </w:r>
    </w:p>
    <w:p w:rsidR="00A66640" w:rsidRDefault="00A66640" w:rsidP="00A66640">
      <w:pPr>
        <w:spacing w:after="0" w:line="360" w:lineRule="auto"/>
        <w:ind w:left="141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в) Легко ли вы отрываетесь от игры? </w:t>
      </w:r>
    </w:p>
    <w:p w:rsidR="00A66640" w:rsidRDefault="00A66640" w:rsidP="00A66640">
      <w:pPr>
        <w:spacing w:after="0" w:line="360" w:lineRule="auto"/>
        <w:ind w:left="141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г) Можете ли вы «заигравшись» забыть поесть, почистить зубы и т.д.? </w:t>
      </w:r>
    </w:p>
    <w:p w:rsidR="00A66640" w:rsidRDefault="00A66640" w:rsidP="00A66640">
      <w:pPr>
        <w:pStyle w:val="4"/>
        <w:jc w:val="center"/>
        <w:rPr>
          <w:lang w:eastAsia="ru-RU"/>
        </w:rPr>
      </w:pPr>
      <w:bookmarkStart w:id="8" w:name="_Toc306472437"/>
      <w:r>
        <w:rPr>
          <w:lang w:eastAsia="ru-RU"/>
        </w:rPr>
        <w:lastRenderedPageBreak/>
        <w:t>Приложение 2. Комплекс упражнений физкультурных минуток (ФМ)</w:t>
      </w:r>
      <w:bookmarkEnd w:id="8"/>
    </w:p>
    <w:p w:rsidR="00A66640" w:rsidRDefault="00A66640" w:rsidP="00A66640">
      <w:pPr>
        <w:pStyle w:val="5"/>
        <w:jc w:val="center"/>
        <w:rPr>
          <w:lang w:eastAsia="ru-RU"/>
        </w:rPr>
      </w:pPr>
      <w:r>
        <w:rPr>
          <w:lang w:eastAsia="ru-RU"/>
        </w:rPr>
        <w:t xml:space="preserve">(приложение к Санитарным правилам и нормам </w:t>
      </w:r>
      <w:proofErr w:type="spellStart"/>
      <w:r>
        <w:rPr>
          <w:lang w:eastAsia="ru-RU"/>
        </w:rPr>
        <w:t>СанПиН</w:t>
      </w:r>
      <w:proofErr w:type="spellEnd"/>
      <w:r>
        <w:rPr>
          <w:lang w:eastAsia="ru-RU"/>
        </w:rPr>
        <w:t xml:space="preserve"> 2.4.2.576-96 "Гигиенические требования к условиям обучения школьников в различных видах современных общеобразовательных учреждений»)</w:t>
      </w:r>
    </w:p>
    <w:p w:rsidR="00A66640" w:rsidRDefault="00A66640" w:rsidP="00A66640">
      <w:pPr>
        <w:tabs>
          <w:tab w:val="left" w:pos="1791"/>
        </w:tabs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ФМ для улучшения мозгового кровообращения. </w:t>
      </w:r>
    </w:p>
    <w:p w:rsidR="00A66640" w:rsidRDefault="00A66640" w:rsidP="00A66640">
      <w:pPr>
        <w:tabs>
          <w:tab w:val="left" w:pos="1791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Исходное положение (и.п.) - сидя на стуле. 1-2 - отвести голову назад и плавно наклонить назад, 3-4 - голову наклонить вперед, плечи не поднимать. Повторить 4-6 раз. Темп медленный. </w:t>
      </w:r>
    </w:p>
    <w:p w:rsidR="00A66640" w:rsidRDefault="00A66640" w:rsidP="00A66640">
      <w:pPr>
        <w:tabs>
          <w:tab w:val="left" w:pos="1791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И.п. - сидя, руки на поясе. 1 - поворот головы направо, 2 - и.п., 3 - поворот головы налево, 4 - и.п. Повторить 6-8 раз. Темп медленный. </w:t>
      </w:r>
    </w:p>
    <w:p w:rsidR="00A66640" w:rsidRDefault="00A66640" w:rsidP="00A66640">
      <w:pPr>
        <w:tabs>
          <w:tab w:val="left" w:pos="1791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И.п. - стоя или сидя, руки на поясе. 1 - махом левую руку занести через правое плечо, голову повернуть налево. 2 - и.п., 3-4 - то же правой рукой. Повторить 4-6 раз. Темп медленный. </w:t>
      </w:r>
    </w:p>
    <w:p w:rsidR="00A66640" w:rsidRDefault="00A66640" w:rsidP="00A66640">
      <w:pPr>
        <w:tabs>
          <w:tab w:val="left" w:pos="1791"/>
        </w:tabs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ФМ для снятия утомления с плечевого пояса и рук. </w:t>
      </w:r>
    </w:p>
    <w:p w:rsidR="00A66640" w:rsidRDefault="00A66640" w:rsidP="00A66640">
      <w:pPr>
        <w:tabs>
          <w:tab w:val="left" w:pos="1791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И.п.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 </w:t>
      </w:r>
    </w:p>
    <w:p w:rsidR="00A66640" w:rsidRDefault="00A66640" w:rsidP="00A66640">
      <w:pPr>
        <w:tabs>
          <w:tab w:val="left" w:pos="1791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И.п.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 </w:t>
      </w:r>
    </w:p>
    <w:p w:rsidR="00A66640" w:rsidRDefault="00A66640" w:rsidP="00A66640">
      <w:pPr>
        <w:tabs>
          <w:tab w:val="left" w:pos="1791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 И.п. - сидя, руки вверх. 1 - сжать кисти в кулак. 2 разжать кисти. Повторить 6-8 раз, затем руки расслабленно опустить вниз и потрясти кистями. Темп средний. </w:t>
      </w:r>
    </w:p>
    <w:p w:rsidR="00A66640" w:rsidRDefault="00A66640" w:rsidP="00A66640">
      <w:pPr>
        <w:tabs>
          <w:tab w:val="left" w:pos="1791"/>
        </w:tabs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ФМ для снятия утомления с туловища. </w:t>
      </w:r>
    </w:p>
    <w:p w:rsidR="00A66640" w:rsidRDefault="00A66640" w:rsidP="00A66640">
      <w:pPr>
        <w:tabs>
          <w:tab w:val="left" w:pos="1791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 </w:t>
      </w:r>
    </w:p>
    <w:p w:rsidR="00A66640" w:rsidRDefault="00A66640" w:rsidP="00A66640">
      <w:pPr>
        <w:tabs>
          <w:tab w:val="left" w:pos="1791"/>
        </w:tabs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И.п. - стойка ноги врозь, руки за голову. 1-3 - круговые движения тазом в одну сторону. 4-6 - то же в другую сторону. 7-8 - руки вниз и расслабленно потрясти кистями. Повторить 4-6 раз. Темп средний. </w:t>
      </w:r>
    </w:p>
    <w:p w:rsidR="00363FFC" w:rsidRDefault="00A66640" w:rsidP="00363FFC">
      <w:pPr>
        <w:tabs>
          <w:tab w:val="left" w:pos="1791"/>
        </w:tabs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3. И.п. - стойка ноги врозь. 1-2 - наклон вперед, правая рука скользит вдоль ноги вниз, левая, сгибаясь, вдоль тела вверх, 3-4 - и.п., 5-8 то же в другую сторону. Повторить 6-8 раз. Темп средний.</w:t>
      </w:r>
      <w:bookmarkStart w:id="9" w:name="_Toc306472438"/>
    </w:p>
    <w:p w:rsidR="00A66640" w:rsidRPr="00363FFC" w:rsidRDefault="00363FFC" w:rsidP="00363FFC">
      <w:pPr>
        <w:tabs>
          <w:tab w:val="left" w:pos="1791"/>
        </w:tabs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                          </w:t>
      </w:r>
      <w:r w:rsidRPr="00363FFC">
        <w:rPr>
          <w:rFonts w:ascii="Times New Roman" w:eastAsia="Times New Roman" w:hAnsi="Times New Roman"/>
          <w:b/>
          <w:sz w:val="24"/>
          <w:lang w:eastAsia="ru-RU"/>
        </w:rPr>
        <w:t xml:space="preserve"> </w:t>
      </w:r>
      <w:r w:rsidR="00A66640" w:rsidRPr="00363FFC">
        <w:rPr>
          <w:b/>
          <w:sz w:val="28"/>
          <w:szCs w:val="26"/>
          <w:lang w:eastAsia="ru-RU"/>
        </w:rPr>
        <w:t xml:space="preserve">Приложение 3. </w:t>
      </w:r>
      <w:r w:rsidR="00A66640" w:rsidRPr="00363FFC">
        <w:rPr>
          <w:b/>
          <w:sz w:val="24"/>
          <w:lang w:eastAsia="ru-RU"/>
        </w:rPr>
        <w:t>Гимнастика за компьютером</w:t>
      </w:r>
      <w:bookmarkEnd w:id="9"/>
    </w:p>
    <w:p w:rsidR="00A66640" w:rsidRDefault="00A66640" w:rsidP="00A66640">
      <w:pPr>
        <w:pStyle w:val="5"/>
        <w:jc w:val="center"/>
        <w:rPr>
          <w:lang w:eastAsia="ru-RU"/>
        </w:rPr>
      </w:pPr>
      <w:r>
        <w:rPr>
          <w:lang w:eastAsia="ru-RU"/>
        </w:rPr>
        <w:t>(упражнения взяты с сайта «</w:t>
      </w:r>
      <w:proofErr w:type="spellStart"/>
      <w:r>
        <w:rPr>
          <w:lang w:eastAsia="ru-RU"/>
        </w:rPr>
        <w:t>Vita</w:t>
      </w:r>
      <w:proofErr w:type="spellEnd"/>
      <w:r>
        <w:rPr>
          <w:lang w:eastAsia="ru-RU"/>
        </w:rPr>
        <w:t xml:space="preserve"> - жизнь, здоровье и успех»)</w:t>
      </w: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1) Сидя на стуле, выпрямите спину, руки положите на колени. Отведите прямую правую руку в сторону, разверните корпус  тела, провожая ладонь взглядом - вдох, положите руку снова на колени - выдох. Затем повторите движения левой рукой. Это упражнение активизирует ваше дыхание, и снимет напряжение с групп мышц грудного и шейного отдела. </w:t>
      </w: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2) Исходное положение то же. Согните руки в локтях, сжимая пальцы в кулак, носки ног при этом приподнимите над полом  и потяните на себя. Опуская руки в исходное положение, приподнимите пальцы над полом, сделайте перекат с пятки на  носок. Упражнение улучшает периферическое кровообращение. </w:t>
      </w: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3) Сложите руки в замочек, кисти захватывают предплечья. Делайте круговые движения перед собой вправо и влево. При  этом разминаются зат</w:t>
      </w:r>
      <w:r>
        <w:rPr>
          <w:rFonts w:ascii="Cambria Math" w:eastAsia="Times New Roman" w:hAnsi="Cambria Math" w:cs="Cambria Math"/>
          <w:lang w:eastAsia="ru-RU"/>
        </w:rPr>
        <w:t>ѐ</w:t>
      </w:r>
      <w:r>
        <w:rPr>
          <w:rFonts w:ascii="Times New Roman" w:eastAsia="Times New Roman" w:hAnsi="Times New Roman"/>
          <w:lang w:eastAsia="ru-RU"/>
        </w:rPr>
        <w:t xml:space="preserve">кшие плечи, лопатки, грудные мышцы, улучшается работа суставов. </w:t>
      </w: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4) Исходное положение то же, что в первом и втором упражнениях. Согнутую в коленях ногу отставьте в сторону, делая как  бы шаг в сторону, вернитесь в исходное положение. </w:t>
      </w: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5) Одна нога выпрямлена, стопа на пятке, другая согнута, носок под стулом. Имитируйте ходьбу, попеременно меняя ноги.  Упражнение улучшает работу суставов и мышц брюшного пресса. </w:t>
      </w: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6) Кисти к плечам. Поверните корпус тела, потянитесь локт</w:t>
      </w:r>
      <w:r>
        <w:rPr>
          <w:rFonts w:ascii="Cambria Math" w:eastAsia="Times New Roman" w:hAnsi="Cambria Math" w:cs="Cambria Math"/>
          <w:lang w:eastAsia="ru-RU"/>
        </w:rPr>
        <w:t>ѐ</w:t>
      </w:r>
      <w:r>
        <w:rPr>
          <w:rFonts w:ascii="Times New Roman" w:eastAsia="Times New Roman" w:hAnsi="Times New Roman"/>
          <w:lang w:eastAsia="ru-RU"/>
        </w:rPr>
        <w:t xml:space="preserve">м к спинке стула, это улучшит работу суставов позвоночника. </w:t>
      </w: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7) Руки за голову. Сделайте поворот направо, потом - налево. Упражнение разминает мышцы шей и улучшает работу  суставов в шейном позвоночнике. </w:t>
      </w: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8') Сядьте и плотно прижмитесь к спинке стула, позвоночник прямой. Плавно наклоните голову к плечу, затем сделайте несколько пружинящих поворотов головы в одну и другую стороны. Представьте, что на груди у вас лежит мячик и попробуйте столкнуть его подбородком. Глаза при этом открыты и следят за движением головы - тем самым параллельно делаете гимнастику для глаз. ВНИМАНИЕ: это упражнение нужно делать плавно и аккуратно, чтобы не заклинило шейные суставы. </w:t>
      </w: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</w:p>
    <w:p w:rsidR="00A66640" w:rsidRDefault="00A66640" w:rsidP="00A66640">
      <w:pPr>
        <w:rPr>
          <w:rFonts w:ascii="Times New Roman" w:eastAsia="Times New Roman" w:hAnsi="Times New Roman"/>
          <w:lang w:eastAsia="ru-RU"/>
        </w:rPr>
      </w:pPr>
    </w:p>
    <w:p w:rsidR="00A66640" w:rsidRDefault="00A66640" w:rsidP="00A66640">
      <w:pPr>
        <w:rPr>
          <w:lang w:eastAsia="ru-RU"/>
        </w:rPr>
      </w:pPr>
    </w:p>
    <w:p w:rsidR="0076051C" w:rsidRDefault="0076051C"/>
    <w:sectPr w:rsidR="0076051C" w:rsidSect="0076051C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D5" w:rsidRDefault="00B204D5" w:rsidP="0029224C">
      <w:pPr>
        <w:spacing w:after="0" w:line="240" w:lineRule="auto"/>
      </w:pPr>
      <w:r>
        <w:separator/>
      </w:r>
    </w:p>
  </w:endnote>
  <w:endnote w:type="continuationSeparator" w:id="0">
    <w:p w:rsidR="00B204D5" w:rsidRDefault="00B204D5" w:rsidP="0029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4318"/>
    </w:sdtPr>
    <w:sdtContent>
      <w:p w:rsidR="00DE30F9" w:rsidRDefault="00626F35">
        <w:pPr>
          <w:pStyle w:val="a9"/>
          <w:jc w:val="right"/>
        </w:pPr>
        <w:fldSimple w:instr=" PAGE   \* MERGEFORMAT ">
          <w:r w:rsidR="00363FFC">
            <w:rPr>
              <w:noProof/>
            </w:rPr>
            <w:t>1</w:t>
          </w:r>
        </w:fldSimple>
      </w:p>
    </w:sdtContent>
  </w:sdt>
  <w:p w:rsidR="00DE30F9" w:rsidRDefault="00DE30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D5" w:rsidRDefault="00B204D5" w:rsidP="0029224C">
      <w:pPr>
        <w:spacing w:after="0" w:line="240" w:lineRule="auto"/>
      </w:pPr>
      <w:r>
        <w:separator/>
      </w:r>
    </w:p>
  </w:footnote>
  <w:footnote w:type="continuationSeparator" w:id="0">
    <w:p w:rsidR="00B204D5" w:rsidRDefault="00B204D5" w:rsidP="0029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4A0"/>
    <w:multiLevelType w:val="hybridMultilevel"/>
    <w:tmpl w:val="D388BFCE"/>
    <w:lvl w:ilvl="0" w:tplc="9E50D5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7365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1165B"/>
    <w:multiLevelType w:val="hybridMultilevel"/>
    <w:tmpl w:val="A3EE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51769"/>
    <w:multiLevelType w:val="hybridMultilevel"/>
    <w:tmpl w:val="A2A03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419A"/>
    <w:multiLevelType w:val="hybridMultilevel"/>
    <w:tmpl w:val="CF360A18"/>
    <w:lvl w:ilvl="0" w:tplc="9E50D5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7365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F300E"/>
    <w:multiLevelType w:val="hybridMultilevel"/>
    <w:tmpl w:val="74DCB1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95E89"/>
    <w:multiLevelType w:val="hybridMultilevel"/>
    <w:tmpl w:val="D12E62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23B9E"/>
    <w:multiLevelType w:val="hybridMultilevel"/>
    <w:tmpl w:val="D4CE791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70060"/>
    <w:multiLevelType w:val="hybridMultilevel"/>
    <w:tmpl w:val="1880427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6558E"/>
    <w:multiLevelType w:val="hybridMultilevel"/>
    <w:tmpl w:val="D7AC7D4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40"/>
    <w:rsid w:val="0015602E"/>
    <w:rsid w:val="00160963"/>
    <w:rsid w:val="001D6D60"/>
    <w:rsid w:val="00267EDD"/>
    <w:rsid w:val="0029224C"/>
    <w:rsid w:val="00363FFC"/>
    <w:rsid w:val="00433621"/>
    <w:rsid w:val="005157C5"/>
    <w:rsid w:val="00597E2A"/>
    <w:rsid w:val="00626F35"/>
    <w:rsid w:val="0076051C"/>
    <w:rsid w:val="007A55F6"/>
    <w:rsid w:val="0096022E"/>
    <w:rsid w:val="00A66640"/>
    <w:rsid w:val="00AA08D0"/>
    <w:rsid w:val="00B04C18"/>
    <w:rsid w:val="00B204D5"/>
    <w:rsid w:val="00BC1F05"/>
    <w:rsid w:val="00BE457D"/>
    <w:rsid w:val="00DE30F9"/>
    <w:rsid w:val="00E10885"/>
    <w:rsid w:val="00FC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4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6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6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6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6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6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664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66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666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6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97E2A"/>
    <w:pPr>
      <w:tabs>
        <w:tab w:val="right" w:leader="dot" w:pos="10490"/>
      </w:tabs>
      <w:ind w:left="-142"/>
      <w:jc w:val="both"/>
    </w:pPr>
  </w:style>
  <w:style w:type="paragraph" w:styleId="41">
    <w:name w:val="toc 4"/>
    <w:basedOn w:val="a"/>
    <w:next w:val="a"/>
    <w:autoRedefine/>
    <w:uiPriority w:val="39"/>
    <w:semiHidden/>
    <w:unhideWhenUsed/>
    <w:rsid w:val="00A66640"/>
    <w:pPr>
      <w:ind w:left="660"/>
    </w:pPr>
  </w:style>
  <w:style w:type="character" w:customStyle="1" w:styleId="apple-converted-space">
    <w:name w:val="apple-converted-space"/>
    <w:basedOn w:val="a0"/>
    <w:rsid w:val="00A66640"/>
  </w:style>
  <w:style w:type="character" w:customStyle="1" w:styleId="apple-style-span">
    <w:name w:val="apple-style-span"/>
    <w:basedOn w:val="a0"/>
    <w:rsid w:val="00A66640"/>
  </w:style>
  <w:style w:type="paragraph" w:styleId="a5">
    <w:name w:val="Balloon Text"/>
    <w:basedOn w:val="a"/>
    <w:link w:val="a6"/>
    <w:uiPriority w:val="99"/>
    <w:semiHidden/>
    <w:unhideWhenUsed/>
    <w:rsid w:val="00A6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64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9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224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9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2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3B5~1\AppData\Local\Temp\Rar$DI00.222\&#1040;&#1085;&#1082;&#1077;&#1090;&#1072;.pdf" TargetMode="External"/><Relationship Id="rId13" Type="http://schemas.openxmlformats.org/officeDocument/2006/relationships/hyperlink" Target="http://chamadeeva.ucoz.ru/NetPolice_filtr.doc" TargetMode="External"/><Relationship Id="rId18" Type="http://schemas.openxmlformats.org/officeDocument/2006/relationships/hyperlink" Target="http://www.ecobest.ru/snip/folder-7/list-3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hamadeeva.ucoz.ru/text5.doc" TargetMode="External"/><Relationship Id="rId17" Type="http://schemas.openxmlformats.org/officeDocument/2006/relationships/hyperlink" Target="http://www.patee.ru/children/child-health/view/?id=136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womens.ru/13249-kompyuter-i-rebenok-doshkolnogo-vozrast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amadeeva.ucoz.ru/text1.doc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tclinic.ru/support/articles/test_comp_depend/" TargetMode="External"/><Relationship Id="rId10" Type="http://schemas.openxmlformats.org/officeDocument/2006/relationships/hyperlink" Target="file:///C:\Users\73B5~1\AppData\Local\Temp\Rar$DI00.222\&#1050;&#1086;&#1084;&#1087;&#1083;&#1077;&#1082;&#1089;%20&#1091;&#1087;&#1088;&#1072;&#1078;&#1085;&#1077;&#1085;&#1080;&#1081;%20&#1092;&#1080;&#1079;&#1082;&#1091;&#1083;&#1100;&#1090;&#1091;&#1088;&#1085;&#1099;&#1093;%20&#1084;&#1080;&#1085;&#1091;&#1090;&#1086;&#1082;,%20&#1075;&#1080;&#1084;&#1085;&#1072;&#1089;&#1090;&#1080;&#1082;&#1072;%20&#1079;&#1072;%20&#1082;&#1086;&#1084;&#1087;&#1100;&#1102;&#1090;&#1077;&#1088;&#1086;&#1084;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73B5~1\AppData\Local\Temp\Rar$DI00.222\&#1050;&#1086;&#1084;&#1087;&#1083;&#1077;&#1082;&#1089;%20&#1091;&#1087;&#1088;&#1072;&#1078;&#1085;&#1077;&#1085;&#1080;&#1081;%20&#1075;&#1080;&#1084;&#1085;&#1072;&#1089;&#1090;&#1080;&#1082;&#1080;%20&#1076;&#1083;&#1103;%20&#1075;&#1083;&#1072;&#1079;.pdf" TargetMode="External"/><Relationship Id="rId14" Type="http://schemas.openxmlformats.org/officeDocument/2006/relationships/hyperlink" Target="http://www.vitaminov.net/rus-9234-0-0-29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F7F36-6317-4B06-8824-1E53A5CF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4</cp:revision>
  <cp:lastPrinted>2002-01-01T22:02:00Z</cp:lastPrinted>
  <dcterms:created xsi:type="dcterms:W3CDTF">2016-10-24T15:48:00Z</dcterms:created>
  <dcterms:modified xsi:type="dcterms:W3CDTF">2016-10-24T15:49:00Z</dcterms:modified>
</cp:coreProperties>
</file>